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01" w:rsidRPr="000B1EAF" w:rsidRDefault="00E45D01" w:rsidP="00922A8F">
      <w:pPr>
        <w:pStyle w:val="a7"/>
        <w:rPr>
          <w:rFonts w:ascii="Times New Roman" w:hAnsi="Times New Roman"/>
          <w:i/>
          <w:sz w:val="30"/>
          <w:szCs w:val="30"/>
        </w:rPr>
      </w:pPr>
      <w:r w:rsidRPr="000B1EAF">
        <w:rPr>
          <w:rFonts w:ascii="Times New Roman" w:hAnsi="Times New Roman"/>
          <w:sz w:val="30"/>
          <w:szCs w:val="30"/>
        </w:rPr>
        <w:t xml:space="preserve">Ezra Pound's translation theory and its application in </w:t>
      </w:r>
      <w:r w:rsidRPr="000B1EAF">
        <w:rPr>
          <w:rFonts w:ascii="Times New Roman" w:hAnsi="Times New Roman"/>
          <w:i/>
          <w:sz w:val="30"/>
          <w:szCs w:val="30"/>
        </w:rPr>
        <w:t>Cathay</w:t>
      </w:r>
    </w:p>
    <w:p w:rsidR="00E45D01" w:rsidRPr="00922A8F" w:rsidRDefault="00E45D01" w:rsidP="00743E39">
      <w:pPr>
        <w:spacing w:line="400" w:lineRule="exact"/>
        <w:rPr>
          <w:rFonts w:ascii="Times New Roman" w:eastAsia="宋体" w:hAnsi="Times New Roman" w:cs="Times New Roman"/>
          <w:b/>
          <w:sz w:val="28"/>
          <w:szCs w:val="28"/>
        </w:rPr>
      </w:pPr>
    </w:p>
    <w:p w:rsidR="00E45D01" w:rsidRPr="00922A8F" w:rsidRDefault="00E45D01" w:rsidP="00E45D01">
      <w:pPr>
        <w:spacing w:line="400" w:lineRule="exact"/>
        <w:ind w:left="843" w:hangingChars="400" w:hanging="843"/>
        <w:rPr>
          <w:rFonts w:ascii="Times New Roman" w:eastAsia="宋体" w:hAnsi="Times New Roman" w:cs="Times New Roman"/>
          <w:szCs w:val="28"/>
        </w:rPr>
      </w:pPr>
      <w:proofErr w:type="spellStart"/>
      <w:r w:rsidRPr="00922A8F">
        <w:rPr>
          <w:rFonts w:ascii="Times New Roman" w:eastAsia="宋体" w:hAnsi="Times New Roman" w:cs="Times New Roman"/>
          <w:b/>
          <w:szCs w:val="28"/>
        </w:rPr>
        <w:t>Abstract</w:t>
      </w:r>
      <w:proofErr w:type="gramStart"/>
      <w:r w:rsidRPr="00922A8F">
        <w:rPr>
          <w:rFonts w:ascii="Times New Roman" w:eastAsia="宋体" w:hAnsi="Times New Roman" w:cs="Times New Roman"/>
          <w:b/>
          <w:szCs w:val="28"/>
        </w:rPr>
        <w:t>:</w:t>
      </w:r>
      <w:r w:rsidRPr="00922A8F">
        <w:rPr>
          <w:rFonts w:ascii="Times New Roman" w:eastAsia="宋体" w:hAnsi="Times New Roman" w:cs="Times New Roman"/>
          <w:szCs w:val="28"/>
        </w:rPr>
        <w:t>Ezra</w:t>
      </w:r>
      <w:proofErr w:type="spellEnd"/>
      <w:proofErr w:type="gramEnd"/>
      <w:r w:rsidRPr="00922A8F">
        <w:rPr>
          <w:rFonts w:ascii="Times New Roman" w:eastAsia="宋体" w:hAnsi="Times New Roman" w:cs="Times New Roman"/>
          <w:szCs w:val="28"/>
        </w:rPr>
        <w:t xml:space="preserve"> Pound, a pioneer of imagistic verse, was the most influential and controversial figure among contemporary western poets.</w:t>
      </w:r>
      <w:r w:rsidRPr="00922A8F">
        <w:rPr>
          <w:rFonts w:ascii="Times New Roman" w:eastAsia="宋体" w:hAnsi="Times New Roman" w:cs="Times New Roman" w:hint="eastAsia"/>
          <w:szCs w:val="28"/>
        </w:rPr>
        <w:t xml:space="preserve"> </w:t>
      </w:r>
      <w:r w:rsidRPr="00922A8F">
        <w:rPr>
          <w:rFonts w:ascii="Times New Roman" w:eastAsia="宋体" w:hAnsi="Times New Roman" w:cs="Times New Roman"/>
          <w:szCs w:val="28"/>
        </w:rPr>
        <w:t>Pound pursued a lifelong study of classical Chinese literature and translated the writings of Confucius, so he benefited a lot from oriental culture.</w:t>
      </w:r>
      <w:r w:rsidRPr="00922A8F">
        <w:rPr>
          <w:rFonts w:ascii="Times New Roman" w:eastAsia="宋体" w:hAnsi="Times New Roman" w:cs="Times New Roman" w:hint="eastAsia"/>
          <w:szCs w:val="28"/>
        </w:rPr>
        <w:t xml:space="preserve"> </w:t>
      </w:r>
      <w:r w:rsidRPr="00922A8F">
        <w:rPr>
          <w:rFonts w:ascii="Times New Roman" w:eastAsia="宋体" w:hAnsi="Times New Roman" w:cs="Times New Roman"/>
          <w:szCs w:val="28"/>
        </w:rPr>
        <w:t>His translation masterpiece</w:t>
      </w:r>
      <w:r w:rsidRPr="00922A8F">
        <w:rPr>
          <w:rFonts w:ascii="Times New Roman" w:eastAsia="宋体" w:hAnsi="Times New Roman" w:cs="Times New Roman" w:hint="eastAsia"/>
          <w:szCs w:val="28"/>
        </w:rPr>
        <w:t xml:space="preserve"> </w:t>
      </w:r>
      <w:r w:rsidRPr="00922A8F">
        <w:rPr>
          <w:rFonts w:ascii="Times New Roman" w:eastAsia="宋体" w:hAnsi="Times New Roman" w:cs="Times New Roman"/>
          <w:i/>
          <w:szCs w:val="28"/>
        </w:rPr>
        <w:t>Cathay</w:t>
      </w:r>
      <w:r w:rsidR="001E14C0" w:rsidRPr="00922A8F">
        <w:rPr>
          <w:rFonts w:ascii="Times New Roman" w:eastAsia="宋体" w:hAnsi="Times New Roman" w:cs="Times New Roman" w:hint="eastAsia"/>
          <w:szCs w:val="28"/>
        </w:rPr>
        <w:t xml:space="preserve"> (</w:t>
      </w:r>
      <w:r w:rsidR="001E14C0" w:rsidRPr="00922A8F">
        <w:rPr>
          <w:rFonts w:ascii="Times New Roman" w:eastAsia="宋体" w:hAnsi="Times New Roman" w:cs="Times New Roman" w:hint="eastAsia"/>
          <w:szCs w:val="28"/>
        </w:rPr>
        <w:t>《华夏集》</w:t>
      </w:r>
      <w:r w:rsidR="001E14C0" w:rsidRPr="00922A8F">
        <w:rPr>
          <w:rFonts w:ascii="Times New Roman" w:eastAsia="宋体" w:hAnsi="Times New Roman" w:cs="Times New Roman" w:hint="eastAsia"/>
          <w:szCs w:val="28"/>
        </w:rPr>
        <w:t>)</w:t>
      </w:r>
      <w:r w:rsidRPr="00922A8F">
        <w:rPr>
          <w:rFonts w:ascii="Times New Roman" w:eastAsia="宋体" w:hAnsi="Times New Roman" w:cs="Times New Roman"/>
          <w:szCs w:val="28"/>
        </w:rPr>
        <w:t>, best reflects his creativity and image presentation in terms of translation.</w:t>
      </w:r>
    </w:p>
    <w:p w:rsidR="00E45D01" w:rsidRPr="00922A8F" w:rsidRDefault="00E45D01" w:rsidP="00E45D01">
      <w:pPr>
        <w:spacing w:line="400" w:lineRule="exact"/>
        <w:ind w:left="843" w:hangingChars="400" w:hanging="843"/>
        <w:rPr>
          <w:rFonts w:ascii="Times New Roman" w:eastAsia="宋体" w:hAnsi="Times New Roman" w:cs="Times New Roman"/>
          <w:szCs w:val="28"/>
        </w:rPr>
      </w:pPr>
      <w:r w:rsidRPr="00922A8F">
        <w:rPr>
          <w:rFonts w:ascii="Times New Roman" w:eastAsia="宋体" w:hAnsi="Times New Roman" w:cs="Times New Roman"/>
          <w:b/>
          <w:szCs w:val="28"/>
        </w:rPr>
        <w:t xml:space="preserve">Key </w:t>
      </w:r>
      <w:proofErr w:type="spellStart"/>
      <w:r w:rsidRPr="00922A8F">
        <w:rPr>
          <w:rFonts w:ascii="Times New Roman" w:eastAsia="宋体" w:hAnsi="Times New Roman" w:cs="Times New Roman"/>
          <w:b/>
          <w:szCs w:val="28"/>
        </w:rPr>
        <w:t>word</w:t>
      </w:r>
      <w:r w:rsidRPr="00922A8F">
        <w:rPr>
          <w:rFonts w:ascii="Times New Roman" w:eastAsia="宋体" w:hAnsi="Times New Roman" w:cs="Times New Roman" w:hint="eastAsia"/>
          <w:b/>
          <w:szCs w:val="28"/>
        </w:rPr>
        <w:t>s</w:t>
      </w:r>
      <w:proofErr w:type="gramStart"/>
      <w:r w:rsidRPr="00922A8F">
        <w:rPr>
          <w:rFonts w:ascii="Times New Roman" w:eastAsia="宋体" w:hAnsi="Times New Roman" w:cs="Times New Roman"/>
          <w:b/>
          <w:szCs w:val="28"/>
        </w:rPr>
        <w:t>:</w:t>
      </w:r>
      <w:r w:rsidRPr="00922A8F">
        <w:rPr>
          <w:rFonts w:ascii="Times New Roman" w:eastAsia="宋体" w:hAnsi="Times New Roman" w:cs="Times New Roman"/>
          <w:szCs w:val="28"/>
        </w:rPr>
        <w:t>Ezra</w:t>
      </w:r>
      <w:proofErr w:type="spellEnd"/>
      <w:proofErr w:type="gramEnd"/>
      <w:r w:rsidRPr="00922A8F">
        <w:rPr>
          <w:rFonts w:ascii="Times New Roman" w:eastAsia="宋体" w:hAnsi="Times New Roman" w:cs="Times New Roman"/>
          <w:szCs w:val="28"/>
        </w:rPr>
        <w:t xml:space="preserve"> Pound;</w:t>
      </w:r>
      <w:r w:rsidRPr="00922A8F">
        <w:rPr>
          <w:rFonts w:ascii="Times New Roman" w:eastAsia="宋体" w:hAnsi="Times New Roman" w:cs="Times New Roman" w:hint="eastAsia"/>
          <w:szCs w:val="28"/>
        </w:rPr>
        <w:t xml:space="preserve"> </w:t>
      </w:r>
      <w:r w:rsidRPr="00922A8F">
        <w:rPr>
          <w:rFonts w:ascii="Times New Roman" w:eastAsia="宋体" w:hAnsi="Times New Roman" w:cs="Times New Roman"/>
          <w:i/>
          <w:szCs w:val="28"/>
        </w:rPr>
        <w:t>Cathay</w:t>
      </w:r>
      <w:r w:rsidRPr="00922A8F">
        <w:rPr>
          <w:rFonts w:ascii="Times New Roman" w:eastAsia="宋体" w:hAnsi="Times New Roman" w:cs="Times New Roman"/>
          <w:szCs w:val="28"/>
        </w:rPr>
        <w:t>; Translation theories; Translation practice;</w:t>
      </w:r>
    </w:p>
    <w:p w:rsidR="00E45D01" w:rsidRPr="00922A8F" w:rsidRDefault="00E45D01" w:rsidP="00E45D01">
      <w:pPr>
        <w:spacing w:line="400" w:lineRule="exact"/>
        <w:ind w:left="843" w:hangingChars="400" w:hanging="843"/>
        <w:rPr>
          <w:rFonts w:ascii="Times New Roman" w:eastAsia="宋体" w:hAnsi="Times New Roman" w:cs="Times New Roman"/>
          <w:szCs w:val="28"/>
        </w:rPr>
      </w:pPr>
      <w:r w:rsidRPr="00922A8F">
        <w:rPr>
          <w:rFonts w:ascii="Times New Roman" w:eastAsia="宋体" w:hAnsi="Times New Roman" w:cs="Times New Roman"/>
          <w:b/>
          <w:szCs w:val="28"/>
        </w:rPr>
        <w:t>摘</w:t>
      </w:r>
      <w:r w:rsidRPr="00922A8F">
        <w:rPr>
          <w:rFonts w:ascii="Times New Roman" w:eastAsia="宋体" w:hAnsi="Times New Roman" w:cs="Times New Roman" w:hint="eastAsia"/>
          <w:b/>
          <w:szCs w:val="28"/>
        </w:rPr>
        <w:t xml:space="preserve">  </w:t>
      </w:r>
      <w:r w:rsidRPr="00922A8F">
        <w:rPr>
          <w:rFonts w:ascii="Times New Roman" w:eastAsia="宋体" w:hAnsi="Times New Roman" w:cs="Times New Roman"/>
          <w:b/>
          <w:szCs w:val="28"/>
        </w:rPr>
        <w:t>要</w:t>
      </w:r>
      <w:r w:rsidRPr="00922A8F">
        <w:rPr>
          <w:rFonts w:ascii="Times New Roman" w:eastAsia="宋体" w:hAnsi="Times New Roman" w:cs="Times New Roman" w:hint="eastAsia"/>
          <w:b/>
          <w:szCs w:val="28"/>
        </w:rPr>
        <w:t>：</w:t>
      </w:r>
      <w:r w:rsidRPr="00922A8F">
        <w:rPr>
          <w:rFonts w:ascii="Times New Roman" w:eastAsia="宋体" w:hAnsi="Times New Roman" w:cs="Times New Roman"/>
          <w:szCs w:val="28"/>
        </w:rPr>
        <w:t>美国诗人庞德翻译过大量的中国古典诗歌，他利用现代英语诗歌的形式对中国古典诗歌进行了创造性的阐释，译文自然流畅，韵味十足。</w:t>
      </w:r>
    </w:p>
    <w:p w:rsidR="00E45D01" w:rsidRPr="00922A8F" w:rsidRDefault="00E45D01" w:rsidP="00E45D01">
      <w:pPr>
        <w:spacing w:line="400" w:lineRule="exact"/>
        <w:rPr>
          <w:rFonts w:ascii="Times New Roman" w:eastAsia="宋体" w:hAnsi="Times New Roman" w:cs="Times New Roman"/>
          <w:szCs w:val="28"/>
        </w:rPr>
      </w:pPr>
      <w:r w:rsidRPr="00922A8F">
        <w:rPr>
          <w:rFonts w:ascii="Times New Roman" w:eastAsia="宋体" w:hAnsi="Times New Roman" w:cs="Times New Roman"/>
          <w:b/>
          <w:szCs w:val="28"/>
        </w:rPr>
        <w:t>关键词</w:t>
      </w:r>
      <w:r w:rsidRPr="00922A8F">
        <w:rPr>
          <w:rFonts w:ascii="Times New Roman" w:eastAsia="宋体" w:hAnsi="Times New Roman" w:cs="Times New Roman" w:hint="eastAsia"/>
          <w:b/>
          <w:szCs w:val="28"/>
        </w:rPr>
        <w:t>：</w:t>
      </w:r>
      <w:r w:rsidRPr="00922A8F">
        <w:rPr>
          <w:rFonts w:ascii="Times New Roman" w:eastAsia="宋体" w:hAnsi="Times New Roman" w:cs="Times New Roman"/>
          <w:szCs w:val="28"/>
        </w:rPr>
        <w:t>艾兹拉</w:t>
      </w:r>
      <w:r w:rsidRPr="00922A8F">
        <w:rPr>
          <w:rFonts w:ascii="Times New Roman" w:eastAsia="宋体" w:hAnsi="Times New Roman" w:cs="Times New Roman"/>
          <w:szCs w:val="28"/>
        </w:rPr>
        <w:t>·</w:t>
      </w:r>
      <w:r w:rsidRPr="00922A8F">
        <w:rPr>
          <w:rFonts w:ascii="Times New Roman" w:eastAsia="宋体" w:hAnsi="Times New Roman" w:cs="Times New Roman"/>
          <w:szCs w:val="28"/>
        </w:rPr>
        <w:t>庞德；《华夏集》；翻译理论；翻译实践</w:t>
      </w:r>
    </w:p>
    <w:p w:rsidR="00E45D01" w:rsidRPr="00922A8F" w:rsidRDefault="00E45D01" w:rsidP="00743E39">
      <w:pPr>
        <w:spacing w:line="400" w:lineRule="exact"/>
        <w:rPr>
          <w:rFonts w:ascii="Times New Roman" w:eastAsia="宋体" w:hAnsi="Times New Roman" w:cs="Times New Roman"/>
          <w:b/>
          <w:sz w:val="28"/>
          <w:szCs w:val="28"/>
        </w:rPr>
      </w:pPr>
    </w:p>
    <w:p w:rsidR="001C32B6" w:rsidRPr="00922A8F" w:rsidRDefault="001342A3" w:rsidP="00743E39">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t>CHAPTER1 Introduction</w:t>
      </w:r>
    </w:p>
    <w:p w:rsidR="00915388" w:rsidRPr="00922A8F" w:rsidRDefault="0042574A" w:rsidP="001C32B6">
      <w:pPr>
        <w:spacing w:line="400" w:lineRule="exact"/>
        <w:rPr>
          <w:rFonts w:ascii="Times New Roman" w:eastAsia="宋体" w:hAnsi="Times New Roman" w:cs="Times New Roman"/>
          <w:sz w:val="24"/>
          <w:szCs w:val="24"/>
        </w:rPr>
      </w:pPr>
      <w:r w:rsidRPr="00922A8F">
        <w:rPr>
          <w:rFonts w:ascii="Times New Roman" w:eastAsia="宋体" w:hAnsi="Times New Roman" w:cs="Times New Roman" w:hint="eastAsia"/>
          <w:sz w:val="28"/>
          <w:szCs w:val="28"/>
        </w:rPr>
        <w:t xml:space="preserve"> </w:t>
      </w:r>
      <w:r w:rsidRPr="00922A8F">
        <w:rPr>
          <w:rFonts w:ascii="Times New Roman" w:eastAsia="宋体" w:hAnsi="Times New Roman" w:cs="Times New Roman"/>
          <w:sz w:val="24"/>
          <w:szCs w:val="24"/>
        </w:rPr>
        <w:t>Ezra Weston Loomis Pound</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(1885</w:t>
      </w:r>
      <w:r w:rsidRPr="00922A8F">
        <w:rPr>
          <w:rFonts w:ascii="Times New Roman" w:eastAsia="宋体" w:hAnsi="Times New Roman" w:cs="Times New Roman" w:hint="eastAsia"/>
          <w:sz w:val="24"/>
          <w:szCs w:val="24"/>
        </w:rPr>
        <w:t>-</w:t>
      </w:r>
      <w:r w:rsidRPr="00922A8F">
        <w:rPr>
          <w:rFonts w:ascii="Times New Roman" w:eastAsia="宋体" w:hAnsi="Times New Roman" w:cs="Times New Roman"/>
          <w:sz w:val="24"/>
          <w:szCs w:val="24"/>
        </w:rPr>
        <w:t>1972) is an American poet and a pillar in the early Modernist movement.</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He is regarded as the pioneer of</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Imagist and</w:t>
      </w:r>
      <w:r w:rsidRPr="00922A8F">
        <w:rPr>
          <w:rFonts w:ascii="Times New Roman" w:eastAsia="宋体" w:hAnsi="Times New Roman" w:cs="Times New Roman" w:hint="eastAsia"/>
          <w:sz w:val="24"/>
          <w:szCs w:val="24"/>
        </w:rPr>
        <w:t xml:space="preserve"> </w:t>
      </w:r>
      <w:proofErr w:type="spellStart"/>
      <w:r w:rsidRPr="00922A8F">
        <w:rPr>
          <w:rFonts w:ascii="Times New Roman" w:eastAsia="宋体" w:hAnsi="Times New Roman" w:cs="Times New Roman"/>
          <w:sz w:val="24"/>
          <w:szCs w:val="24"/>
        </w:rPr>
        <w:t>Vortist</w:t>
      </w:r>
      <w:proofErr w:type="spellEnd"/>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movement,</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as</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well as the</w:t>
      </w: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communicator of classical Chinese poems and Chinese</w:t>
      </w:r>
      <w:r w:rsidRPr="00922A8F">
        <w:rPr>
          <w:rFonts w:ascii="Times New Roman" w:eastAsia="宋体" w:hAnsi="Times New Roman" w:cs="Times New Roman" w:hint="eastAsia"/>
          <w:sz w:val="24"/>
          <w:szCs w:val="24"/>
        </w:rPr>
        <w:t xml:space="preserve"> Confucianism. Pound is such an energetic talent involved in many other fields of visual arts, music, criticism, economics and politics and translation.</w:t>
      </w:r>
    </w:p>
    <w:p w:rsidR="0042574A" w:rsidRPr="00922A8F" w:rsidRDefault="0042574A" w:rsidP="0042574A">
      <w:pPr>
        <w:spacing w:line="400" w:lineRule="exact"/>
        <w:rPr>
          <w:rFonts w:ascii="Times New Roman" w:eastAsia="宋体" w:hAnsi="Times New Roman" w:cs="Times New Roman"/>
          <w:sz w:val="24"/>
          <w:szCs w:val="24"/>
        </w:rPr>
      </w:pPr>
      <w:r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hint="eastAsia"/>
          <w:i/>
          <w:sz w:val="24"/>
          <w:szCs w:val="24"/>
        </w:rPr>
        <w:t>Cathay</w:t>
      </w:r>
      <w:r w:rsidRPr="00922A8F">
        <w:rPr>
          <w:rFonts w:ascii="Times New Roman" w:eastAsia="宋体" w:hAnsi="Times New Roman" w:cs="Times New Roman" w:hint="eastAsia"/>
          <w:sz w:val="24"/>
          <w:szCs w:val="24"/>
        </w:rPr>
        <w:t xml:space="preserve"> (1915) is a collection </w:t>
      </w:r>
      <w:r w:rsidRPr="00922A8F">
        <w:rPr>
          <w:rFonts w:ascii="Times New Roman" w:eastAsia="宋体" w:hAnsi="Times New Roman" w:cs="Times New Roman"/>
          <w:sz w:val="24"/>
          <w:szCs w:val="24"/>
        </w:rPr>
        <w:t xml:space="preserve">of classical Chinese poetry translated into English by modernist poet Ezra Pound based on Ernest </w:t>
      </w:r>
      <w:proofErr w:type="spellStart"/>
      <w:r w:rsidRPr="00922A8F">
        <w:rPr>
          <w:rFonts w:ascii="Times New Roman" w:eastAsia="宋体" w:hAnsi="Times New Roman" w:cs="Times New Roman"/>
          <w:sz w:val="24"/>
          <w:szCs w:val="24"/>
        </w:rPr>
        <w:t>Fenollosa's</w:t>
      </w:r>
      <w:proofErr w:type="spellEnd"/>
      <w:r w:rsidRPr="00922A8F">
        <w:rPr>
          <w:rFonts w:ascii="Times New Roman" w:eastAsia="宋体" w:hAnsi="Times New Roman" w:cs="Times New Roman"/>
          <w:sz w:val="24"/>
          <w:szCs w:val="24"/>
        </w:rPr>
        <w:t xml:space="preserve"> notes that came into Pound's possession in 1913. The volume's 15 poems are seen less as strict translations and more as new pieces </w:t>
      </w:r>
      <w:r w:rsidR="008F78F4" w:rsidRPr="00922A8F">
        <w:rPr>
          <w:rFonts w:ascii="Times New Roman" w:eastAsia="宋体" w:hAnsi="Times New Roman" w:cs="Times New Roman"/>
          <w:sz w:val="24"/>
          <w:szCs w:val="24"/>
        </w:rPr>
        <w:t>in their own right</w:t>
      </w:r>
      <w:r w:rsidR="008F78F4" w:rsidRPr="00922A8F">
        <w:rPr>
          <w:rFonts w:ascii="Times New Roman" w:eastAsia="宋体" w:hAnsi="Times New Roman" w:cs="Times New Roman" w:hint="eastAsia"/>
          <w:sz w:val="24"/>
          <w:szCs w:val="24"/>
        </w:rPr>
        <w:t xml:space="preserve"> </w:t>
      </w:r>
      <w:r w:rsidR="008F78F4" w:rsidRPr="00922A8F">
        <w:rPr>
          <w:rFonts w:ascii="Times New Roman" w:eastAsia="宋体" w:hAnsi="Times New Roman" w:cs="Times New Roman"/>
          <w:sz w:val="24"/>
          <w:szCs w:val="24"/>
        </w:rPr>
        <w:t>and</w:t>
      </w:r>
      <w:r w:rsidR="008F78F4"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in his bold translations of works from a l</w:t>
      </w:r>
      <w:r w:rsidR="008F78F4" w:rsidRPr="00922A8F">
        <w:rPr>
          <w:rFonts w:ascii="Times New Roman" w:eastAsia="宋体" w:hAnsi="Times New Roman" w:cs="Times New Roman"/>
          <w:sz w:val="24"/>
          <w:szCs w:val="24"/>
        </w:rPr>
        <w:t>anguage he was unfamiliar with</w:t>
      </w:r>
      <w:r w:rsidR="008F78F4" w:rsidRPr="00922A8F">
        <w:rPr>
          <w:rFonts w:ascii="Times New Roman" w:eastAsia="宋体" w:hAnsi="Times New Roman" w:cs="Times New Roman" w:hint="eastAsia"/>
          <w:sz w:val="24"/>
          <w:szCs w:val="24"/>
        </w:rPr>
        <w:t xml:space="preserve">. </w:t>
      </w:r>
      <w:r w:rsidRPr="00922A8F">
        <w:rPr>
          <w:rFonts w:ascii="Times New Roman" w:eastAsia="宋体" w:hAnsi="Times New Roman" w:cs="Times New Roman"/>
          <w:sz w:val="24"/>
          <w:szCs w:val="24"/>
        </w:rPr>
        <w:t>Pound set the stage for modernist translations.</w:t>
      </w:r>
    </w:p>
    <w:p w:rsidR="0042574A" w:rsidRPr="00922A8F" w:rsidRDefault="0042574A" w:rsidP="001C32B6">
      <w:pPr>
        <w:spacing w:line="400" w:lineRule="exact"/>
        <w:rPr>
          <w:rFonts w:ascii="Times New Roman" w:eastAsia="宋体" w:hAnsi="Times New Roman" w:cs="Times New Roman"/>
          <w:sz w:val="24"/>
          <w:szCs w:val="24"/>
        </w:rPr>
      </w:pPr>
    </w:p>
    <w:p w:rsidR="00F9549E" w:rsidRPr="00922A8F" w:rsidRDefault="001C32B6" w:rsidP="00743E39">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t>CHAPTER2</w:t>
      </w:r>
      <w:r w:rsidR="00D72B25" w:rsidRPr="00922A8F">
        <w:rPr>
          <w:rFonts w:ascii="Times New Roman" w:eastAsia="宋体" w:hAnsi="Times New Roman" w:cs="Times New Roman" w:hint="eastAsia"/>
          <w:b/>
          <w:sz w:val="28"/>
          <w:szCs w:val="28"/>
        </w:rPr>
        <w:t xml:space="preserve"> </w:t>
      </w:r>
      <w:proofErr w:type="gramStart"/>
      <w:r w:rsidR="00D72B25" w:rsidRPr="00922A8F">
        <w:rPr>
          <w:rFonts w:ascii="Times New Roman" w:eastAsia="宋体" w:hAnsi="Times New Roman" w:cs="Times New Roman" w:hint="eastAsia"/>
          <w:b/>
          <w:sz w:val="28"/>
          <w:szCs w:val="28"/>
        </w:rPr>
        <w:t>An</w:t>
      </w:r>
      <w:proofErr w:type="gramEnd"/>
      <w:r w:rsidR="00D72B25" w:rsidRPr="00922A8F">
        <w:rPr>
          <w:rFonts w:ascii="Times New Roman" w:eastAsia="宋体" w:hAnsi="Times New Roman" w:cs="Times New Roman" w:hint="eastAsia"/>
          <w:b/>
          <w:sz w:val="28"/>
          <w:szCs w:val="28"/>
        </w:rPr>
        <w:t xml:space="preserve"> Analysis of </w:t>
      </w:r>
      <w:r w:rsidR="00E02721" w:rsidRPr="00922A8F">
        <w:rPr>
          <w:rFonts w:ascii="Times New Roman" w:eastAsia="宋体" w:hAnsi="Times New Roman" w:cs="Times New Roman" w:hint="eastAsia"/>
          <w:b/>
          <w:sz w:val="28"/>
          <w:szCs w:val="28"/>
        </w:rPr>
        <w:t>Ezra Pound</w:t>
      </w:r>
      <w:r w:rsidR="00E02721" w:rsidRPr="00922A8F">
        <w:rPr>
          <w:rFonts w:ascii="Times New Roman" w:eastAsia="宋体" w:hAnsi="Times New Roman" w:cs="Times New Roman"/>
          <w:b/>
          <w:sz w:val="28"/>
          <w:szCs w:val="28"/>
        </w:rPr>
        <w:t>’</w:t>
      </w:r>
      <w:r w:rsidR="00E02721" w:rsidRPr="00922A8F">
        <w:rPr>
          <w:rFonts w:ascii="Times New Roman" w:eastAsia="宋体" w:hAnsi="Times New Roman" w:cs="Times New Roman" w:hint="eastAsia"/>
          <w:b/>
          <w:sz w:val="28"/>
          <w:szCs w:val="28"/>
        </w:rPr>
        <w:t>s Translation Theory</w:t>
      </w:r>
    </w:p>
    <w:p w:rsidR="00856A5C" w:rsidRPr="00922A8F" w:rsidRDefault="00856A5C" w:rsidP="00743E39">
      <w:pPr>
        <w:spacing w:line="400" w:lineRule="exact"/>
        <w:rPr>
          <w:rFonts w:ascii="Times New Roman" w:eastAsia="宋体" w:hAnsi="Times New Roman" w:cs="Times New Roman"/>
          <w:b/>
          <w:sz w:val="28"/>
          <w:szCs w:val="28"/>
        </w:rPr>
      </w:pPr>
    </w:p>
    <w:p w:rsidR="00743E39" w:rsidRPr="00922A8F" w:rsidRDefault="001C32B6" w:rsidP="00743E39">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t>2</w:t>
      </w:r>
      <w:r w:rsidR="00E160A1" w:rsidRPr="00922A8F">
        <w:rPr>
          <w:rFonts w:ascii="Times New Roman" w:eastAsia="宋体" w:hAnsi="Times New Roman" w:cs="Times New Roman" w:hint="eastAsia"/>
          <w:b/>
          <w:sz w:val="28"/>
          <w:szCs w:val="28"/>
        </w:rPr>
        <w:t>.1 Pound</w:t>
      </w:r>
      <w:r w:rsidR="00E160A1" w:rsidRPr="00922A8F">
        <w:rPr>
          <w:rFonts w:ascii="Times New Roman" w:eastAsia="宋体" w:hAnsi="Times New Roman" w:cs="Times New Roman"/>
          <w:b/>
          <w:sz w:val="28"/>
          <w:szCs w:val="28"/>
        </w:rPr>
        <w:t>’</w:t>
      </w:r>
      <w:r w:rsidR="00E160A1" w:rsidRPr="00922A8F">
        <w:rPr>
          <w:rFonts w:ascii="Times New Roman" w:eastAsia="宋体" w:hAnsi="Times New Roman" w:cs="Times New Roman" w:hint="eastAsia"/>
          <w:b/>
          <w:sz w:val="28"/>
          <w:szCs w:val="28"/>
        </w:rPr>
        <w:t xml:space="preserve">s Concept of </w:t>
      </w:r>
      <w:r w:rsidR="00E160A1" w:rsidRPr="00922A8F">
        <w:rPr>
          <w:rFonts w:ascii="Times New Roman" w:eastAsia="宋体" w:hAnsi="Times New Roman" w:cs="Times New Roman"/>
          <w:b/>
          <w:sz w:val="28"/>
          <w:szCs w:val="28"/>
        </w:rPr>
        <w:t>“</w:t>
      </w:r>
      <w:r w:rsidR="00E160A1" w:rsidRPr="00922A8F">
        <w:rPr>
          <w:rFonts w:ascii="Times New Roman" w:eastAsia="宋体" w:hAnsi="Times New Roman" w:cs="Times New Roman" w:hint="eastAsia"/>
          <w:b/>
          <w:sz w:val="28"/>
          <w:szCs w:val="28"/>
        </w:rPr>
        <w:t>Energy in Language</w:t>
      </w:r>
      <w:r w:rsidR="00E160A1" w:rsidRPr="00922A8F">
        <w:rPr>
          <w:rFonts w:ascii="Times New Roman" w:eastAsia="宋体" w:hAnsi="Times New Roman" w:cs="Times New Roman"/>
          <w:b/>
          <w:sz w:val="28"/>
          <w:szCs w:val="28"/>
        </w:rPr>
        <w:t>”</w:t>
      </w:r>
    </w:p>
    <w:p w:rsidR="00856A5C" w:rsidRPr="00922A8F" w:rsidRDefault="00E160A1" w:rsidP="00743E39">
      <w:pPr>
        <w:spacing w:line="400" w:lineRule="exact"/>
        <w:rPr>
          <w:rFonts w:ascii="Times New Roman" w:eastAsia="宋体" w:hAnsi="Times New Roman" w:cs="Times New Roman"/>
          <w:sz w:val="24"/>
          <w:szCs w:val="24"/>
        </w:rPr>
      </w:pPr>
      <w:r w:rsidRPr="00922A8F">
        <w:rPr>
          <w:rFonts w:ascii="Times New Roman" w:eastAsia="宋体" w:hAnsi="Times New Roman" w:cs="Times New Roman" w:hint="eastAsia"/>
          <w:b/>
          <w:sz w:val="28"/>
          <w:szCs w:val="28"/>
        </w:rPr>
        <w:t xml:space="preserve"> </w:t>
      </w:r>
      <w:r w:rsidRPr="00922A8F">
        <w:rPr>
          <w:rFonts w:ascii="Times New Roman" w:eastAsia="宋体" w:hAnsi="Times New Roman" w:cs="Times New Roman" w:hint="eastAsia"/>
          <w:sz w:val="24"/>
          <w:szCs w:val="24"/>
        </w:rPr>
        <w:t xml:space="preserve">This </w:t>
      </w:r>
      <w:r w:rsidRPr="00922A8F">
        <w:rPr>
          <w:rFonts w:ascii="Times New Roman" w:eastAsia="宋体" w:hAnsi="Times New Roman" w:cs="Times New Roman"/>
          <w:sz w:val="24"/>
          <w:szCs w:val="24"/>
        </w:rPr>
        <w:t>concept</w:t>
      </w:r>
      <w:r w:rsidRPr="00922A8F">
        <w:rPr>
          <w:rFonts w:ascii="Times New Roman" w:eastAsia="宋体" w:hAnsi="Times New Roman" w:cs="Times New Roman" w:hint="eastAsia"/>
          <w:sz w:val="24"/>
          <w:szCs w:val="24"/>
        </w:rPr>
        <w:t xml:space="preserve"> is the core of Pound</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 xml:space="preserve">s translation theory. Hugh Kenner notes in </w:t>
      </w:r>
      <w:r w:rsidRPr="00922A8F">
        <w:rPr>
          <w:rFonts w:ascii="Times New Roman" w:eastAsia="宋体" w:hAnsi="Times New Roman" w:cs="Times New Roman" w:hint="eastAsia"/>
          <w:i/>
          <w:sz w:val="24"/>
          <w:szCs w:val="24"/>
        </w:rPr>
        <w:t>The Pound Ezra</w:t>
      </w:r>
      <w:r w:rsidRPr="00922A8F">
        <w:rPr>
          <w:rFonts w:ascii="Times New Roman" w:eastAsia="宋体" w:hAnsi="Times New Roman" w:cs="Times New Roman" w:hint="eastAsia"/>
          <w:sz w:val="24"/>
          <w:szCs w:val="24"/>
        </w:rPr>
        <w:t xml:space="preserve"> (1971) that Pound began in 1911 to think of </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translation as a model for the poetic art: blood brought to ghosts</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 xml:space="preserve"> (Kenner, 1971:150). Here </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blood</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 xml:space="preserve"> is a metaphor for energy in language. He speaks about the way in which words transmit electricity among </w:t>
      </w:r>
      <w:r w:rsidR="00743E39" w:rsidRPr="00922A8F">
        <w:rPr>
          <w:rFonts w:ascii="Times New Roman" w:eastAsia="宋体" w:hAnsi="Times New Roman" w:cs="Times New Roman" w:hint="eastAsia"/>
          <w:sz w:val="24"/>
          <w:szCs w:val="24"/>
        </w:rPr>
        <w:t>themselve</w:t>
      </w:r>
      <w:r w:rsidR="00F2377B" w:rsidRPr="00922A8F">
        <w:rPr>
          <w:rFonts w:ascii="Times New Roman" w:eastAsia="宋体" w:hAnsi="Times New Roman" w:cs="Times New Roman" w:hint="eastAsia"/>
          <w:sz w:val="24"/>
          <w:szCs w:val="24"/>
        </w:rPr>
        <w:t xml:space="preserve">s, generate and </w:t>
      </w:r>
      <w:proofErr w:type="spellStart"/>
      <w:r w:rsidR="00F2377B" w:rsidRPr="00922A8F">
        <w:rPr>
          <w:rFonts w:ascii="Times New Roman" w:eastAsia="宋体" w:hAnsi="Times New Roman" w:cs="Times New Roman" w:hint="eastAsia"/>
          <w:sz w:val="24"/>
          <w:szCs w:val="24"/>
        </w:rPr>
        <w:t>inter</w:t>
      </w:r>
      <w:r w:rsidRPr="00922A8F">
        <w:rPr>
          <w:rFonts w:ascii="Times New Roman" w:eastAsia="宋体" w:hAnsi="Times New Roman" w:cs="Times New Roman" w:hint="eastAsia"/>
          <w:sz w:val="24"/>
          <w:szCs w:val="24"/>
        </w:rPr>
        <w:t>generate</w:t>
      </w:r>
      <w:proofErr w:type="spellEnd"/>
      <w:r w:rsidRPr="00922A8F">
        <w:rPr>
          <w:rFonts w:ascii="Times New Roman" w:eastAsia="宋体" w:hAnsi="Times New Roman" w:cs="Times New Roman" w:hint="eastAsia"/>
          <w:sz w:val="24"/>
          <w:szCs w:val="24"/>
        </w:rPr>
        <w:t xml:space="preserve"> certain qualities and combinations of energy by their very position in a work.</w:t>
      </w:r>
      <w:bookmarkStart w:id="0" w:name="_GoBack"/>
      <w:bookmarkEnd w:id="0"/>
    </w:p>
    <w:p w:rsidR="00E160A1" w:rsidRPr="00922A8F" w:rsidRDefault="001C32B6" w:rsidP="00743E39">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lastRenderedPageBreak/>
        <w:t>2</w:t>
      </w:r>
      <w:r w:rsidR="00E160A1" w:rsidRPr="00922A8F">
        <w:rPr>
          <w:rFonts w:ascii="Times New Roman" w:eastAsia="宋体" w:hAnsi="Times New Roman" w:cs="Times New Roman" w:hint="eastAsia"/>
          <w:b/>
          <w:sz w:val="28"/>
          <w:szCs w:val="28"/>
        </w:rPr>
        <w:t>.2 Pound</w:t>
      </w:r>
      <w:r w:rsidR="00E160A1" w:rsidRPr="00922A8F">
        <w:rPr>
          <w:rFonts w:ascii="Times New Roman" w:eastAsia="宋体" w:hAnsi="Times New Roman" w:cs="Times New Roman"/>
          <w:b/>
          <w:sz w:val="28"/>
          <w:szCs w:val="28"/>
        </w:rPr>
        <w:t>’</w:t>
      </w:r>
      <w:r w:rsidR="00E160A1" w:rsidRPr="00922A8F">
        <w:rPr>
          <w:rFonts w:ascii="Times New Roman" w:eastAsia="宋体" w:hAnsi="Times New Roman" w:cs="Times New Roman" w:hint="eastAsia"/>
          <w:b/>
          <w:sz w:val="28"/>
          <w:szCs w:val="28"/>
        </w:rPr>
        <w:t xml:space="preserve">s Theory of </w:t>
      </w:r>
      <w:r w:rsidR="00E160A1" w:rsidRPr="00922A8F">
        <w:rPr>
          <w:rFonts w:ascii="Times New Roman" w:eastAsia="宋体" w:hAnsi="Times New Roman" w:cs="Times New Roman"/>
          <w:b/>
          <w:sz w:val="28"/>
          <w:szCs w:val="28"/>
        </w:rPr>
        <w:t>“</w:t>
      </w:r>
      <w:r w:rsidR="00E160A1" w:rsidRPr="00922A8F">
        <w:rPr>
          <w:rFonts w:ascii="Times New Roman" w:eastAsia="宋体" w:hAnsi="Times New Roman" w:cs="Times New Roman" w:hint="eastAsia"/>
          <w:b/>
          <w:sz w:val="28"/>
          <w:szCs w:val="28"/>
        </w:rPr>
        <w:t>Luminous Details</w:t>
      </w:r>
      <w:r w:rsidR="00E160A1" w:rsidRPr="00922A8F">
        <w:rPr>
          <w:rFonts w:ascii="Times New Roman" w:eastAsia="宋体" w:hAnsi="Times New Roman" w:cs="Times New Roman"/>
          <w:b/>
          <w:sz w:val="28"/>
          <w:szCs w:val="28"/>
        </w:rPr>
        <w:t>”</w:t>
      </w:r>
    </w:p>
    <w:p w:rsidR="00743E39" w:rsidRPr="00922A8F" w:rsidRDefault="00B01060" w:rsidP="00743E39">
      <w:pPr>
        <w:spacing w:line="400" w:lineRule="exact"/>
        <w:ind w:firstLineChars="100" w:firstLine="240"/>
        <w:rPr>
          <w:rFonts w:ascii="Times New Roman" w:eastAsia="宋体" w:hAnsi="Times New Roman" w:cs="Times New Roman"/>
          <w:sz w:val="24"/>
          <w:szCs w:val="24"/>
        </w:rPr>
      </w:pPr>
      <w:r w:rsidRPr="00922A8F">
        <w:rPr>
          <w:rFonts w:ascii="Times New Roman" w:eastAsia="宋体" w:hAnsi="Times New Roman" w:cs="Times New Roman" w:hint="eastAsia"/>
          <w:sz w:val="24"/>
          <w:szCs w:val="24"/>
        </w:rPr>
        <w:t>Pound</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 xml:space="preserve">s translation theory </w:t>
      </w:r>
      <w:r w:rsidR="00A6559E" w:rsidRPr="00922A8F">
        <w:rPr>
          <w:rFonts w:ascii="Times New Roman" w:eastAsia="宋体" w:hAnsi="Times New Roman" w:cs="Times New Roman" w:hint="eastAsia"/>
          <w:sz w:val="24"/>
          <w:szCs w:val="24"/>
        </w:rPr>
        <w:t>focuses upon</w:t>
      </w:r>
      <w:r w:rsidRPr="00922A8F">
        <w:rPr>
          <w:rFonts w:ascii="Times New Roman" w:eastAsia="宋体" w:hAnsi="Times New Roman" w:cs="Times New Roman" w:hint="eastAsia"/>
          <w:sz w:val="24"/>
          <w:szCs w:val="24"/>
        </w:rPr>
        <w:t xml:space="preserve"> the precise rendering of details, of individual words, and of single or even fragmented images. </w:t>
      </w:r>
      <w:r w:rsidR="000249AA" w:rsidRPr="00922A8F">
        <w:rPr>
          <w:rFonts w:ascii="Times New Roman" w:eastAsia="宋体" w:hAnsi="Times New Roman" w:cs="Times New Roman" w:hint="eastAsia"/>
          <w:sz w:val="24"/>
          <w:szCs w:val="24"/>
        </w:rPr>
        <w:t xml:space="preserve">As Pound defines, </w:t>
      </w:r>
      <w:r w:rsidR="000249AA" w:rsidRPr="00922A8F">
        <w:rPr>
          <w:rFonts w:ascii="Times New Roman" w:eastAsia="宋体" w:hAnsi="Times New Roman" w:cs="Times New Roman"/>
          <w:sz w:val="24"/>
          <w:szCs w:val="24"/>
        </w:rPr>
        <w:t>“</w:t>
      </w:r>
      <w:r w:rsidR="000249AA" w:rsidRPr="00922A8F">
        <w:rPr>
          <w:rFonts w:ascii="Times New Roman" w:eastAsia="宋体" w:hAnsi="Times New Roman" w:cs="Times New Roman" w:hint="eastAsia"/>
          <w:sz w:val="24"/>
          <w:szCs w:val="24"/>
        </w:rPr>
        <w:t>an image is not an equation of mathematics, not something about a, b, and c, having to do with form, but about sea, cliffs, night, have something to do with mood.</w:t>
      </w:r>
      <w:r w:rsidR="000249AA" w:rsidRPr="00922A8F">
        <w:rPr>
          <w:rFonts w:ascii="Times New Roman" w:eastAsia="宋体" w:hAnsi="Times New Roman" w:cs="Times New Roman"/>
          <w:sz w:val="24"/>
          <w:szCs w:val="24"/>
        </w:rPr>
        <w:t>”</w:t>
      </w:r>
      <w:r w:rsidR="0020239F" w:rsidRPr="00922A8F">
        <w:rPr>
          <w:rFonts w:ascii="Times New Roman" w:eastAsia="宋体" w:hAnsi="Times New Roman" w:cs="Times New Roman" w:hint="eastAsia"/>
          <w:sz w:val="24"/>
          <w:szCs w:val="24"/>
        </w:rPr>
        <w:t xml:space="preserve"> </w:t>
      </w:r>
      <w:r w:rsidR="000249AA" w:rsidRPr="00922A8F">
        <w:rPr>
          <w:rFonts w:ascii="Times New Roman" w:eastAsia="宋体" w:hAnsi="Times New Roman" w:cs="Times New Roman" w:hint="eastAsia"/>
          <w:sz w:val="24"/>
          <w:szCs w:val="24"/>
        </w:rPr>
        <w:t>(</w:t>
      </w:r>
      <w:proofErr w:type="spellStart"/>
      <w:r w:rsidR="000249AA" w:rsidRPr="00922A8F">
        <w:rPr>
          <w:rFonts w:ascii="Times New Roman" w:eastAsia="宋体" w:hAnsi="Times New Roman" w:cs="Times New Roman" w:hint="eastAsia"/>
          <w:sz w:val="24"/>
          <w:szCs w:val="24"/>
        </w:rPr>
        <w:t>Gentzler</w:t>
      </w:r>
      <w:proofErr w:type="spellEnd"/>
      <w:r w:rsidR="000249AA" w:rsidRPr="00922A8F">
        <w:rPr>
          <w:rFonts w:ascii="Times New Roman" w:eastAsia="宋体" w:hAnsi="Times New Roman" w:cs="Times New Roman" w:hint="eastAsia"/>
          <w:sz w:val="24"/>
          <w:szCs w:val="24"/>
        </w:rPr>
        <w:t>, 2004:17)</w:t>
      </w:r>
      <w:r w:rsidR="00A6559E" w:rsidRPr="00922A8F">
        <w:rPr>
          <w:rFonts w:ascii="Times New Roman" w:eastAsia="宋体" w:hAnsi="Times New Roman" w:cs="Times New Roman" w:hint="eastAsia"/>
          <w:sz w:val="24"/>
          <w:szCs w:val="24"/>
        </w:rPr>
        <w:t xml:space="preserve"> </w:t>
      </w:r>
      <w:r w:rsidR="000249AA" w:rsidRPr="00922A8F">
        <w:rPr>
          <w:rFonts w:ascii="Times New Roman" w:eastAsia="宋体" w:hAnsi="Times New Roman" w:cs="Times New Roman" w:hint="eastAsia"/>
          <w:sz w:val="24"/>
          <w:szCs w:val="24"/>
        </w:rPr>
        <w:t>Pound argues that creation or recreation of whatever can shape perfect image is a good translation means.</w:t>
      </w:r>
      <w:r w:rsidR="00743E39" w:rsidRPr="00922A8F">
        <w:rPr>
          <w:rFonts w:ascii="Times New Roman" w:eastAsia="宋体" w:hAnsi="Times New Roman" w:cs="Times New Roman" w:hint="eastAsia"/>
          <w:sz w:val="24"/>
          <w:szCs w:val="24"/>
        </w:rPr>
        <w:t xml:space="preserve"> </w:t>
      </w:r>
      <w:r w:rsidR="0020239F" w:rsidRPr="00922A8F">
        <w:rPr>
          <w:rFonts w:ascii="Times New Roman" w:eastAsia="宋体" w:hAnsi="Times New Roman" w:cs="Times New Roman" w:hint="eastAsia"/>
          <w:sz w:val="24"/>
          <w:szCs w:val="24"/>
        </w:rPr>
        <w:t xml:space="preserve">Vortex, as Pound defines, is </w:t>
      </w:r>
      <w:r w:rsidR="0020239F" w:rsidRPr="00922A8F">
        <w:rPr>
          <w:rFonts w:ascii="Times New Roman" w:eastAsia="宋体" w:hAnsi="Times New Roman" w:cs="Times New Roman"/>
          <w:sz w:val="24"/>
          <w:szCs w:val="24"/>
        </w:rPr>
        <w:t>“</w:t>
      </w:r>
      <w:r w:rsidR="0020239F" w:rsidRPr="00922A8F">
        <w:rPr>
          <w:rFonts w:ascii="Times New Roman" w:eastAsia="宋体" w:hAnsi="Times New Roman" w:cs="Times New Roman" w:hint="eastAsia"/>
          <w:sz w:val="24"/>
          <w:szCs w:val="24"/>
        </w:rPr>
        <w:t>the point of maximum energy</w:t>
      </w:r>
      <w:r w:rsidR="0020239F" w:rsidRPr="00922A8F">
        <w:rPr>
          <w:rFonts w:ascii="Times New Roman" w:eastAsia="宋体" w:hAnsi="Times New Roman" w:cs="Times New Roman"/>
          <w:sz w:val="24"/>
          <w:szCs w:val="24"/>
        </w:rPr>
        <w:t>”</w:t>
      </w:r>
      <w:r w:rsidR="0020239F" w:rsidRPr="00922A8F">
        <w:rPr>
          <w:rFonts w:ascii="Times New Roman" w:eastAsia="宋体" w:hAnsi="Times New Roman" w:cs="Times New Roman" w:hint="eastAsia"/>
          <w:sz w:val="24"/>
          <w:szCs w:val="24"/>
        </w:rPr>
        <w:t>, Vortex was understood as a cluster of words, a network of words brought together in a radiant node. (</w:t>
      </w:r>
      <w:proofErr w:type="spellStart"/>
      <w:r w:rsidR="0020239F" w:rsidRPr="00922A8F">
        <w:rPr>
          <w:rFonts w:ascii="Times New Roman" w:eastAsia="宋体" w:hAnsi="Times New Roman" w:cs="Times New Roman" w:hint="eastAsia"/>
          <w:sz w:val="24"/>
          <w:szCs w:val="24"/>
        </w:rPr>
        <w:t>Gentzler</w:t>
      </w:r>
      <w:proofErr w:type="spellEnd"/>
      <w:r w:rsidR="0020239F" w:rsidRPr="00922A8F">
        <w:rPr>
          <w:rFonts w:ascii="Times New Roman" w:eastAsia="宋体" w:hAnsi="Times New Roman" w:cs="Times New Roman" w:hint="eastAsia"/>
          <w:sz w:val="24"/>
          <w:szCs w:val="24"/>
        </w:rPr>
        <w:t xml:space="preserve">, 2004:17). </w:t>
      </w:r>
    </w:p>
    <w:p w:rsidR="000249AA" w:rsidRPr="00922A8F" w:rsidRDefault="00A6559E" w:rsidP="00743E39">
      <w:pPr>
        <w:spacing w:line="400" w:lineRule="exact"/>
        <w:ind w:firstLineChars="100" w:firstLine="240"/>
        <w:rPr>
          <w:rFonts w:ascii="Times New Roman" w:eastAsia="宋体" w:hAnsi="Times New Roman" w:cs="Times New Roman"/>
          <w:sz w:val="24"/>
          <w:szCs w:val="24"/>
        </w:rPr>
      </w:pPr>
      <w:r w:rsidRPr="00922A8F">
        <w:rPr>
          <w:rFonts w:ascii="Times New Roman" w:eastAsia="宋体" w:hAnsi="Times New Roman" w:cs="Times New Roman" w:hint="eastAsia"/>
          <w:sz w:val="24"/>
          <w:szCs w:val="24"/>
        </w:rPr>
        <w:t>The methodology of Pound</w:t>
      </w:r>
      <w:r w:rsidRPr="00922A8F">
        <w:rPr>
          <w:rFonts w:ascii="Times New Roman" w:eastAsia="宋体" w:hAnsi="Times New Roman" w:cs="Times New Roman"/>
          <w:sz w:val="24"/>
          <w:szCs w:val="24"/>
        </w:rPr>
        <w:t>’</w:t>
      </w:r>
      <w:r w:rsidRPr="00922A8F">
        <w:rPr>
          <w:rFonts w:ascii="Times New Roman" w:eastAsia="宋体" w:hAnsi="Times New Roman" w:cs="Times New Roman" w:hint="eastAsia"/>
          <w:sz w:val="24"/>
          <w:szCs w:val="24"/>
        </w:rPr>
        <w:t xml:space="preserve">s </w:t>
      </w:r>
      <w:r w:rsidRPr="00922A8F">
        <w:rPr>
          <w:rFonts w:ascii="Times New Roman" w:eastAsia="宋体" w:hAnsi="Times New Roman" w:cs="Times New Roman"/>
          <w:sz w:val="24"/>
          <w:szCs w:val="24"/>
        </w:rPr>
        <w:t>translation</w:t>
      </w:r>
      <w:r w:rsidRPr="00922A8F">
        <w:rPr>
          <w:rFonts w:ascii="Times New Roman" w:eastAsia="宋体" w:hAnsi="Times New Roman" w:cs="Times New Roman" w:hint="eastAsia"/>
          <w:sz w:val="24"/>
          <w:szCs w:val="24"/>
        </w:rPr>
        <w:t xml:space="preserve"> lies in the exact representation of words in action and systems consisting of clusters of words as well as concrete and luminous details, which help produce poetic emotions in his translation. </w:t>
      </w:r>
      <w:r w:rsidR="00E02721" w:rsidRPr="00922A8F">
        <w:rPr>
          <w:rFonts w:ascii="Times New Roman" w:eastAsia="宋体" w:hAnsi="Times New Roman" w:cs="Times New Roman" w:hint="eastAsia"/>
          <w:sz w:val="24"/>
          <w:szCs w:val="24"/>
        </w:rPr>
        <w:t>Pound pays little attention to individual words. He holds that translators should seize the details and highlight images in order to form the vortex needed in transferring poetic experiences.</w:t>
      </w:r>
    </w:p>
    <w:p w:rsidR="00A6559E" w:rsidRPr="00922A8F" w:rsidRDefault="00A6559E">
      <w:pPr>
        <w:rPr>
          <w:rFonts w:ascii="Times New Roman" w:eastAsia="宋体" w:hAnsi="Times New Roman" w:cs="Times New Roman"/>
          <w:sz w:val="28"/>
          <w:szCs w:val="28"/>
        </w:rPr>
      </w:pPr>
    </w:p>
    <w:p w:rsidR="00F15865" w:rsidRPr="00922A8F" w:rsidRDefault="001C32B6">
      <w:pPr>
        <w:rPr>
          <w:rFonts w:ascii="Times New Roman" w:eastAsia="宋体" w:hAnsi="Times New Roman" w:cs="Times New Roman"/>
          <w:b/>
          <w:i/>
          <w:sz w:val="28"/>
          <w:szCs w:val="28"/>
        </w:rPr>
      </w:pPr>
      <w:r w:rsidRPr="00922A8F">
        <w:rPr>
          <w:rFonts w:ascii="Times New Roman" w:eastAsia="宋体" w:hAnsi="Times New Roman" w:cs="Times New Roman" w:hint="eastAsia"/>
          <w:b/>
          <w:sz w:val="28"/>
          <w:szCs w:val="28"/>
        </w:rPr>
        <w:t xml:space="preserve">CHAPTER3 </w:t>
      </w:r>
      <w:r w:rsidR="00F9549E" w:rsidRPr="00922A8F">
        <w:rPr>
          <w:rFonts w:ascii="Times New Roman" w:eastAsia="宋体" w:hAnsi="Times New Roman" w:cs="Times New Roman" w:hint="eastAsia"/>
          <w:b/>
          <w:sz w:val="28"/>
          <w:szCs w:val="28"/>
        </w:rPr>
        <w:t>Ezra Pound</w:t>
      </w:r>
      <w:r w:rsidR="00F9549E" w:rsidRPr="00922A8F">
        <w:rPr>
          <w:rFonts w:ascii="Times New Roman" w:eastAsia="宋体" w:hAnsi="Times New Roman" w:cs="Times New Roman"/>
          <w:b/>
          <w:sz w:val="28"/>
          <w:szCs w:val="28"/>
        </w:rPr>
        <w:t>’</w:t>
      </w:r>
      <w:r w:rsidR="00F9549E" w:rsidRPr="00922A8F">
        <w:rPr>
          <w:rFonts w:ascii="Times New Roman" w:eastAsia="宋体" w:hAnsi="Times New Roman" w:cs="Times New Roman" w:hint="eastAsia"/>
          <w:b/>
          <w:sz w:val="28"/>
          <w:szCs w:val="28"/>
        </w:rPr>
        <w:t xml:space="preserve">s Translation Practices in </w:t>
      </w:r>
      <w:r w:rsidR="00F9549E" w:rsidRPr="00922A8F">
        <w:rPr>
          <w:rFonts w:ascii="Times New Roman" w:eastAsia="宋体" w:hAnsi="Times New Roman" w:cs="Times New Roman" w:hint="eastAsia"/>
          <w:b/>
          <w:i/>
          <w:sz w:val="28"/>
          <w:szCs w:val="28"/>
        </w:rPr>
        <w:t>Cath</w:t>
      </w:r>
      <w:r w:rsidR="00E45D01" w:rsidRPr="00922A8F">
        <w:rPr>
          <w:rFonts w:ascii="Times New Roman" w:eastAsia="宋体" w:hAnsi="Times New Roman" w:cs="Times New Roman" w:hint="eastAsia"/>
          <w:b/>
          <w:i/>
          <w:sz w:val="28"/>
          <w:szCs w:val="28"/>
        </w:rPr>
        <w:t>a</w:t>
      </w:r>
      <w:r w:rsidR="00F9549E" w:rsidRPr="00922A8F">
        <w:rPr>
          <w:rFonts w:ascii="Times New Roman" w:eastAsia="宋体" w:hAnsi="Times New Roman" w:cs="Times New Roman" w:hint="eastAsia"/>
          <w:b/>
          <w:i/>
          <w:sz w:val="28"/>
          <w:szCs w:val="28"/>
        </w:rPr>
        <w:t>y</w:t>
      </w:r>
    </w:p>
    <w:p w:rsidR="00E45D01" w:rsidRPr="00922A8F" w:rsidRDefault="00E45D01" w:rsidP="00CF28E2">
      <w:pPr>
        <w:spacing w:line="400" w:lineRule="exact"/>
        <w:ind w:firstLineChars="100" w:firstLine="240"/>
        <w:rPr>
          <w:rFonts w:ascii="Times New Roman" w:eastAsia="宋体" w:hAnsi="Times New Roman" w:cs="Times New Roman"/>
          <w:sz w:val="24"/>
          <w:szCs w:val="28"/>
        </w:rPr>
      </w:pPr>
      <w:r w:rsidRPr="00922A8F">
        <w:rPr>
          <w:rFonts w:ascii="Times New Roman" w:eastAsia="宋体" w:hAnsi="Times New Roman" w:cs="Times New Roman"/>
          <w:sz w:val="24"/>
          <w:szCs w:val="28"/>
        </w:rPr>
        <w:t xml:space="preserve">In order to further study how Pound deals with images in translating classical Chinese poetry, </w:t>
      </w:r>
      <w:r w:rsidR="00CF28E2" w:rsidRPr="00922A8F">
        <w:rPr>
          <w:rFonts w:ascii="Times New Roman" w:eastAsia="宋体" w:hAnsi="Times New Roman" w:cs="Times New Roman" w:hint="eastAsia"/>
          <w:sz w:val="24"/>
          <w:szCs w:val="28"/>
        </w:rPr>
        <w:t>let</w:t>
      </w:r>
      <w:r w:rsidR="00CF28E2" w:rsidRPr="00922A8F">
        <w:rPr>
          <w:rFonts w:ascii="Times New Roman" w:eastAsia="宋体" w:hAnsi="Times New Roman" w:cs="Times New Roman"/>
          <w:sz w:val="24"/>
          <w:szCs w:val="28"/>
        </w:rPr>
        <w:t>’</w:t>
      </w:r>
      <w:r w:rsidR="00CF28E2" w:rsidRPr="00922A8F">
        <w:rPr>
          <w:rFonts w:ascii="Times New Roman" w:eastAsia="宋体" w:hAnsi="Times New Roman" w:cs="Times New Roman" w:hint="eastAsia"/>
          <w:sz w:val="24"/>
          <w:szCs w:val="28"/>
        </w:rPr>
        <w:t>s</w:t>
      </w:r>
      <w:r w:rsidRPr="00922A8F">
        <w:rPr>
          <w:rFonts w:ascii="Times New Roman" w:eastAsia="宋体" w:hAnsi="Times New Roman" w:cs="Times New Roman"/>
          <w:sz w:val="24"/>
          <w:szCs w:val="28"/>
        </w:rPr>
        <w:t xml:space="preserve"> take one translated poem from </w:t>
      </w:r>
      <w:r w:rsidRPr="00922A8F">
        <w:rPr>
          <w:rFonts w:ascii="Times New Roman" w:eastAsia="宋体" w:hAnsi="Times New Roman" w:cs="Times New Roman"/>
          <w:i/>
          <w:sz w:val="24"/>
          <w:szCs w:val="28"/>
        </w:rPr>
        <w:t xml:space="preserve">Cathay </w:t>
      </w:r>
      <w:r w:rsidRPr="00922A8F">
        <w:rPr>
          <w:rFonts w:ascii="Times New Roman" w:eastAsia="宋体" w:hAnsi="Times New Roman" w:cs="Times New Roman"/>
          <w:sz w:val="24"/>
          <w:szCs w:val="28"/>
        </w:rPr>
        <w:t xml:space="preserve">and make analysis. The original poem was written by the </w:t>
      </w:r>
      <w:r w:rsidR="00CF28E2" w:rsidRPr="00922A8F">
        <w:rPr>
          <w:rFonts w:ascii="Times New Roman" w:eastAsia="宋体" w:hAnsi="Times New Roman" w:cs="Times New Roman"/>
          <w:sz w:val="24"/>
          <w:szCs w:val="28"/>
        </w:rPr>
        <w:t>famous Tang Dynasty poet Li Bai</w:t>
      </w:r>
      <w:r w:rsidR="00CF28E2" w:rsidRPr="00922A8F">
        <w:rPr>
          <w:rFonts w:ascii="Times New Roman" w:eastAsia="宋体" w:hAnsi="Times New Roman" w:cs="Times New Roman" w:hint="eastAsia"/>
          <w:sz w:val="24"/>
          <w:szCs w:val="28"/>
        </w:rPr>
        <w:t xml:space="preserve"> and </w:t>
      </w:r>
      <w:r w:rsidR="00CF28E2" w:rsidRPr="00922A8F">
        <w:rPr>
          <w:rFonts w:ascii="Times New Roman" w:eastAsia="宋体" w:hAnsi="Times New Roman" w:cs="Times New Roman"/>
          <w:sz w:val="24"/>
          <w:szCs w:val="28"/>
        </w:rPr>
        <w:t>Pound's translation of the poem is as follow</w:t>
      </w:r>
      <w:r w:rsidR="00CF28E2" w:rsidRPr="00922A8F">
        <w:rPr>
          <w:rFonts w:ascii="Times New Roman" w:eastAsia="宋体" w:hAnsi="Times New Roman" w:cs="Times New Roman" w:hint="eastAsia"/>
          <w:sz w:val="24"/>
          <w:szCs w:val="28"/>
        </w:rPr>
        <w:t>:</w:t>
      </w:r>
    </w:p>
    <w:p w:rsidR="00E45D01" w:rsidRPr="00922A8F" w:rsidRDefault="00E45D01" w:rsidP="00E45D01">
      <w:pPr>
        <w:spacing w:line="400" w:lineRule="exact"/>
        <w:ind w:firstLineChars="100" w:firstLine="240"/>
        <w:rPr>
          <w:rFonts w:ascii="Times New Roman" w:eastAsia="宋体" w:hAnsi="Times New Roman" w:cs="Times New Roman"/>
          <w:sz w:val="24"/>
          <w:szCs w:val="28"/>
        </w:rPr>
      </w:pPr>
    </w:p>
    <w:p w:rsidR="00E45D01" w:rsidRPr="00922A8F" w:rsidRDefault="00E45D01" w:rsidP="00E45D01">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hint="eastAsia"/>
          <w:szCs w:val="21"/>
          <w:lang w:val="ja-JP"/>
        </w:rPr>
        <w:t>送友人</w:t>
      </w:r>
    </w:p>
    <w:p w:rsidR="00E45D01" w:rsidRPr="00922A8F" w:rsidRDefault="00E45D01" w:rsidP="00E45D01">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李白</w:t>
      </w:r>
    </w:p>
    <w:p w:rsidR="00E45D01" w:rsidRPr="00922A8F" w:rsidRDefault="00E45D01" w:rsidP="00E45D01">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青山横北郭，白水绕东城。</w:t>
      </w:r>
    </w:p>
    <w:p w:rsidR="00E45D01" w:rsidRPr="00922A8F" w:rsidRDefault="00E45D01" w:rsidP="00E45D01">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此地一为别，孤蓬万里征。</w:t>
      </w:r>
    </w:p>
    <w:p w:rsidR="00E45D01" w:rsidRPr="00922A8F" w:rsidRDefault="00E45D01" w:rsidP="00E45D01">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浮云游子意，落日故人情。</w:t>
      </w:r>
    </w:p>
    <w:p w:rsidR="00CF28E2" w:rsidRPr="00922A8F" w:rsidRDefault="00CF28E2"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挥手自兹去，</w:t>
      </w:r>
      <w:proofErr w:type="gramStart"/>
      <w:r w:rsidRPr="00922A8F">
        <w:rPr>
          <w:rFonts w:ascii="Times New Roman" w:eastAsia="宋体" w:hAnsi="Times New Roman" w:cs="Times New Roman"/>
          <w:szCs w:val="21"/>
        </w:rPr>
        <w:t>萧萧班</w:t>
      </w:r>
      <w:proofErr w:type="gramEnd"/>
      <w:r w:rsidRPr="00922A8F">
        <w:rPr>
          <w:rFonts w:ascii="Times New Roman" w:eastAsia="宋体" w:hAnsi="Times New Roman" w:cs="Times New Roman"/>
          <w:szCs w:val="21"/>
        </w:rPr>
        <w:t>马呜</w:t>
      </w:r>
      <w:r w:rsidRPr="00922A8F">
        <w:rPr>
          <w:rFonts w:ascii="Times New Roman" w:eastAsia="宋体" w:hAnsi="Times New Roman" w:cs="Times New Roman" w:hint="eastAsia"/>
          <w:szCs w:val="21"/>
        </w:rPr>
        <w:t>。</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Taking Leave of a Friend</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 xml:space="preserve"> Li Bai</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 xml:space="preserve">Blue </w:t>
      </w:r>
      <w:proofErr w:type="gramStart"/>
      <w:r w:rsidRPr="00922A8F">
        <w:rPr>
          <w:rFonts w:ascii="Times New Roman" w:eastAsia="宋体" w:hAnsi="Times New Roman" w:cs="Times New Roman"/>
          <w:szCs w:val="21"/>
        </w:rPr>
        <w:t>mountains</w:t>
      </w:r>
      <w:proofErr w:type="gramEnd"/>
      <w:r w:rsidRPr="00922A8F">
        <w:rPr>
          <w:rFonts w:ascii="Times New Roman" w:eastAsia="宋体" w:hAnsi="Times New Roman" w:cs="Times New Roman"/>
          <w:szCs w:val="21"/>
        </w:rPr>
        <w:t xml:space="preserve"> to the north of the walls,</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White river winding about them;</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Here we must make separation</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And go out through a thousand miles of dead grass.</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lastRenderedPageBreak/>
        <w:t>Mind like a floating wide cloud.</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Sunset like the parting of old acquaintances</w:t>
      </w:r>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 xml:space="preserve">Who bow over their clasped hands at a </w:t>
      </w:r>
      <w:proofErr w:type="gramStart"/>
      <w:r w:rsidRPr="00922A8F">
        <w:rPr>
          <w:rFonts w:ascii="Times New Roman" w:eastAsia="宋体" w:hAnsi="Times New Roman" w:cs="Times New Roman"/>
          <w:szCs w:val="21"/>
        </w:rPr>
        <w:t>distance.</w:t>
      </w:r>
      <w:proofErr w:type="gramEnd"/>
    </w:p>
    <w:p w:rsidR="00E45D01" w:rsidRPr="00922A8F" w:rsidRDefault="00E45D01" w:rsidP="00CF28E2">
      <w:pPr>
        <w:spacing w:line="400" w:lineRule="exact"/>
        <w:jc w:val="center"/>
        <w:rPr>
          <w:rFonts w:ascii="Times New Roman" w:eastAsia="宋体" w:hAnsi="Times New Roman" w:cs="Times New Roman"/>
          <w:szCs w:val="21"/>
        </w:rPr>
      </w:pPr>
      <w:r w:rsidRPr="00922A8F">
        <w:rPr>
          <w:rFonts w:ascii="Times New Roman" w:eastAsia="宋体" w:hAnsi="Times New Roman" w:cs="Times New Roman"/>
          <w:szCs w:val="21"/>
        </w:rPr>
        <w:t>Our horses neigh to each other as we are departing.</w:t>
      </w:r>
    </w:p>
    <w:p w:rsidR="00CF28E2" w:rsidRPr="00922A8F" w:rsidRDefault="00CF28E2" w:rsidP="00CF28E2">
      <w:pPr>
        <w:spacing w:line="400" w:lineRule="exact"/>
        <w:jc w:val="center"/>
        <w:rPr>
          <w:rFonts w:ascii="Times New Roman" w:eastAsia="宋体" w:hAnsi="Times New Roman" w:cs="Times New Roman"/>
          <w:szCs w:val="21"/>
        </w:rPr>
      </w:pPr>
    </w:p>
    <w:p w:rsidR="00E45D01" w:rsidRPr="00922A8F" w:rsidRDefault="001A481C" w:rsidP="00CF28E2">
      <w:pPr>
        <w:spacing w:line="400" w:lineRule="exact"/>
        <w:ind w:firstLineChars="100" w:firstLine="240"/>
        <w:rPr>
          <w:rFonts w:ascii="Times New Roman" w:eastAsia="宋体" w:hAnsi="Times New Roman" w:cs="Times New Roman"/>
          <w:sz w:val="24"/>
          <w:szCs w:val="28"/>
        </w:rPr>
      </w:pPr>
      <w:r w:rsidRPr="00922A8F">
        <w:rPr>
          <w:rFonts w:ascii="Times New Roman" w:eastAsia="宋体" w:hAnsi="Times New Roman" w:cs="Times New Roman" w:hint="eastAsia"/>
          <w:sz w:val="24"/>
          <w:szCs w:val="28"/>
        </w:rPr>
        <w:t xml:space="preserve">The original is a parting scene with poetic beauty. Images </w:t>
      </w:r>
      <w:r w:rsidRPr="00922A8F">
        <w:rPr>
          <w:rFonts w:ascii="Times New Roman" w:eastAsia="宋体" w:hAnsi="Times New Roman" w:cs="Times New Roman"/>
          <w:sz w:val="24"/>
          <w:szCs w:val="28"/>
        </w:rPr>
        <w:t>in the</w:t>
      </w:r>
      <w:r w:rsidRPr="00922A8F">
        <w:rPr>
          <w:rFonts w:ascii="Times New Roman" w:eastAsia="宋体" w:hAnsi="Times New Roman" w:cs="Times New Roman" w:hint="eastAsia"/>
          <w:sz w:val="24"/>
          <w:szCs w:val="28"/>
        </w:rPr>
        <w:t xml:space="preserve"> line go in pair, like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青山</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白水</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北郭</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and </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东城</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横</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and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绕</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00507B12" w:rsidRPr="00922A8F">
        <w:rPr>
          <w:rFonts w:ascii="Times New Roman" w:eastAsia="宋体" w:hAnsi="Times New Roman" w:cs="Times New Roman" w:hint="eastAsia"/>
          <w:sz w:val="24"/>
          <w:szCs w:val="28"/>
        </w:rPr>
        <w:t xml:space="preserve">The whole poem features rich and various images, and perfect fusion and human feelings. </w:t>
      </w:r>
      <w:r w:rsidR="006D118C" w:rsidRPr="00922A8F">
        <w:rPr>
          <w:rFonts w:ascii="Times New Roman" w:eastAsia="宋体" w:hAnsi="Times New Roman" w:cs="Times New Roman"/>
          <w:sz w:val="24"/>
          <w:szCs w:val="28"/>
        </w:rPr>
        <w:t>When translating poe</w:t>
      </w:r>
      <w:r w:rsidR="006D118C" w:rsidRPr="00922A8F">
        <w:rPr>
          <w:rFonts w:ascii="Times New Roman" w:eastAsia="宋体" w:hAnsi="Times New Roman" w:cs="Times New Roman" w:hint="eastAsia"/>
          <w:sz w:val="24"/>
          <w:szCs w:val="28"/>
        </w:rPr>
        <w:t>m</w:t>
      </w:r>
      <w:r w:rsidR="00E45D01" w:rsidRPr="00922A8F">
        <w:rPr>
          <w:rFonts w:ascii="Times New Roman" w:eastAsia="宋体" w:hAnsi="Times New Roman" w:cs="Times New Roman"/>
          <w:sz w:val="24"/>
          <w:szCs w:val="28"/>
        </w:rPr>
        <w:t>s, Pound always chose those which could strike a chord with him so that he could bring his own feelings into th</w:t>
      </w:r>
      <w:r w:rsidR="006D118C" w:rsidRPr="00922A8F">
        <w:rPr>
          <w:rFonts w:ascii="Times New Roman" w:eastAsia="宋体" w:hAnsi="Times New Roman" w:cs="Times New Roman"/>
          <w:sz w:val="24"/>
          <w:szCs w:val="28"/>
        </w:rPr>
        <w:t>e translation of the original p</w:t>
      </w:r>
      <w:r w:rsidR="006D118C" w:rsidRPr="00922A8F">
        <w:rPr>
          <w:rFonts w:ascii="Times New Roman" w:eastAsia="宋体" w:hAnsi="Times New Roman" w:cs="Times New Roman" w:hint="eastAsia"/>
          <w:sz w:val="24"/>
          <w:szCs w:val="28"/>
        </w:rPr>
        <w:t>o</w:t>
      </w:r>
      <w:r w:rsidR="00E45D01" w:rsidRPr="00922A8F">
        <w:rPr>
          <w:rFonts w:ascii="Times New Roman" w:eastAsia="宋体" w:hAnsi="Times New Roman" w:cs="Times New Roman"/>
          <w:sz w:val="24"/>
          <w:szCs w:val="28"/>
        </w:rPr>
        <w:t xml:space="preserve">em. And the translation of a poem should also be succinct and implicit, highlight the beauty of image, and grasp the rhythm of the poet's inner world. </w:t>
      </w:r>
      <w:r w:rsidR="006D118C" w:rsidRPr="00922A8F">
        <w:rPr>
          <w:rFonts w:ascii="Times New Roman" w:eastAsia="宋体" w:hAnsi="Times New Roman" w:cs="Times New Roman" w:hint="eastAsia"/>
          <w:sz w:val="24"/>
          <w:szCs w:val="28"/>
        </w:rPr>
        <w:t xml:space="preserve">It could be seen </w:t>
      </w:r>
      <w:r w:rsidR="006D118C" w:rsidRPr="00922A8F">
        <w:rPr>
          <w:rFonts w:ascii="Times New Roman" w:eastAsia="宋体" w:hAnsi="Times New Roman" w:cs="Times New Roman"/>
          <w:sz w:val="24"/>
          <w:szCs w:val="28"/>
        </w:rPr>
        <w:t>that</w:t>
      </w:r>
      <w:r w:rsidR="006D118C" w:rsidRPr="00922A8F">
        <w:rPr>
          <w:rFonts w:ascii="Times New Roman" w:eastAsia="宋体" w:hAnsi="Times New Roman" w:cs="Times New Roman" w:hint="eastAsia"/>
          <w:sz w:val="24"/>
          <w:szCs w:val="28"/>
        </w:rPr>
        <w:t xml:space="preserve"> the major images in Li Bai</w:t>
      </w:r>
      <w:proofErr w:type="gramStart"/>
      <w:r w:rsidR="006D118C" w:rsidRPr="00922A8F">
        <w:rPr>
          <w:rFonts w:ascii="Times New Roman" w:eastAsia="宋体" w:hAnsi="Times New Roman" w:cs="Times New Roman"/>
          <w:sz w:val="24"/>
          <w:szCs w:val="28"/>
        </w:rPr>
        <w:t>’</w:t>
      </w:r>
      <w:proofErr w:type="gramEnd"/>
      <w:r w:rsidR="006D118C" w:rsidRPr="00922A8F">
        <w:rPr>
          <w:rFonts w:ascii="Times New Roman" w:eastAsia="宋体" w:hAnsi="Times New Roman" w:cs="Times New Roman" w:hint="eastAsia"/>
          <w:sz w:val="24"/>
          <w:szCs w:val="28"/>
        </w:rPr>
        <w:t>s poem</w:t>
      </w:r>
      <w:r w:rsidRPr="00922A8F">
        <w:rPr>
          <w:rFonts w:ascii="Times New Roman" w:eastAsia="宋体" w:hAnsi="Times New Roman" w:cs="Times New Roman" w:hint="eastAsia"/>
          <w:sz w:val="24"/>
          <w:szCs w:val="28"/>
        </w:rPr>
        <w:t xml:space="preserve"> had all been presented by the translation: </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blue mountain</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as to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青山</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the north of the wall</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as to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北郭</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hint="eastAsia"/>
          <w:sz w:val="24"/>
          <w:szCs w:val="28"/>
        </w:rPr>
        <w:t>“</w:t>
      </w:r>
      <w:r w:rsidRPr="00922A8F">
        <w:rPr>
          <w:rFonts w:ascii="Times New Roman" w:eastAsia="宋体" w:hAnsi="Times New Roman" w:cs="Times New Roman" w:hint="eastAsia"/>
          <w:sz w:val="24"/>
          <w:szCs w:val="28"/>
        </w:rPr>
        <w:t>dead grass</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as to </w:t>
      </w:r>
      <w:r w:rsidRPr="00922A8F">
        <w:rPr>
          <w:rFonts w:ascii="Times New Roman" w:eastAsia="宋体" w:hAnsi="Times New Roman" w:cs="Times New Roman"/>
          <w:sz w:val="24"/>
          <w:szCs w:val="28"/>
        </w:rPr>
        <w:t>“</w:t>
      </w:r>
      <w:r w:rsidRPr="00922A8F">
        <w:rPr>
          <w:rFonts w:ascii="Times New Roman" w:eastAsia="宋体" w:hAnsi="Times New Roman" w:cs="Times New Roman"/>
          <w:sz w:val="24"/>
          <w:szCs w:val="28"/>
        </w:rPr>
        <w:t>孤蓬</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Pr="00922A8F">
        <w:rPr>
          <w:rFonts w:ascii="Times New Roman" w:eastAsia="宋体" w:hAnsi="Times New Roman" w:cs="Times New Roman"/>
          <w:sz w:val="24"/>
          <w:szCs w:val="28"/>
        </w:rPr>
        <w:t>“flo</w:t>
      </w:r>
      <w:r w:rsidRPr="00922A8F">
        <w:rPr>
          <w:rFonts w:ascii="Times New Roman" w:eastAsia="宋体" w:hAnsi="Times New Roman" w:cs="Times New Roman" w:hint="eastAsia"/>
          <w:sz w:val="24"/>
          <w:szCs w:val="28"/>
        </w:rPr>
        <w:t>ating wide could</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as to </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浮云</w:t>
      </w:r>
      <w:r w:rsidRPr="00922A8F">
        <w:rPr>
          <w:rFonts w:ascii="Times New Roman" w:eastAsia="宋体" w:hAnsi="Times New Roman" w:cs="Times New Roman"/>
          <w:sz w:val="24"/>
          <w:szCs w:val="28"/>
        </w:rPr>
        <w:t>”</w:t>
      </w:r>
      <w:r w:rsidRPr="00922A8F">
        <w:rPr>
          <w:rFonts w:ascii="Times New Roman" w:eastAsia="宋体" w:hAnsi="Times New Roman" w:cs="Times New Roman" w:hint="eastAsia"/>
          <w:sz w:val="24"/>
          <w:szCs w:val="28"/>
        </w:rPr>
        <w:t xml:space="preserve">. </w:t>
      </w:r>
      <w:r w:rsidR="00E45D01" w:rsidRPr="00922A8F">
        <w:rPr>
          <w:rFonts w:ascii="Times New Roman" w:eastAsia="宋体" w:hAnsi="Times New Roman" w:cs="Times New Roman"/>
          <w:sz w:val="24"/>
          <w:szCs w:val="28"/>
        </w:rPr>
        <w:t xml:space="preserve">Transmitting the beauty of image on one hand, Pound also tries to combine his feelings with that of the poet, and then to convey the mode of thinking and emotion in the original poem into the target language. </w:t>
      </w:r>
      <w:r w:rsidRPr="00922A8F">
        <w:rPr>
          <w:rFonts w:ascii="Times New Roman" w:eastAsia="宋体" w:hAnsi="Times New Roman" w:cs="Times New Roman" w:hint="eastAsia"/>
          <w:sz w:val="24"/>
          <w:szCs w:val="28"/>
        </w:rPr>
        <w:t>He emphasizes each single image and individual detail which he thinks reveal the truth of the original poem.</w:t>
      </w:r>
    </w:p>
    <w:p w:rsidR="00CF28E2" w:rsidRPr="00922A8F" w:rsidRDefault="00CF28E2" w:rsidP="00CF28E2">
      <w:pPr>
        <w:spacing w:line="400" w:lineRule="exact"/>
        <w:ind w:firstLineChars="100" w:firstLine="240"/>
        <w:rPr>
          <w:rFonts w:ascii="Times New Roman" w:eastAsia="宋体" w:hAnsi="Times New Roman" w:cs="Times New Roman"/>
          <w:sz w:val="24"/>
          <w:szCs w:val="28"/>
        </w:rPr>
      </w:pPr>
    </w:p>
    <w:p w:rsidR="00F15865" w:rsidRPr="00922A8F" w:rsidRDefault="00F15865" w:rsidP="002153C6">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t>CHAPTER4</w:t>
      </w:r>
      <w:r w:rsidR="001342A3" w:rsidRPr="00922A8F">
        <w:rPr>
          <w:rFonts w:ascii="Times New Roman" w:eastAsia="宋体" w:hAnsi="Times New Roman" w:cs="Times New Roman" w:hint="eastAsia"/>
          <w:b/>
          <w:sz w:val="28"/>
          <w:szCs w:val="28"/>
        </w:rPr>
        <w:t xml:space="preserve"> Conclusion</w:t>
      </w:r>
    </w:p>
    <w:p w:rsidR="00792955" w:rsidRPr="00922A8F" w:rsidRDefault="00792955"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rPr>
        <w:t xml:space="preserve"> After analyzing Ezra Pound</w:t>
      </w:r>
      <w:r w:rsidRPr="00922A8F">
        <w:rPr>
          <w:rFonts w:ascii="Times New Roman" w:eastAsia="宋体" w:hAnsi="Times New Roman" w:cs="Times New Roman"/>
          <w:sz w:val="28"/>
          <w:szCs w:val="28"/>
        </w:rPr>
        <w:t>’</w:t>
      </w:r>
      <w:r w:rsidRPr="00922A8F">
        <w:rPr>
          <w:rFonts w:ascii="Times New Roman" w:eastAsia="宋体" w:hAnsi="Times New Roman" w:cs="Times New Roman" w:hint="eastAsia"/>
          <w:sz w:val="28"/>
          <w:szCs w:val="28"/>
        </w:rPr>
        <w:t xml:space="preserve">s translation theories and its application in the </w:t>
      </w:r>
      <w:r w:rsidRPr="00922A8F">
        <w:rPr>
          <w:rFonts w:ascii="Times New Roman" w:eastAsia="宋体" w:hAnsi="Times New Roman" w:cs="Times New Roman" w:hint="eastAsia"/>
          <w:i/>
          <w:sz w:val="28"/>
          <w:szCs w:val="28"/>
        </w:rPr>
        <w:t>Cathay</w:t>
      </w:r>
      <w:r w:rsidRPr="00922A8F">
        <w:rPr>
          <w:rFonts w:ascii="Times New Roman" w:eastAsia="宋体" w:hAnsi="Times New Roman" w:cs="Times New Roman" w:hint="eastAsia"/>
          <w:sz w:val="28"/>
          <w:szCs w:val="28"/>
        </w:rPr>
        <w:t>, we may get some ideas about translation which may help us in translation:</w:t>
      </w:r>
      <w:r w:rsidR="009C10DA" w:rsidRPr="00922A8F">
        <w:rPr>
          <w:rFonts w:ascii="Times New Roman" w:eastAsia="宋体" w:hAnsi="Times New Roman" w:cs="Times New Roman" w:hint="eastAsia"/>
          <w:sz w:val="28"/>
          <w:szCs w:val="28"/>
        </w:rPr>
        <w:t xml:space="preserve"> The </w:t>
      </w:r>
      <w:r w:rsidR="009C10DA" w:rsidRPr="00922A8F">
        <w:rPr>
          <w:rFonts w:ascii="Times New Roman" w:eastAsia="宋体" w:hAnsi="Times New Roman" w:cs="Times New Roman"/>
          <w:sz w:val="28"/>
          <w:szCs w:val="28"/>
        </w:rPr>
        <w:t>translator</w:t>
      </w:r>
      <w:r w:rsidR="009C10DA" w:rsidRPr="00922A8F">
        <w:rPr>
          <w:rFonts w:ascii="Times New Roman" w:eastAsia="宋体" w:hAnsi="Times New Roman" w:cs="Times New Roman" w:hint="eastAsia"/>
          <w:sz w:val="28"/>
          <w:szCs w:val="28"/>
        </w:rPr>
        <w:t xml:space="preserve"> should sense and grasp the spirit in the original poem completely. Only when the translator has this spirit in mind can he select the best words to reproduce the beauty. Images are to be represented to express the spirit. Recreation can be used in translating Chinese classical poems when literal translation </w:t>
      </w:r>
      <w:proofErr w:type="spellStart"/>
      <w:r w:rsidR="009C10DA" w:rsidRPr="00922A8F">
        <w:rPr>
          <w:rFonts w:ascii="Times New Roman" w:eastAsia="宋体" w:hAnsi="Times New Roman" w:cs="Times New Roman" w:hint="eastAsia"/>
          <w:sz w:val="28"/>
          <w:szCs w:val="28"/>
        </w:rPr>
        <w:t>can not</w:t>
      </w:r>
      <w:proofErr w:type="spellEnd"/>
      <w:r w:rsidR="009C10DA" w:rsidRPr="00922A8F">
        <w:rPr>
          <w:rFonts w:ascii="Times New Roman" w:eastAsia="宋体" w:hAnsi="Times New Roman" w:cs="Times New Roman" w:hint="eastAsia"/>
          <w:sz w:val="28"/>
          <w:szCs w:val="28"/>
        </w:rPr>
        <w:t xml:space="preserve"> reach the effect of reproducing beauty.</w:t>
      </w:r>
    </w:p>
    <w:p w:rsidR="009C10DA" w:rsidRPr="00922A8F" w:rsidRDefault="009C10DA" w:rsidP="002153C6">
      <w:pPr>
        <w:spacing w:line="400" w:lineRule="exact"/>
        <w:rPr>
          <w:rFonts w:ascii="Times New Roman" w:eastAsia="宋体" w:hAnsi="Times New Roman" w:cs="Times New Roman"/>
          <w:sz w:val="28"/>
          <w:szCs w:val="28"/>
        </w:rPr>
      </w:pPr>
    </w:p>
    <w:p w:rsidR="00856A5C" w:rsidRPr="00922A8F" w:rsidRDefault="00856A5C" w:rsidP="002153C6">
      <w:pPr>
        <w:spacing w:line="400" w:lineRule="exact"/>
        <w:rPr>
          <w:rFonts w:ascii="Times New Roman" w:eastAsia="宋体" w:hAnsi="Times New Roman" w:cs="Times New Roman"/>
          <w:sz w:val="28"/>
          <w:szCs w:val="28"/>
        </w:rPr>
      </w:pPr>
    </w:p>
    <w:p w:rsidR="00856A5C" w:rsidRPr="00922A8F" w:rsidRDefault="00856A5C" w:rsidP="002153C6">
      <w:pPr>
        <w:spacing w:line="400" w:lineRule="exact"/>
        <w:rPr>
          <w:rFonts w:ascii="Times New Roman" w:eastAsia="宋体" w:hAnsi="Times New Roman" w:cs="Times New Roman"/>
          <w:sz w:val="28"/>
          <w:szCs w:val="28"/>
        </w:rPr>
      </w:pPr>
    </w:p>
    <w:p w:rsidR="00856A5C" w:rsidRPr="00922A8F" w:rsidRDefault="00856A5C" w:rsidP="002153C6">
      <w:pPr>
        <w:spacing w:line="400" w:lineRule="exact"/>
        <w:rPr>
          <w:rFonts w:ascii="Times New Roman" w:eastAsia="宋体" w:hAnsi="Times New Roman" w:cs="Times New Roman"/>
          <w:sz w:val="28"/>
          <w:szCs w:val="28"/>
        </w:rPr>
      </w:pPr>
    </w:p>
    <w:p w:rsidR="00856A5C" w:rsidRPr="00922A8F" w:rsidRDefault="00856A5C" w:rsidP="002153C6">
      <w:pPr>
        <w:spacing w:line="400" w:lineRule="exact"/>
        <w:rPr>
          <w:rFonts w:ascii="Times New Roman" w:eastAsia="宋体" w:hAnsi="Times New Roman" w:cs="Times New Roman"/>
          <w:sz w:val="28"/>
          <w:szCs w:val="28"/>
        </w:rPr>
      </w:pPr>
    </w:p>
    <w:p w:rsidR="00856A5C" w:rsidRPr="00922A8F" w:rsidRDefault="00856A5C" w:rsidP="002153C6">
      <w:pPr>
        <w:spacing w:line="400" w:lineRule="exact"/>
        <w:rPr>
          <w:rFonts w:ascii="Times New Roman" w:eastAsia="宋体" w:hAnsi="Times New Roman" w:cs="Times New Roman"/>
          <w:sz w:val="28"/>
          <w:szCs w:val="28"/>
        </w:rPr>
      </w:pPr>
    </w:p>
    <w:p w:rsidR="00F15865" w:rsidRPr="00922A8F" w:rsidRDefault="001342A3" w:rsidP="002153C6">
      <w:pPr>
        <w:spacing w:line="400" w:lineRule="exact"/>
        <w:rPr>
          <w:rFonts w:ascii="Times New Roman" w:eastAsia="宋体" w:hAnsi="Times New Roman" w:cs="Times New Roman"/>
          <w:b/>
          <w:sz w:val="28"/>
          <w:szCs w:val="28"/>
        </w:rPr>
      </w:pPr>
      <w:r w:rsidRPr="00922A8F">
        <w:rPr>
          <w:rFonts w:ascii="Times New Roman" w:eastAsia="宋体" w:hAnsi="Times New Roman" w:cs="Times New Roman" w:hint="eastAsia"/>
          <w:b/>
          <w:sz w:val="28"/>
          <w:szCs w:val="28"/>
        </w:rPr>
        <w:lastRenderedPageBreak/>
        <w:t>Reference</w:t>
      </w:r>
    </w:p>
    <w:p w:rsidR="00897B20" w:rsidRPr="00922A8F" w:rsidRDefault="00EB375C"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sz w:val="28"/>
          <w:szCs w:val="28"/>
        </w:rPr>
        <w:t>[1]</w:t>
      </w:r>
      <w:proofErr w:type="spellStart"/>
      <w:proofErr w:type="gramStart"/>
      <w:r w:rsidR="00897B20" w:rsidRPr="00922A8F">
        <w:rPr>
          <w:rFonts w:ascii="Times New Roman" w:eastAsia="宋体" w:hAnsi="Times New Roman" w:cs="Times New Roman" w:hint="eastAsia"/>
          <w:sz w:val="28"/>
          <w:szCs w:val="28"/>
        </w:rPr>
        <w:t>Gentzler</w:t>
      </w:r>
      <w:proofErr w:type="spellEnd"/>
      <w:r w:rsidR="00897B20" w:rsidRPr="00922A8F">
        <w:rPr>
          <w:rFonts w:ascii="Times New Roman" w:eastAsia="宋体" w:hAnsi="Times New Roman" w:cs="Times New Roman" w:hint="eastAsia"/>
          <w:sz w:val="28"/>
          <w:szCs w:val="28"/>
        </w:rPr>
        <w:t>, E.</w:t>
      </w:r>
      <w:proofErr w:type="gramEnd"/>
      <w:r w:rsidR="001342A3" w:rsidRPr="00922A8F">
        <w:rPr>
          <w:rFonts w:ascii="Times New Roman" w:eastAsia="宋体" w:hAnsi="Times New Roman" w:cs="Times New Roman" w:hint="eastAsia"/>
          <w:sz w:val="28"/>
          <w:szCs w:val="28"/>
        </w:rPr>
        <w:t xml:space="preserve"> </w:t>
      </w:r>
      <w:r w:rsidR="00897B20" w:rsidRPr="00922A8F">
        <w:rPr>
          <w:rFonts w:ascii="Times New Roman" w:eastAsia="宋体" w:hAnsi="Times New Roman" w:cs="Times New Roman" w:hint="eastAsia"/>
          <w:sz w:val="28"/>
          <w:szCs w:val="28"/>
        </w:rPr>
        <w:t xml:space="preserve">A </w:t>
      </w:r>
      <w:r w:rsidR="00897B20" w:rsidRPr="00922A8F">
        <w:rPr>
          <w:rFonts w:ascii="Times New Roman" w:eastAsia="宋体" w:hAnsi="Times New Roman" w:cs="Times New Roman" w:hint="eastAsia"/>
          <w:i/>
          <w:sz w:val="28"/>
          <w:szCs w:val="28"/>
        </w:rPr>
        <w:t xml:space="preserve">Contemporary Translation </w:t>
      </w:r>
      <w:proofErr w:type="gramStart"/>
      <w:r w:rsidR="00897B20" w:rsidRPr="00922A8F">
        <w:rPr>
          <w:rFonts w:ascii="Times New Roman" w:eastAsia="宋体" w:hAnsi="Times New Roman" w:cs="Times New Roman" w:hint="eastAsia"/>
          <w:i/>
          <w:sz w:val="28"/>
          <w:szCs w:val="28"/>
        </w:rPr>
        <w:t>Theories</w:t>
      </w:r>
      <w:r w:rsidR="00897B20" w:rsidRPr="00922A8F">
        <w:rPr>
          <w:rFonts w:ascii="Times New Roman" w:eastAsia="宋体" w:hAnsi="Times New Roman" w:cs="Times New Roman" w:hint="eastAsia"/>
          <w:sz w:val="28"/>
          <w:szCs w:val="28"/>
        </w:rPr>
        <w:t>[</w:t>
      </w:r>
      <w:proofErr w:type="gramEnd"/>
      <w:r w:rsidR="00897B20" w:rsidRPr="00922A8F">
        <w:rPr>
          <w:rFonts w:ascii="Times New Roman" w:eastAsia="宋体" w:hAnsi="Times New Roman" w:cs="Times New Roman" w:hint="eastAsia"/>
          <w:sz w:val="28"/>
          <w:szCs w:val="28"/>
        </w:rPr>
        <w:t>M]. Shanghai: Shanghai Foreign Language Education Press, 2004:14.</w:t>
      </w:r>
    </w:p>
    <w:p w:rsidR="00EB375C" w:rsidRPr="00922A8F" w:rsidRDefault="00897B20"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rPr>
        <w:t>[2]</w:t>
      </w:r>
      <w:r w:rsidR="00EB375C" w:rsidRPr="00922A8F">
        <w:rPr>
          <w:rFonts w:ascii="Times New Roman" w:eastAsia="宋体" w:hAnsi="Times New Roman" w:cs="Times New Roman"/>
          <w:sz w:val="28"/>
          <w:szCs w:val="28"/>
        </w:rPr>
        <w:t xml:space="preserve"> Kenner, W. H. (1972). The Pound Ezra: The age of Ezra Pound, T.S. Eliot, James Joyce and Wyndham Lewis. L</w:t>
      </w:r>
      <w:r w:rsidR="002153C6" w:rsidRPr="00922A8F">
        <w:rPr>
          <w:rFonts w:ascii="Times New Roman" w:eastAsia="宋体" w:hAnsi="Times New Roman" w:cs="Times New Roman"/>
          <w:sz w:val="28"/>
          <w:szCs w:val="28"/>
        </w:rPr>
        <w:t>ondon: Faber and Faber Limited.</w:t>
      </w:r>
    </w:p>
    <w:p w:rsidR="00897B20" w:rsidRPr="00922A8F" w:rsidRDefault="002153C6"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rPr>
        <w:t>[3]</w:t>
      </w:r>
      <w:r w:rsidR="00897B20" w:rsidRPr="00922A8F">
        <w:rPr>
          <w:rFonts w:ascii="Times New Roman" w:eastAsia="宋体" w:hAnsi="Times New Roman" w:cs="Times New Roman" w:hint="eastAsia"/>
          <w:sz w:val="28"/>
          <w:szCs w:val="28"/>
        </w:rPr>
        <w:t xml:space="preserve">Nida, E. A. </w:t>
      </w:r>
      <w:r w:rsidR="00897B20" w:rsidRPr="00922A8F">
        <w:rPr>
          <w:rFonts w:ascii="Times New Roman" w:eastAsia="宋体" w:hAnsi="Times New Roman" w:cs="Times New Roman" w:hint="eastAsia"/>
          <w:i/>
          <w:sz w:val="28"/>
          <w:szCs w:val="28"/>
        </w:rPr>
        <w:t xml:space="preserve">The Theory and Practice of </w:t>
      </w:r>
      <w:proofErr w:type="gramStart"/>
      <w:r w:rsidR="00897B20" w:rsidRPr="00922A8F">
        <w:rPr>
          <w:rFonts w:ascii="Times New Roman" w:eastAsia="宋体" w:hAnsi="Times New Roman" w:cs="Times New Roman" w:hint="eastAsia"/>
          <w:i/>
          <w:sz w:val="28"/>
          <w:szCs w:val="28"/>
        </w:rPr>
        <w:t>Translation</w:t>
      </w:r>
      <w:r w:rsidR="00897B20" w:rsidRPr="00922A8F">
        <w:rPr>
          <w:rFonts w:ascii="Times New Roman" w:eastAsia="宋体" w:hAnsi="Times New Roman" w:cs="Times New Roman" w:hint="eastAsia"/>
          <w:sz w:val="28"/>
          <w:szCs w:val="28"/>
        </w:rPr>
        <w:t>[</w:t>
      </w:r>
      <w:proofErr w:type="gramEnd"/>
      <w:r w:rsidR="00897B20" w:rsidRPr="00922A8F">
        <w:rPr>
          <w:rFonts w:ascii="Times New Roman" w:eastAsia="宋体" w:hAnsi="Times New Roman" w:cs="Times New Roman" w:hint="eastAsia"/>
          <w:sz w:val="28"/>
          <w:szCs w:val="28"/>
        </w:rPr>
        <w:t xml:space="preserve">M]. Shanghai: Shanghai Foreign Language </w:t>
      </w:r>
      <w:r w:rsidR="001342A3" w:rsidRPr="00922A8F">
        <w:rPr>
          <w:rFonts w:ascii="Times New Roman" w:eastAsia="宋体" w:hAnsi="Times New Roman" w:cs="Times New Roman" w:hint="eastAsia"/>
          <w:sz w:val="28"/>
          <w:szCs w:val="28"/>
        </w:rPr>
        <w:t>Education Press, 2003:128.</w:t>
      </w:r>
    </w:p>
    <w:p w:rsidR="002153C6" w:rsidRPr="00922A8F" w:rsidRDefault="00897B20"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rPr>
        <w:t>[4]</w:t>
      </w:r>
      <w:r w:rsidR="002153C6" w:rsidRPr="00922A8F">
        <w:rPr>
          <w:rFonts w:ascii="Times New Roman" w:eastAsia="宋体" w:hAnsi="Times New Roman" w:cs="Times New Roman" w:hint="eastAsia"/>
          <w:sz w:val="28"/>
          <w:szCs w:val="28"/>
        </w:rPr>
        <w:t>陶乃侃，</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sz w:val="28"/>
          <w:szCs w:val="28"/>
        </w:rPr>
        <w:t>2006</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《庞德与中国文化》</w:t>
      </w:r>
      <w:r w:rsidR="002153C6" w:rsidRPr="00922A8F">
        <w:rPr>
          <w:rFonts w:ascii="Times New Roman" w:eastAsia="宋体" w:hAnsi="Times New Roman" w:cs="Times New Roman" w:hint="eastAsia"/>
          <w:sz w:val="28"/>
          <w:szCs w:val="28"/>
        </w:rPr>
        <w:t>，</w:t>
      </w:r>
      <w:r w:rsidR="002153C6" w:rsidRPr="00922A8F">
        <w:rPr>
          <w:rFonts w:ascii="Times New Roman" w:eastAsia="宋体" w:hAnsi="Times New Roman" w:cs="Times New Roman" w:hint="eastAsia"/>
          <w:sz w:val="28"/>
          <w:szCs w:val="28"/>
          <w:lang w:val="zh-CN"/>
        </w:rPr>
        <w:t>北京</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首都师范大学出版社</w:t>
      </w:r>
      <w:r w:rsidR="002153C6" w:rsidRPr="00922A8F">
        <w:rPr>
          <w:rFonts w:ascii="Times New Roman" w:eastAsia="宋体" w:hAnsi="Times New Roman" w:cs="Times New Roman"/>
          <w:sz w:val="28"/>
          <w:szCs w:val="28"/>
        </w:rPr>
        <w:t xml:space="preserve"> </w:t>
      </w:r>
    </w:p>
    <w:p w:rsidR="002153C6" w:rsidRPr="00922A8F" w:rsidRDefault="00897B20"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rPr>
        <w:t>[5</w:t>
      </w:r>
      <w:r w:rsidR="002153C6" w:rsidRPr="00922A8F">
        <w:rPr>
          <w:rFonts w:ascii="Times New Roman" w:eastAsia="宋体" w:hAnsi="Times New Roman" w:cs="Times New Roman" w:hint="eastAsia"/>
          <w:sz w:val="28"/>
          <w:szCs w:val="28"/>
        </w:rPr>
        <w:t>]</w:t>
      </w:r>
      <w:r w:rsidR="002153C6" w:rsidRPr="00922A8F">
        <w:rPr>
          <w:rFonts w:ascii="Times New Roman" w:eastAsia="宋体" w:hAnsi="Times New Roman" w:cs="Times New Roman" w:hint="eastAsia"/>
          <w:sz w:val="28"/>
          <w:szCs w:val="28"/>
          <w:lang w:val="zh-CN"/>
        </w:rPr>
        <w:t>赵毅衡</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sz w:val="28"/>
          <w:szCs w:val="28"/>
        </w:rPr>
        <w:t>1985</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《远游的诗神</w:t>
      </w:r>
      <w:r w:rsidR="002153C6" w:rsidRPr="00922A8F">
        <w:rPr>
          <w:rFonts w:ascii="Times New Roman" w:eastAsia="宋体" w:hAnsi="Times New Roman" w:cs="Times New Roman" w:hint="eastAsia"/>
          <w:sz w:val="28"/>
          <w:szCs w:val="28"/>
        </w:rPr>
        <w:t>-</w:t>
      </w:r>
      <w:r w:rsidR="002153C6" w:rsidRPr="00922A8F">
        <w:rPr>
          <w:rFonts w:ascii="Times New Roman" w:eastAsia="宋体" w:hAnsi="Times New Roman" w:cs="Times New Roman" w:hint="eastAsia"/>
          <w:sz w:val="28"/>
          <w:szCs w:val="28"/>
          <w:lang w:val="zh-CN"/>
        </w:rPr>
        <w:t>中国古典诗歌对美国新诗运动的影响》，成都</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四川人民出版社</w:t>
      </w:r>
      <w:r w:rsidR="002153C6" w:rsidRPr="00922A8F">
        <w:rPr>
          <w:rFonts w:ascii="Times New Roman" w:eastAsia="宋体" w:hAnsi="Times New Roman" w:cs="Times New Roman"/>
          <w:sz w:val="28"/>
          <w:szCs w:val="28"/>
        </w:rPr>
        <w:t xml:space="preserve"> </w:t>
      </w:r>
    </w:p>
    <w:p w:rsidR="002153C6" w:rsidRPr="00922A8F" w:rsidRDefault="00897B20" w:rsidP="002153C6">
      <w:pPr>
        <w:spacing w:line="400" w:lineRule="exact"/>
        <w:rPr>
          <w:rFonts w:ascii="Times New Roman" w:eastAsia="宋体" w:hAnsi="Times New Roman" w:cs="Times New Roman"/>
          <w:sz w:val="28"/>
          <w:szCs w:val="28"/>
        </w:rPr>
      </w:pPr>
      <w:r w:rsidRPr="00922A8F">
        <w:rPr>
          <w:rFonts w:ascii="Times New Roman" w:eastAsia="宋体" w:hAnsi="Times New Roman" w:cs="Times New Roman" w:hint="eastAsia"/>
          <w:sz w:val="28"/>
          <w:szCs w:val="28"/>
          <w:lang w:val="zh-CN"/>
        </w:rPr>
        <w:t>[6</w:t>
      </w:r>
      <w:r w:rsidR="002153C6" w:rsidRPr="00922A8F">
        <w:rPr>
          <w:rFonts w:ascii="Times New Roman" w:eastAsia="宋体" w:hAnsi="Times New Roman" w:cs="Times New Roman" w:hint="eastAsia"/>
          <w:sz w:val="28"/>
          <w:szCs w:val="28"/>
          <w:lang w:val="zh-CN"/>
        </w:rPr>
        <w:t>]</w:t>
      </w:r>
      <w:r w:rsidR="002153C6" w:rsidRPr="00922A8F">
        <w:rPr>
          <w:rFonts w:ascii="Times New Roman" w:eastAsia="宋体" w:hAnsi="Times New Roman" w:cs="Times New Roman" w:hint="eastAsia"/>
          <w:sz w:val="28"/>
          <w:szCs w:val="28"/>
          <w:lang w:val="zh-CN"/>
        </w:rPr>
        <w:t>祝朝伟</w:t>
      </w:r>
      <w:r w:rsidR="002153C6" w:rsidRPr="00922A8F">
        <w:rPr>
          <w:rFonts w:ascii="Times New Roman" w:eastAsia="宋体" w:hAnsi="Times New Roman" w:cs="Times New Roman" w:hint="eastAsia"/>
          <w:sz w:val="28"/>
          <w:szCs w:val="28"/>
        </w:rPr>
        <w:t>，（</w:t>
      </w:r>
      <w:r w:rsidR="002153C6" w:rsidRPr="00922A8F">
        <w:rPr>
          <w:rFonts w:ascii="Times New Roman" w:eastAsia="宋体" w:hAnsi="Times New Roman" w:cs="Times New Roman" w:hint="eastAsia"/>
          <w:sz w:val="28"/>
          <w:szCs w:val="28"/>
        </w:rPr>
        <w:t>2005</w:t>
      </w:r>
      <w:r w:rsidR="002153C6" w:rsidRPr="00922A8F">
        <w:rPr>
          <w:rFonts w:ascii="Times New Roman" w:eastAsia="宋体" w:hAnsi="Times New Roman" w:cs="Times New Roman" w:hint="eastAsia"/>
          <w:sz w:val="28"/>
          <w:szCs w:val="28"/>
        </w:rPr>
        <w:t>）</w:t>
      </w:r>
      <w:r w:rsidR="002153C6" w:rsidRPr="00922A8F">
        <w:rPr>
          <w:rFonts w:ascii="Times New Roman" w:eastAsia="宋体" w:hAnsi="Times New Roman" w:cs="Times New Roman" w:hint="eastAsia"/>
          <w:sz w:val="28"/>
          <w:szCs w:val="28"/>
          <w:lang w:val="zh-CN"/>
        </w:rPr>
        <w:t>《构建与反思</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庞德翻译理论研究》，上海</w:t>
      </w:r>
      <w:r w:rsidR="002153C6" w:rsidRPr="00922A8F">
        <w:rPr>
          <w:rFonts w:ascii="Times New Roman" w:eastAsia="宋体" w:hAnsi="Times New Roman" w:cs="Times New Roman"/>
          <w:sz w:val="28"/>
          <w:szCs w:val="28"/>
        </w:rPr>
        <w:t>：</w:t>
      </w:r>
      <w:r w:rsidR="002153C6" w:rsidRPr="00922A8F">
        <w:rPr>
          <w:rFonts w:ascii="Times New Roman" w:eastAsia="宋体" w:hAnsi="Times New Roman" w:cs="Times New Roman" w:hint="eastAsia"/>
          <w:sz w:val="28"/>
          <w:szCs w:val="28"/>
          <w:lang w:val="zh-CN"/>
        </w:rPr>
        <w:t>上海译文出版社</w:t>
      </w:r>
    </w:p>
    <w:p w:rsidR="002153C6" w:rsidRPr="00922A8F" w:rsidRDefault="002153C6" w:rsidP="002153C6">
      <w:pPr>
        <w:spacing w:line="400" w:lineRule="exact"/>
        <w:rPr>
          <w:rFonts w:ascii="Times New Roman" w:eastAsia="宋体" w:hAnsi="Times New Roman" w:cs="Times New Roman"/>
          <w:sz w:val="28"/>
          <w:szCs w:val="28"/>
        </w:rPr>
      </w:pPr>
    </w:p>
    <w:sectPr w:rsidR="002153C6" w:rsidRPr="00922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13" w:rsidRDefault="00C32A13" w:rsidP="00B01060">
      <w:r>
        <w:separator/>
      </w:r>
    </w:p>
  </w:endnote>
  <w:endnote w:type="continuationSeparator" w:id="0">
    <w:p w:rsidR="00C32A13" w:rsidRDefault="00C32A13" w:rsidP="00B0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13" w:rsidRDefault="00C32A13" w:rsidP="00B01060">
      <w:r>
        <w:separator/>
      </w:r>
    </w:p>
  </w:footnote>
  <w:footnote w:type="continuationSeparator" w:id="0">
    <w:p w:rsidR="00C32A13" w:rsidRDefault="00C32A13" w:rsidP="00B01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06DA9"/>
    <w:multiLevelType w:val="multilevel"/>
    <w:tmpl w:val="3B7ED4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F1"/>
    <w:rsid w:val="000249AA"/>
    <w:rsid w:val="00055503"/>
    <w:rsid w:val="000A58A3"/>
    <w:rsid w:val="000B1EAF"/>
    <w:rsid w:val="000D52FD"/>
    <w:rsid w:val="0010400E"/>
    <w:rsid w:val="001342A3"/>
    <w:rsid w:val="001A481C"/>
    <w:rsid w:val="001C32B6"/>
    <w:rsid w:val="001D0EC6"/>
    <w:rsid w:val="001E14C0"/>
    <w:rsid w:val="00201EFE"/>
    <w:rsid w:val="0020239F"/>
    <w:rsid w:val="002153C6"/>
    <w:rsid w:val="0042574A"/>
    <w:rsid w:val="004360C2"/>
    <w:rsid w:val="00492F40"/>
    <w:rsid w:val="00507B12"/>
    <w:rsid w:val="00546A24"/>
    <w:rsid w:val="006570F1"/>
    <w:rsid w:val="006D118C"/>
    <w:rsid w:val="006F4B4A"/>
    <w:rsid w:val="00743E39"/>
    <w:rsid w:val="00792955"/>
    <w:rsid w:val="00853A57"/>
    <w:rsid w:val="00856A5C"/>
    <w:rsid w:val="00867571"/>
    <w:rsid w:val="00892E68"/>
    <w:rsid w:val="00897B20"/>
    <w:rsid w:val="008B05E2"/>
    <w:rsid w:val="008C389D"/>
    <w:rsid w:val="008F78F4"/>
    <w:rsid w:val="00915388"/>
    <w:rsid w:val="00922A8F"/>
    <w:rsid w:val="009C10DA"/>
    <w:rsid w:val="00A6559E"/>
    <w:rsid w:val="00B01060"/>
    <w:rsid w:val="00B932EE"/>
    <w:rsid w:val="00C32A13"/>
    <w:rsid w:val="00C50198"/>
    <w:rsid w:val="00CF28E2"/>
    <w:rsid w:val="00D72B25"/>
    <w:rsid w:val="00E02721"/>
    <w:rsid w:val="00E02EF1"/>
    <w:rsid w:val="00E160A1"/>
    <w:rsid w:val="00E45D01"/>
    <w:rsid w:val="00EB375C"/>
    <w:rsid w:val="00EB6886"/>
    <w:rsid w:val="00F15865"/>
    <w:rsid w:val="00F2377B"/>
    <w:rsid w:val="00F9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2EF1"/>
    <w:rPr>
      <w:sz w:val="18"/>
      <w:szCs w:val="18"/>
    </w:rPr>
  </w:style>
  <w:style w:type="character" w:customStyle="1" w:styleId="Char">
    <w:name w:val="批注框文本 Char"/>
    <w:basedOn w:val="a0"/>
    <w:link w:val="a3"/>
    <w:uiPriority w:val="99"/>
    <w:semiHidden/>
    <w:rsid w:val="00E02EF1"/>
    <w:rPr>
      <w:sz w:val="18"/>
      <w:szCs w:val="18"/>
    </w:rPr>
  </w:style>
  <w:style w:type="paragraph" w:styleId="a4">
    <w:name w:val="header"/>
    <w:basedOn w:val="a"/>
    <w:link w:val="Char0"/>
    <w:uiPriority w:val="99"/>
    <w:unhideWhenUsed/>
    <w:rsid w:val="00B010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1060"/>
    <w:rPr>
      <w:sz w:val="18"/>
      <w:szCs w:val="18"/>
    </w:rPr>
  </w:style>
  <w:style w:type="paragraph" w:styleId="a5">
    <w:name w:val="footer"/>
    <w:basedOn w:val="a"/>
    <w:link w:val="Char1"/>
    <w:uiPriority w:val="99"/>
    <w:unhideWhenUsed/>
    <w:rsid w:val="00B01060"/>
    <w:pPr>
      <w:tabs>
        <w:tab w:val="center" w:pos="4153"/>
        <w:tab w:val="right" w:pos="8306"/>
      </w:tabs>
      <w:snapToGrid w:val="0"/>
      <w:jc w:val="left"/>
    </w:pPr>
    <w:rPr>
      <w:sz w:val="18"/>
      <w:szCs w:val="18"/>
    </w:rPr>
  </w:style>
  <w:style w:type="character" w:customStyle="1" w:styleId="Char1">
    <w:name w:val="页脚 Char"/>
    <w:basedOn w:val="a0"/>
    <w:link w:val="a5"/>
    <w:uiPriority w:val="99"/>
    <w:rsid w:val="00B01060"/>
    <w:rPr>
      <w:sz w:val="18"/>
      <w:szCs w:val="18"/>
    </w:rPr>
  </w:style>
  <w:style w:type="paragraph" w:styleId="a6">
    <w:name w:val="List Paragraph"/>
    <w:basedOn w:val="a"/>
    <w:uiPriority w:val="34"/>
    <w:qFormat/>
    <w:rsid w:val="001C32B6"/>
    <w:pPr>
      <w:ind w:firstLineChars="200" w:firstLine="420"/>
    </w:pPr>
  </w:style>
  <w:style w:type="paragraph" w:styleId="a7">
    <w:name w:val="Title"/>
    <w:basedOn w:val="a"/>
    <w:next w:val="a"/>
    <w:link w:val="Char2"/>
    <w:uiPriority w:val="10"/>
    <w:qFormat/>
    <w:rsid w:val="00922A8F"/>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922A8F"/>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2EF1"/>
    <w:rPr>
      <w:sz w:val="18"/>
      <w:szCs w:val="18"/>
    </w:rPr>
  </w:style>
  <w:style w:type="character" w:customStyle="1" w:styleId="Char">
    <w:name w:val="批注框文本 Char"/>
    <w:basedOn w:val="a0"/>
    <w:link w:val="a3"/>
    <w:uiPriority w:val="99"/>
    <w:semiHidden/>
    <w:rsid w:val="00E02EF1"/>
    <w:rPr>
      <w:sz w:val="18"/>
      <w:szCs w:val="18"/>
    </w:rPr>
  </w:style>
  <w:style w:type="paragraph" w:styleId="a4">
    <w:name w:val="header"/>
    <w:basedOn w:val="a"/>
    <w:link w:val="Char0"/>
    <w:uiPriority w:val="99"/>
    <w:unhideWhenUsed/>
    <w:rsid w:val="00B010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1060"/>
    <w:rPr>
      <w:sz w:val="18"/>
      <w:szCs w:val="18"/>
    </w:rPr>
  </w:style>
  <w:style w:type="paragraph" w:styleId="a5">
    <w:name w:val="footer"/>
    <w:basedOn w:val="a"/>
    <w:link w:val="Char1"/>
    <w:uiPriority w:val="99"/>
    <w:unhideWhenUsed/>
    <w:rsid w:val="00B01060"/>
    <w:pPr>
      <w:tabs>
        <w:tab w:val="center" w:pos="4153"/>
        <w:tab w:val="right" w:pos="8306"/>
      </w:tabs>
      <w:snapToGrid w:val="0"/>
      <w:jc w:val="left"/>
    </w:pPr>
    <w:rPr>
      <w:sz w:val="18"/>
      <w:szCs w:val="18"/>
    </w:rPr>
  </w:style>
  <w:style w:type="character" w:customStyle="1" w:styleId="Char1">
    <w:name w:val="页脚 Char"/>
    <w:basedOn w:val="a0"/>
    <w:link w:val="a5"/>
    <w:uiPriority w:val="99"/>
    <w:rsid w:val="00B01060"/>
    <w:rPr>
      <w:sz w:val="18"/>
      <w:szCs w:val="18"/>
    </w:rPr>
  </w:style>
  <w:style w:type="paragraph" w:styleId="a6">
    <w:name w:val="List Paragraph"/>
    <w:basedOn w:val="a"/>
    <w:uiPriority w:val="34"/>
    <w:qFormat/>
    <w:rsid w:val="001C32B6"/>
    <w:pPr>
      <w:ind w:firstLineChars="200" w:firstLine="420"/>
    </w:pPr>
  </w:style>
  <w:style w:type="paragraph" w:styleId="a7">
    <w:name w:val="Title"/>
    <w:basedOn w:val="a"/>
    <w:next w:val="a"/>
    <w:link w:val="Char2"/>
    <w:uiPriority w:val="10"/>
    <w:qFormat/>
    <w:rsid w:val="00922A8F"/>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922A8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5000">
      <w:bodyDiv w:val="1"/>
      <w:marLeft w:val="0"/>
      <w:marRight w:val="0"/>
      <w:marTop w:val="0"/>
      <w:marBottom w:val="0"/>
      <w:divBdr>
        <w:top w:val="none" w:sz="0" w:space="0" w:color="auto"/>
        <w:left w:val="none" w:sz="0" w:space="0" w:color="auto"/>
        <w:bottom w:val="none" w:sz="0" w:space="0" w:color="auto"/>
        <w:right w:val="none" w:sz="0" w:space="0" w:color="auto"/>
      </w:divBdr>
    </w:div>
    <w:div w:id="295330447">
      <w:bodyDiv w:val="1"/>
      <w:marLeft w:val="0"/>
      <w:marRight w:val="0"/>
      <w:marTop w:val="0"/>
      <w:marBottom w:val="0"/>
      <w:divBdr>
        <w:top w:val="none" w:sz="0" w:space="0" w:color="auto"/>
        <w:left w:val="none" w:sz="0" w:space="0" w:color="auto"/>
        <w:bottom w:val="none" w:sz="0" w:space="0" w:color="auto"/>
        <w:right w:val="none" w:sz="0" w:space="0" w:color="auto"/>
      </w:divBdr>
    </w:div>
    <w:div w:id="8842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3F02-299C-4DA7-B713-FF38A60B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80</cp:revision>
  <dcterms:created xsi:type="dcterms:W3CDTF">2021-12-06T13:48:00Z</dcterms:created>
  <dcterms:modified xsi:type="dcterms:W3CDTF">2021-12-10T09:18:00Z</dcterms:modified>
</cp:coreProperties>
</file>