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r>
        <w:rPr>
          <w:rFonts w:hint="eastAsia"/>
        </w:rPr>
        <w:t>Literature review over early translation of Chinese literature</w:t>
      </w:r>
    </w:p>
    <w:p>
      <w:pPr>
        <w:rPr>
          <w:rFonts w:hint="eastAsia" w:ascii="Times New Roman" w:hAnsi="Times New Roman" w:cs="Times New Roman"/>
          <w:sz w:val="28"/>
          <w:szCs w:val="28"/>
        </w:rPr>
      </w:pPr>
      <w:r>
        <w:rPr>
          <w:rFonts w:ascii="Times New Roman" w:hAnsi="Times New Roman" w:cs="Times New Roman"/>
          <w:sz w:val="28"/>
          <w:szCs w:val="28"/>
        </w:rPr>
        <w:t>Chinese literary translation has experienced a development process from misunderstanding to understanding, from confrontation to dialogue.</w:t>
      </w:r>
      <w:r>
        <w:rPr>
          <w:rFonts w:hint="eastAsia" w:ascii="Times New Roman" w:hAnsi="Times New Roman" w:cs="Times New Roman"/>
          <w:sz w:val="28"/>
          <w:szCs w:val="28"/>
        </w:rPr>
        <w:t xml:space="preserve"> </w:t>
      </w:r>
      <w:r>
        <w:rPr>
          <w:rFonts w:ascii="Times New Roman" w:hAnsi="Times New Roman" w:cs="Times New Roman"/>
          <w:sz w:val="28"/>
          <w:szCs w:val="28"/>
        </w:rPr>
        <w:t>There are many problems in Chinese literary translation, such as the number of foreign works being translated, the number of domestic works being translated, and the lack of successors of excellent literary translators.</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Literary translation is not only about language, but also about art. It is not only about the translator's language skills, including mother tongue and foreign language, but also about the translator's literary comprehension and artistic sensibility. It is about whether the translator can accurately convey the subtle artistic information behind the language of literary works, so as to reproduce the verve and artistic conception of the original work. </w:t>
      </w:r>
      <w:r>
        <w:rPr>
          <w:rFonts w:hint="eastAsia" w:ascii="Times New Roman" w:hAnsi="Times New Roman" w:cs="Times New Roman"/>
          <w:sz w:val="28"/>
          <w:szCs w:val="28"/>
        </w:rPr>
        <w:t xml:space="preserve">And now I would like to </w:t>
      </w:r>
      <w:r>
        <w:rPr>
          <w:rFonts w:ascii="Times New Roman" w:hAnsi="Times New Roman" w:cs="Times New Roman"/>
          <w:sz w:val="28"/>
          <w:szCs w:val="28"/>
        </w:rPr>
        <w:t>introduce</w:t>
      </w:r>
      <w:r>
        <w:rPr>
          <w:rFonts w:hint="eastAsia" w:ascii="Times New Roman" w:hAnsi="Times New Roman" w:cs="Times New Roman"/>
          <w:sz w:val="28"/>
          <w:szCs w:val="28"/>
        </w:rPr>
        <w:t xml:space="preserve"> some translators and their translation theories that have a great impact on Chinese literature translation. </w:t>
      </w:r>
    </w:p>
    <w:p>
      <w:pPr>
        <w:ind w:firstLine="560" w:firstLineChars="200"/>
        <w:rPr>
          <w:rFonts w:hint="eastAsia" w:ascii="Times New Roman" w:hAnsi="Times New Roman" w:cs="Times New Roman"/>
          <w:sz w:val="28"/>
          <w:szCs w:val="28"/>
        </w:rPr>
      </w:pPr>
      <w:r>
        <w:rPr>
          <w:rFonts w:ascii="Times New Roman" w:hAnsi="Times New Roman" w:cs="Times New Roman"/>
          <w:sz w:val="28"/>
          <w:szCs w:val="28"/>
        </w:rPr>
        <w:t>Lin Shu, the first person who translated foreign literary works on a large scale in modern times, had an important influence on the progress and development of modern Chinese literature, and also provided inspiration and reference for contemporary literature.</w:t>
      </w:r>
      <w:r>
        <w:rPr>
          <w:rFonts w:hint="eastAsia" w:ascii="Times New Roman" w:hAnsi="Times New Roman" w:cs="Times New Roman"/>
          <w:sz w:val="28"/>
          <w:szCs w:val="28"/>
        </w:rPr>
        <w:t xml:space="preserve"> </w:t>
      </w:r>
    </w:p>
    <w:p>
      <w:pPr>
        <w:ind w:firstLine="560" w:firstLineChars="200"/>
        <w:rPr>
          <w:rFonts w:hint="eastAsia" w:ascii="Times New Roman" w:hAnsi="Times New Roman" w:cs="Times New Roman"/>
          <w:sz w:val="28"/>
          <w:szCs w:val="28"/>
        </w:rPr>
      </w:pPr>
      <w:r>
        <w:rPr>
          <w:rFonts w:ascii="Times New Roman" w:hAnsi="Times New Roman" w:cs="Times New Roman"/>
          <w:sz w:val="28"/>
          <w:szCs w:val="28"/>
        </w:rPr>
        <w:t xml:space="preserve">Qian Zhongshu put forward the sublimation theory in his book, </w:t>
      </w:r>
      <w:r>
        <w:rPr>
          <w:rFonts w:ascii="Times New Roman" w:hAnsi="Times New Roman" w:cs="Times New Roman"/>
          <w:i/>
          <w:sz w:val="28"/>
          <w:szCs w:val="28"/>
        </w:rPr>
        <w:t>Lin Shu’s Translation</w:t>
      </w:r>
      <w:r>
        <w:rPr>
          <w:rFonts w:ascii="Times New Roman" w:hAnsi="Times New Roman" w:cs="Times New Roman"/>
          <w:sz w:val="28"/>
          <w:szCs w:val="28"/>
        </w:rPr>
        <w:t>. It enjoyed high prestige in the Chinese translation circle, and has exerted a tremendous impact on China’s translation study. Qian Zhongshu defined it as the highest ideal of literary translation, transforming a work from one language into another, without distortion by virtue of divergences in language and speech habits, while at the same time preserving intact the flavor of the original work. Some translators compared it to the transmigration of souls, replacing the external shell and retaining the inner spirit and style without the slightest deviation. In other words, a translation should cleave to the original with such fidelity that it would not read like a translation. Sublimation theory is similar to Dynamic Equivalence proposed by Nida. Both of these theories pay more attention to the equivalence in message rather than formal correspondence</w:t>
      </w:r>
      <w:r>
        <w:rPr>
          <w:rFonts w:hint="eastAsia" w:ascii="Times New Roman" w:hAnsi="Times New Roman" w:cs="Times New Roman"/>
          <w:sz w:val="28"/>
          <w:szCs w:val="28"/>
        </w:rPr>
        <w:t xml:space="preserve">. </w:t>
      </w:r>
    </w:p>
    <w:p>
      <w:pPr>
        <w:ind w:firstLine="560" w:firstLineChars="200"/>
      </w:pPr>
      <w:r>
        <w:rPr>
          <w:rFonts w:ascii="Times New Roman" w:hAnsi="Times New Roman" w:cs="Times New Roman"/>
          <w:sz w:val="28"/>
          <w:szCs w:val="28"/>
        </w:rPr>
        <w:t xml:space="preserve">Fu Lei was a famous and excellent scholar, writer and translator in China. He translated a lot of works of Romain Rolland and Balzac. And he proposed the spiritual resemblance theory which has yield great significance in Chinese translation theory. This theory requires that a translation should be smooth in expression, rich in vocabulary and changeable in style, conveying not only the meaning but also the feeling of the original work. In terms of the effect, he thought that translation is like imitating a picture, what’s sought for is not formal resemblance but spiritual reassemble. Formal resemblance means to keep the form of the original work, such as text type, sentence structure, figures of speech and metrical pattern. While spiritual resemblance means to reproduce the spirit and the connotation of the original work. But this doesn’t mean that we can neglect the form of the </w:t>
      </w:r>
      <w:r>
        <w:rPr>
          <w:rFonts w:hint="eastAsia" w:ascii="Times New Roman" w:hAnsi="Times New Roman" w:cs="Times New Roman"/>
          <w:sz w:val="28"/>
          <w:szCs w:val="28"/>
        </w:rPr>
        <w:t>source text</w:t>
      </w:r>
      <w:r>
        <w:rPr>
          <w:rFonts w:ascii="Times New Roman" w:hAnsi="Times New Roman" w:cs="Times New Roman"/>
          <w:sz w:val="28"/>
          <w:szCs w:val="28"/>
        </w:rPr>
        <w:t xml:space="preserve">. On the contrary, we need to retain it as much as possible. However, no matter how novel these sentences are, the translation has to read like Chinese. In Fu Lei’s perspective, an ideal and desirable translation is the work of the original author in Chinese. The translation should convey the spirit of the </w:t>
      </w:r>
      <w:r>
        <w:rPr>
          <w:rFonts w:hint="eastAsia" w:ascii="Times New Roman" w:hAnsi="Times New Roman" w:cs="Times New Roman"/>
          <w:sz w:val="28"/>
          <w:szCs w:val="28"/>
        </w:rPr>
        <w:t>source text</w:t>
      </w:r>
      <w:r>
        <w:rPr>
          <w:rFonts w:ascii="Times New Roman" w:hAnsi="Times New Roman" w:cs="Times New Roman"/>
          <w:sz w:val="28"/>
          <w:szCs w:val="28"/>
        </w:rPr>
        <w:t xml:space="preserve"> and at the same time keep fluency in Chinese.</w:t>
      </w:r>
      <w:r>
        <w:t xml:space="preserve"> </w:t>
      </w:r>
    </w:p>
    <w:p>
      <w:pPr>
        <w:ind w:firstLine="560" w:firstLineChars="200"/>
      </w:pPr>
      <w:r>
        <w:rPr>
          <w:rFonts w:ascii="Times New Roman" w:hAnsi="Times New Roman" w:cs="Times New Roman"/>
          <w:sz w:val="28"/>
          <w:szCs w:val="28"/>
        </w:rPr>
        <w:t xml:space="preserve">Lin Yutang is a famous and excellent scholar and translator in China. His masterpiece is called Six Chapters of A floating Life. And as a translator, he proposed three standards of translation, that is faithfulness, smoothness and aesthetic quality. And translators should be responsible to the meaning of all sentences rather than that of single words. At the same time, he suggested that translators should not only endeavor to convey meaning of the </w:t>
      </w:r>
      <w:r>
        <w:rPr>
          <w:rFonts w:hint="eastAsia" w:ascii="Times New Roman" w:hAnsi="Times New Roman" w:cs="Times New Roman"/>
          <w:sz w:val="28"/>
          <w:szCs w:val="28"/>
          <w:lang w:val="en-US" w:eastAsia="zh-CN"/>
        </w:rPr>
        <w:t>source text</w:t>
      </w:r>
      <w:r>
        <w:rPr>
          <w:rFonts w:ascii="Times New Roman" w:hAnsi="Times New Roman" w:cs="Times New Roman"/>
          <w:sz w:val="28"/>
          <w:szCs w:val="28"/>
        </w:rPr>
        <w:t xml:space="preserve">, but also its spirit and feeling tone. But it is obvious that complete faithfulness is only an idea. Translators could only reproduce some aspects of the beauty of </w:t>
      </w:r>
      <w:r>
        <w:rPr>
          <w:rFonts w:hint="eastAsia" w:ascii="Times New Roman" w:hAnsi="Times New Roman" w:cs="Times New Roman"/>
          <w:sz w:val="28"/>
          <w:szCs w:val="28"/>
        </w:rPr>
        <w:t>source text</w:t>
      </w:r>
      <w:r>
        <w:rPr>
          <w:rFonts w:ascii="Times New Roman" w:hAnsi="Times New Roman" w:cs="Times New Roman"/>
          <w:sz w:val="28"/>
          <w:szCs w:val="28"/>
        </w:rPr>
        <w:t xml:space="preserve">. As for smoothness, it is to make translations as smooth and natural as </w:t>
      </w:r>
      <w:r>
        <w:rPr>
          <w:rFonts w:hint="eastAsia" w:ascii="Times New Roman" w:hAnsi="Times New Roman" w:cs="Times New Roman"/>
          <w:sz w:val="28"/>
          <w:szCs w:val="28"/>
        </w:rPr>
        <w:t>source text</w:t>
      </w:r>
      <w:r>
        <w:rPr>
          <w:rFonts w:ascii="Times New Roman" w:hAnsi="Times New Roman" w:cs="Times New Roman"/>
          <w:sz w:val="28"/>
          <w:szCs w:val="28"/>
        </w:rPr>
        <w:t xml:space="preserve">. As for the aesthetic quality, it emphasizes both inner form and outer form of a text, like the sound and forms as well as author’s attitudes and emotions. So it requires that translators fully appreciate the beauty of the </w:t>
      </w:r>
      <w:r>
        <w:rPr>
          <w:rFonts w:hint="eastAsia" w:ascii="Times New Roman" w:hAnsi="Times New Roman" w:cs="Times New Roman"/>
          <w:sz w:val="28"/>
          <w:szCs w:val="28"/>
        </w:rPr>
        <w:t>source text</w:t>
      </w:r>
      <w:r>
        <w:rPr>
          <w:rFonts w:ascii="Times New Roman" w:hAnsi="Times New Roman" w:cs="Times New Roman"/>
          <w:sz w:val="28"/>
          <w:szCs w:val="28"/>
        </w:rPr>
        <w:t xml:space="preserve"> and explore original writers’ feelings. So we can see that although Lin’s translation standard originated from Yan Fu’s theory, he made some improvement and progress.</w:t>
      </w:r>
      <w:r>
        <w:t xml:space="preserve"> </w:t>
      </w:r>
    </w:p>
    <w:p>
      <w:pPr>
        <w:ind w:firstLine="560" w:firstLineChars="200"/>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As we all known, Lu Xun is a famous scholar and writer, but he is also an outstanding translator, who translated more than 200 literary works from 14 countries. He was serious about translation. He thought that translation is a creative work, but it is different from literary works. The value of translation lies in its faithfulness to the </w:t>
      </w:r>
      <w:r>
        <w:rPr>
          <w:rFonts w:hint="eastAsia" w:ascii="Times New Roman" w:hAnsi="Times New Roman" w:cs="Times New Roman"/>
          <w:sz w:val="28"/>
          <w:szCs w:val="28"/>
        </w:rPr>
        <w:t>source text</w:t>
      </w:r>
      <w:r>
        <w:rPr>
          <w:rFonts w:ascii="Times New Roman" w:hAnsi="Times New Roman" w:cs="Times New Roman"/>
          <w:sz w:val="28"/>
          <w:szCs w:val="28"/>
        </w:rPr>
        <w:t xml:space="preserve">. In his opinion, the purpose of translation is to introduce the culture and social lives of foreign countries to Chinese people. So he suggested literal translation and recommended there should be an exotic atmosphere in the translated works, which would familiarize the readers with the foreign cultures. He also gives priority to faithfulness over smoothness. In order to import new expression, translators and readers have to bear those rigid and strange expression. In terms of this question, Lu Xun and Qu Qiubai had a detailed discussion. And Qu thought that faithfulness and smoothness are not opposite to each other. Translation should give a complete transcript of the ideas of the original work. In order to remain the spirit of the original work, we should not bear any unsmoothness, on the contrary, those unsmoothness would distort the spirit of the original work to some extent. Toward translation, he made a conclusion, translation should take care of both sides, on the one hand, it should make </w:t>
      </w:r>
      <w:r>
        <w:rPr>
          <w:rFonts w:hint="eastAsia" w:ascii="Times New Roman" w:hAnsi="Times New Roman" w:cs="Times New Roman"/>
          <w:sz w:val="28"/>
          <w:szCs w:val="28"/>
        </w:rPr>
        <w:t xml:space="preserve">target text </w:t>
      </w:r>
      <w:r>
        <w:rPr>
          <w:rFonts w:ascii="Times New Roman" w:hAnsi="Times New Roman" w:cs="Times New Roman"/>
          <w:sz w:val="28"/>
          <w:szCs w:val="28"/>
        </w:rPr>
        <w:t xml:space="preserve">as easy to understand as possible, on the other hand, it should remain the flavor of the </w:t>
      </w:r>
      <w:r>
        <w:rPr>
          <w:rFonts w:hint="eastAsia" w:ascii="Times New Roman" w:hAnsi="Times New Roman" w:cs="Times New Roman"/>
          <w:sz w:val="28"/>
          <w:szCs w:val="28"/>
        </w:rPr>
        <w:t>source text</w:t>
      </w:r>
      <w:r>
        <w:rPr>
          <w:rFonts w:ascii="Times New Roman" w:hAnsi="Times New Roman" w:cs="Times New Roman"/>
          <w:sz w:val="28"/>
          <w:szCs w:val="28"/>
        </w:rPr>
        <w:t>. In other words, translation should be smooth and faithful at the same time, which is not necessary, but it is possible. We should know that his theories made great contributions to the introduction of foreign literature to China and the development of literature in China.</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New Tai Lue">
    <w:panose1 w:val="020B0502040204020203"/>
    <w:charset w:val="00"/>
    <w:family w:val="auto"/>
    <w:pitch w:val="default"/>
    <w:sig w:usb0="00000003" w:usb1="00000000" w:usb2="80000000" w:usb3="00000000" w:csb0="0000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9BE"/>
    <w:rsid w:val="000749BE"/>
    <w:rsid w:val="00307914"/>
    <w:rsid w:val="004D3F1C"/>
    <w:rsid w:val="005844C9"/>
    <w:rsid w:val="00CB7439"/>
    <w:rsid w:val="00D92BA3"/>
    <w:rsid w:val="12AB5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5"/>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5">
    <w:name w:val="标题 Char"/>
    <w:basedOn w:val="4"/>
    <w:link w:val="2"/>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Pages>
  <Words>1035</Words>
  <Characters>5905</Characters>
  <Lines>49</Lines>
  <Paragraphs>13</Paragraphs>
  <TotalTime>4</TotalTime>
  <ScaleCrop>false</ScaleCrop>
  <LinksUpToDate>false</LinksUpToDate>
  <CharactersWithSpaces>6927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2022-03-10T11:13:00Z</dcterms:created>
  <dc:creator>HP</dc:creator>
  <cp:lastModifiedBy>看世间风景</cp:lastModifiedBy>
  <dcterms:modified xsi:type="dcterms:W3CDTF">2022-03-10T12:13:01Z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1A01E782FC1446C9A29B87987301BEBD</vt:lpwstr>
  </property>
</Properties>
</file>