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592354" w14:textId="77777777" w:rsidR="00265641" w:rsidRDefault="00265641" w:rsidP="00265641">
      <w:pPr>
        <w:pStyle w:val="berschrift2"/>
        <w:spacing w:before="0" w:after="0"/>
        <w:rPr>
          <w:rFonts w:hint="eastAsia"/>
        </w:rPr>
      </w:pPr>
      <w:r>
        <w:rPr>
          <w:rFonts w:hint="eastAsia"/>
        </w:rPr>
        <w:t>建  筑</w:t>
      </w:r>
    </w:p>
    <w:p w14:paraId="30AD008B" w14:textId="77777777" w:rsidR="00265641" w:rsidRDefault="00265641" w:rsidP="00265641">
      <w:pPr>
        <w:pStyle w:val="berschrift3"/>
      </w:pPr>
      <w:r>
        <w:rPr>
          <w:rFonts w:hint="eastAsia"/>
        </w:rPr>
        <w:t>悼红轩（1</w:t>
      </w:r>
      <w:r>
        <w:rPr>
          <w:rFonts w:cs="SimSun" w:hint="eastAsia"/>
        </w:rPr>
        <w:t>·6·9</w:t>
      </w:r>
      <w:r>
        <w:rPr>
          <w:rFonts w:hint="eastAsia"/>
        </w:rPr>
        <w:t>）</w:t>
      </w:r>
    </w:p>
    <w:p w14:paraId="77FAA2B8" w14:textId="77777777" w:rsidR="00265641" w:rsidRDefault="00265641" w:rsidP="00265641">
      <w:pPr>
        <w:ind w:firstLineChars="200" w:firstLine="480"/>
        <w:rPr>
          <w:rFonts w:ascii="SimSun" w:hAnsi="SimSun" w:hint="eastAsia"/>
          <w:szCs w:val="21"/>
          <w:lang w:eastAsia="zh-CN"/>
        </w:rPr>
      </w:pPr>
      <w:r>
        <w:rPr>
          <w:rFonts w:ascii="SimSun" w:hAnsi="SimSun" w:hint="eastAsia"/>
          <w:szCs w:val="21"/>
          <w:lang w:eastAsia="zh-CN"/>
        </w:rPr>
        <w:t>《红楼梦》作者著书之所。此书第一回云：“后因曹雪芹于悼红轩中披阅十载，增删五次，纂成目录，分出章回，则题曰《金陵十二钗》。并题一绝云：‘满纸荒唐言，一把辛酸泪！都云作者痴，谁解其中味？’”十年辛苦，字字皆血，取轩名曰悼红，亦当有“千红一窟（哭）“万艳同杯（悲）”之旨义。</w:t>
      </w:r>
    </w:p>
    <w:p w14:paraId="654175F6" w14:textId="77777777" w:rsidR="00265641" w:rsidRDefault="00265641" w:rsidP="00265641">
      <w:pPr>
        <w:pStyle w:val="berschrift3"/>
        <w:rPr>
          <w:sz w:val="21"/>
          <w:szCs w:val="21"/>
        </w:rPr>
      </w:pPr>
      <w:r>
        <w:rPr>
          <w:rFonts w:hint="eastAsia"/>
        </w:rPr>
        <w:t>牌坊（1</w:t>
      </w:r>
      <w:r>
        <w:rPr>
          <w:rFonts w:cs="SimSun" w:hint="eastAsia"/>
        </w:rPr>
        <w:t>·9·17</w:t>
      </w:r>
      <w:r>
        <w:rPr>
          <w:rFonts w:hint="eastAsia"/>
        </w:rPr>
        <w:t>）</w:t>
      </w:r>
    </w:p>
    <w:p w14:paraId="1B5747CB" w14:textId="77777777" w:rsidR="00265641" w:rsidRDefault="00265641" w:rsidP="00265641">
      <w:pPr>
        <w:ind w:firstLineChars="200" w:firstLine="480"/>
        <w:rPr>
          <w:rFonts w:ascii="SimSun" w:hAnsi="SimSun" w:hint="eastAsia"/>
          <w:szCs w:val="21"/>
          <w:lang w:eastAsia="zh-CN"/>
        </w:rPr>
      </w:pPr>
      <w:r>
        <w:rPr>
          <w:rFonts w:ascii="SimSun" w:hAnsi="SimSun" w:hint="eastAsia"/>
          <w:szCs w:val="21"/>
          <w:lang w:eastAsia="zh-CN"/>
        </w:rPr>
        <w:t>牌坊、牌楼都是用于表彰、纪念、标志的建筑物，二者皆由古代的衡门与华表柱演化而成。两根华表柱（清代称冲天柱）上加横梁（额枋）的是牌坊，横梁上再加斗拱和屋檐的是牌楼。牌坊、牌楼常安置在大建筑群和街道入口处，其下可通行。结构有木质的，也有以砖、石、琉璃制作的。其最简单的形式是两柱一开间，复杂的有三开间以至五开间的。</w:t>
      </w:r>
    </w:p>
    <w:p w14:paraId="7E6A0006" w14:textId="77777777" w:rsidR="00265641" w:rsidRDefault="00265641" w:rsidP="00265641">
      <w:pPr>
        <w:pStyle w:val="berschrift3"/>
        <w:rPr>
          <w:sz w:val="21"/>
          <w:szCs w:val="21"/>
        </w:rPr>
      </w:pPr>
      <w:r>
        <w:rPr>
          <w:rFonts w:hint="eastAsia"/>
        </w:rPr>
        <w:t>荣国府（2</w:t>
      </w:r>
      <w:r>
        <w:rPr>
          <w:rFonts w:cs="SimSun" w:hint="eastAsia"/>
        </w:rPr>
        <w:t>·26·6</w:t>
      </w:r>
      <w:r>
        <w:rPr>
          <w:rFonts w:hint="eastAsia"/>
        </w:rPr>
        <w:t>）</w:t>
      </w:r>
    </w:p>
    <w:p w14:paraId="438FD8BF"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荣国公贾源的府第，简称“荣府”。因与宁国府比邻，处于西侧，故又称“西府”。《红楼梦》对荣国府建筑的描写，集中于第三、六、七等回。该府建筑布局分左、中、右三路：中路依次坐落着大门、外仪门、向南大厅、内仪门、荣禧堂；西路依次为垂花门、穿堂、花厅、贾母上房、倒厅、凤姐院。东路黑油大门内为贾赦院，正房位于三层仪门内，建筑小巧别致。此外营禧堂东耳房以东，有贾政、王夫人居住的东跨院。从建筑规模上看，书中描写的荣国府十分接近清代的王公府第。</w:t>
      </w:r>
    </w:p>
    <w:p w14:paraId="007AE6E4" w14:textId="77777777" w:rsidR="00265641" w:rsidRDefault="00265641" w:rsidP="00265641">
      <w:pPr>
        <w:pStyle w:val="berschrift3"/>
        <w:rPr>
          <w:sz w:val="21"/>
          <w:szCs w:val="21"/>
        </w:rPr>
      </w:pPr>
      <w:r>
        <w:rPr>
          <w:rFonts w:hint="eastAsia"/>
        </w:rPr>
        <w:t>宁国府（2</w:t>
      </w:r>
      <w:r>
        <w:rPr>
          <w:rFonts w:cs="SimSun" w:hint="eastAsia"/>
        </w:rPr>
        <w:t>·26·14</w:t>
      </w:r>
      <w:r>
        <w:rPr>
          <w:rFonts w:hint="eastAsia"/>
        </w:rPr>
        <w:t>）</w:t>
      </w:r>
    </w:p>
    <w:p w14:paraId="05F86198"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宁国公贾演的府第，简称“宁府”。因与荣国府比邻，处于东侧，故又称“东府”。《红楼梦》对宁国府的建筑未予详实描述，仅在第三回中描写其府门之规制与荣国府基本一致。若按府主的身分、地位来说，两府的规模、制式也应相仿。宁国府西侧的一跨所是贾氏宗祠（第五十三回）。宁府有后花园，称会芳园。建大观园时，会芳园的一部分并入大观园（见第十六回）</w:t>
      </w:r>
    </w:p>
    <w:p w14:paraId="24C4B081" w14:textId="77777777" w:rsidR="00265641" w:rsidRDefault="00265641" w:rsidP="00265641">
      <w:pPr>
        <w:pStyle w:val="berschrift3"/>
        <w:rPr>
          <w:sz w:val="21"/>
          <w:szCs w:val="21"/>
        </w:rPr>
      </w:pPr>
      <w:r>
        <w:rPr>
          <w:rFonts w:hint="eastAsia"/>
        </w:rPr>
        <w:t>兽头大门（3</w:t>
      </w:r>
      <w:r>
        <w:rPr>
          <w:rFonts w:cs="SimSun" w:hint="eastAsia"/>
        </w:rPr>
        <w:t>·38·9</w:t>
      </w:r>
      <w:r>
        <w:rPr>
          <w:rFonts w:hint="eastAsia"/>
        </w:rPr>
        <w:t>）</w:t>
      </w:r>
    </w:p>
    <w:p w14:paraId="28B41140"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星顶上安有兽头的大门。兽头：古建筑屋顶上安装的瓦质或琉璃质的兽形雕饰。明</w:t>
      </w:r>
      <w:r>
        <w:rPr>
          <w:rFonts w:ascii="SimSun" w:hAnsi="SimSun" w:cs="SimSun" w:hint="eastAsia"/>
          <w:szCs w:val="21"/>
          <w:lang w:eastAsia="zh-CN"/>
        </w:rPr>
        <w:t>·杨慎《升庵外集》：“螭吻，好望，今屋上兽头是也。”俗称龙生九子，其一为螭吻。清代的府第建筑，有极严格的等级规定，官位二品以上者，宅第方可安置兽头。作者写贾府“三间兽头大门”，以表示贾府的贵州身份。</w:t>
      </w:r>
    </w:p>
    <w:p w14:paraId="1F068A46" w14:textId="4CA6B9A1" w:rsidR="00265641" w:rsidRDefault="00CE6A1E" w:rsidP="00265641">
      <w:pPr>
        <w:widowControl/>
        <w:jc w:val="center"/>
      </w:pPr>
      <w:r>
        <w:rPr>
          <w:rFonts w:ascii="SimSun" w:hAnsi="SimSun" w:cs="SimSun"/>
          <w:noProof/>
          <w:lang w:bidi="ar"/>
        </w:rPr>
        <w:lastRenderedPageBreak/>
        <w:drawing>
          <wp:inline distT="0" distB="0" distL="0" distR="0" wp14:anchorId="1D4074D8" wp14:editId="1791BA59">
            <wp:extent cx="2499360" cy="1821180"/>
            <wp:effectExtent l="0" t="0" r="0" b="0"/>
            <wp:docPr id="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G_2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9360" cy="1821180"/>
                    </a:xfrm>
                    <a:prstGeom prst="rect">
                      <a:avLst/>
                    </a:prstGeom>
                    <a:noFill/>
                    <a:ln>
                      <a:noFill/>
                    </a:ln>
                    <a:effectLst/>
                  </pic:spPr>
                </pic:pic>
              </a:graphicData>
            </a:graphic>
          </wp:inline>
        </w:drawing>
      </w:r>
    </w:p>
    <w:p w14:paraId="58F35C3C" w14:textId="77777777" w:rsidR="00265641" w:rsidRDefault="00265641" w:rsidP="00265641">
      <w:pPr>
        <w:pStyle w:val="berschrift3"/>
        <w:rPr>
          <w:sz w:val="21"/>
          <w:szCs w:val="21"/>
        </w:rPr>
      </w:pPr>
      <w:r>
        <w:rPr>
          <w:rFonts w:hint="eastAsia"/>
        </w:rPr>
        <w:t>角门（3</w:t>
      </w:r>
      <w:r>
        <w:rPr>
          <w:rFonts w:cs="SimSun" w:hint="eastAsia"/>
        </w:rPr>
        <w:t>·38·10</w:t>
      </w:r>
      <w:r>
        <w:rPr>
          <w:rFonts w:hint="eastAsia"/>
        </w:rPr>
        <w:t>）</w:t>
      </w:r>
    </w:p>
    <w:p w14:paraId="0B263FDB"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大宅院正门两侧的边门。王公府第及达官显贵的住宅，一般都有角门，除婚丧喜庆及官场迎送走正门外，平时都自角门出入。</w:t>
      </w:r>
    </w:p>
    <w:p w14:paraId="556C6C74" w14:textId="77777777" w:rsidR="00265641" w:rsidRDefault="00265641" w:rsidP="00265641">
      <w:pPr>
        <w:pStyle w:val="berschrift3"/>
        <w:rPr>
          <w:sz w:val="21"/>
          <w:szCs w:val="21"/>
        </w:rPr>
      </w:pPr>
      <w:r>
        <w:rPr>
          <w:rFonts w:hint="eastAsia"/>
        </w:rPr>
        <w:t>垂花门（3</w:t>
      </w:r>
      <w:r>
        <w:rPr>
          <w:rFonts w:cs="SimSun" w:hint="eastAsia"/>
        </w:rPr>
        <w:t>·38·17</w:t>
      </w:r>
      <w:r>
        <w:rPr>
          <w:rFonts w:hint="eastAsia"/>
        </w:rPr>
        <w:t>）</w:t>
      </w:r>
    </w:p>
    <w:p w14:paraId="3B898B50"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旧时富家宅院大门以内的第二重门，或内院、跨院的院门，宅园的园门，常做成垂花门垂花门的正面，有悬挑的屋檐，两根挑檐梁的端部，倒挂一对垂莲柱，柱头饰以彩绘木雕莲瓣，故名垂花门。垂花门的两侧，联结着墙垣或游廊，正面安屏门四扇。北京恭王府的天香庭院和四川饭店（原贝子绵勋府第）院内，都可见实例。</w:t>
      </w:r>
    </w:p>
    <w:p w14:paraId="26B2487E" w14:textId="030471BF" w:rsidR="00265641" w:rsidRDefault="00CE6A1E" w:rsidP="00265641">
      <w:pPr>
        <w:widowControl/>
        <w:jc w:val="center"/>
        <w:rPr>
          <w:rFonts w:ascii="SimSun" w:hAnsi="SimSun"/>
          <w:szCs w:val="21"/>
        </w:rPr>
      </w:pPr>
      <w:r>
        <w:rPr>
          <w:rFonts w:ascii="SimSun" w:hAnsi="SimSun" w:cs="SimSun"/>
          <w:noProof/>
          <w:lang w:bidi="ar"/>
        </w:rPr>
        <w:drawing>
          <wp:inline distT="0" distB="0" distL="0" distR="0" wp14:anchorId="4CCF37F8" wp14:editId="037D8FDB">
            <wp:extent cx="2583180" cy="2255520"/>
            <wp:effectExtent l="0" t="0" r="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3180" cy="2255520"/>
                    </a:xfrm>
                    <a:prstGeom prst="rect">
                      <a:avLst/>
                    </a:prstGeom>
                    <a:noFill/>
                    <a:ln>
                      <a:noFill/>
                    </a:ln>
                  </pic:spPr>
                </pic:pic>
              </a:graphicData>
            </a:graphic>
          </wp:inline>
        </w:drawing>
      </w:r>
    </w:p>
    <w:p w14:paraId="2093C7BE" w14:textId="77777777" w:rsidR="00265641" w:rsidRDefault="00265641" w:rsidP="00265641">
      <w:pPr>
        <w:ind w:firstLineChars="200" w:firstLine="480"/>
        <w:rPr>
          <w:rFonts w:ascii="SimSun" w:hAnsi="SimSun" w:hint="eastAsia"/>
          <w:szCs w:val="21"/>
        </w:rPr>
      </w:pPr>
    </w:p>
    <w:p w14:paraId="60627FD1" w14:textId="77777777" w:rsidR="00265641" w:rsidRDefault="00265641" w:rsidP="00265641">
      <w:pPr>
        <w:pStyle w:val="berschrift3"/>
        <w:rPr>
          <w:rFonts w:hint="eastAsia"/>
          <w:sz w:val="21"/>
          <w:szCs w:val="21"/>
        </w:rPr>
      </w:pPr>
      <w:r>
        <w:rPr>
          <w:rFonts w:hint="eastAsia"/>
        </w:rPr>
        <w:t>抄手游廊（3</w:t>
      </w:r>
      <w:r>
        <w:rPr>
          <w:rFonts w:cs="SimSun" w:hint="eastAsia"/>
        </w:rPr>
        <w:t>·38·18</w:t>
      </w:r>
      <w:r>
        <w:rPr>
          <w:rFonts w:hint="eastAsia"/>
        </w:rPr>
        <w:t>）</w:t>
      </w:r>
    </w:p>
    <w:p w14:paraId="3DCE4CD1"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四合院内左右环抱的游廊。清</w:t>
      </w:r>
      <w:r>
        <w:rPr>
          <w:rFonts w:ascii="SimSun" w:hAnsi="SimSun" w:cs="SimSun" w:hint="eastAsia"/>
          <w:szCs w:val="21"/>
          <w:lang w:eastAsia="zh-CN"/>
        </w:rPr>
        <w:t>·李斗《扬州画舫录》卷十七：“浮桴在内，虚檐在外，阳马引出，栏如束腰，谓之廊……随势曲折，谓之游廊。”多见于王公府第及富家宅院，北京恭王府天香庭院和四川饭店院内的垂花门两侧，均可见实例。</w:t>
      </w:r>
    </w:p>
    <w:p w14:paraId="2E65CA3D" w14:textId="02485231" w:rsidR="00265641" w:rsidRDefault="00CE6A1E" w:rsidP="00265641">
      <w:pPr>
        <w:widowControl/>
        <w:jc w:val="center"/>
        <w:rPr>
          <w:rFonts w:ascii="SimSun" w:hAnsi="SimSun"/>
          <w:szCs w:val="21"/>
        </w:rPr>
      </w:pPr>
      <w:r>
        <w:rPr>
          <w:rFonts w:ascii="SimSun" w:hAnsi="SimSun" w:cs="SimSun"/>
          <w:noProof/>
          <w:lang w:bidi="ar"/>
        </w:rPr>
        <w:lastRenderedPageBreak/>
        <w:drawing>
          <wp:inline distT="0" distB="0" distL="0" distR="0" wp14:anchorId="44A2F318" wp14:editId="6579874C">
            <wp:extent cx="2750820" cy="2278380"/>
            <wp:effectExtent l="0" t="0" r="0"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0820" cy="2278380"/>
                    </a:xfrm>
                    <a:prstGeom prst="rect">
                      <a:avLst/>
                    </a:prstGeom>
                    <a:noFill/>
                    <a:ln>
                      <a:noFill/>
                    </a:ln>
                  </pic:spPr>
                </pic:pic>
              </a:graphicData>
            </a:graphic>
          </wp:inline>
        </w:drawing>
      </w:r>
    </w:p>
    <w:p w14:paraId="120C579C" w14:textId="77777777" w:rsidR="00265641" w:rsidRDefault="00265641" w:rsidP="00265641">
      <w:pPr>
        <w:ind w:firstLineChars="200" w:firstLine="480"/>
        <w:rPr>
          <w:rFonts w:ascii="SimSun" w:hAnsi="SimSun"/>
          <w:szCs w:val="21"/>
        </w:rPr>
      </w:pPr>
    </w:p>
    <w:p w14:paraId="7E89C027" w14:textId="77777777" w:rsidR="00265641" w:rsidRDefault="00265641" w:rsidP="00265641">
      <w:pPr>
        <w:pStyle w:val="berschrift3"/>
        <w:rPr>
          <w:sz w:val="21"/>
          <w:szCs w:val="21"/>
        </w:rPr>
      </w:pPr>
      <w:r>
        <w:rPr>
          <w:rFonts w:hint="eastAsia"/>
        </w:rPr>
        <w:t>穿堂（3</w:t>
      </w:r>
      <w:r>
        <w:rPr>
          <w:rFonts w:cs="SimSun" w:hint="eastAsia"/>
        </w:rPr>
        <w:t>·39·1</w:t>
      </w:r>
      <w:r>
        <w:rPr>
          <w:rFonts w:hint="eastAsia"/>
        </w:rPr>
        <w:t>）</w:t>
      </w:r>
    </w:p>
    <w:p w14:paraId="059D9920"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大型四合院中，前后或左右两进院落之间，可以穿行的房屋或厅堂。</w:t>
      </w:r>
    </w:p>
    <w:p w14:paraId="0A0804F8" w14:textId="47F2C8BC" w:rsidR="00265641" w:rsidRDefault="00CE6A1E" w:rsidP="00265641">
      <w:pPr>
        <w:widowControl/>
        <w:jc w:val="center"/>
      </w:pPr>
      <w:r>
        <w:rPr>
          <w:rFonts w:ascii="SimSun" w:hAnsi="SimSun" w:cs="SimSun"/>
          <w:noProof/>
          <w:lang w:bidi="ar"/>
        </w:rPr>
        <w:drawing>
          <wp:inline distT="0" distB="0" distL="0" distR="0" wp14:anchorId="3A54BCEE" wp14:editId="24C8D727">
            <wp:extent cx="3009900" cy="2385060"/>
            <wp:effectExtent l="0" t="0" r="0" b="0"/>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2385060"/>
                    </a:xfrm>
                    <a:prstGeom prst="rect">
                      <a:avLst/>
                    </a:prstGeom>
                    <a:noFill/>
                    <a:ln>
                      <a:noFill/>
                    </a:ln>
                  </pic:spPr>
                </pic:pic>
              </a:graphicData>
            </a:graphic>
          </wp:inline>
        </w:drawing>
      </w:r>
    </w:p>
    <w:p w14:paraId="70B3553D" w14:textId="77777777" w:rsidR="00265641" w:rsidRDefault="00265641" w:rsidP="00265641">
      <w:pPr>
        <w:pStyle w:val="berschrift3"/>
        <w:rPr>
          <w:sz w:val="21"/>
          <w:szCs w:val="21"/>
        </w:rPr>
      </w:pPr>
      <w:r>
        <w:rPr>
          <w:rFonts w:hint="eastAsia"/>
        </w:rPr>
        <w:t>正房大院（3</w:t>
      </w:r>
      <w:r>
        <w:rPr>
          <w:rFonts w:cs="SimSun" w:hint="eastAsia"/>
        </w:rPr>
        <w:t>·39·2</w:t>
      </w:r>
      <w:r>
        <w:rPr>
          <w:rFonts w:hint="eastAsia"/>
        </w:rPr>
        <w:t>）</w:t>
      </w:r>
    </w:p>
    <w:p w14:paraId="2AD9F960"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坐落在住宅主轴线上的主要建筑物称正房，正房通常是这一路建筑中体量最大的，正房所在的院落也是这一路中最大的院落，因而人们习惯地称之为正房大院。</w:t>
      </w:r>
    </w:p>
    <w:p w14:paraId="0740A73A" w14:textId="77777777" w:rsidR="00265641" w:rsidRDefault="00265641" w:rsidP="00265641">
      <w:pPr>
        <w:pStyle w:val="berschrift3"/>
        <w:rPr>
          <w:sz w:val="21"/>
          <w:szCs w:val="21"/>
        </w:rPr>
      </w:pPr>
      <w:r>
        <w:rPr>
          <w:rFonts w:hint="eastAsia"/>
        </w:rPr>
        <w:t>穿山游廊（3</w:t>
      </w:r>
      <w:r>
        <w:rPr>
          <w:rFonts w:cs="SimSun" w:hint="eastAsia"/>
        </w:rPr>
        <w:t>·39·3</w:t>
      </w:r>
      <w:r>
        <w:rPr>
          <w:rFonts w:hint="eastAsia"/>
        </w:rPr>
        <w:t>）</w:t>
      </w:r>
    </w:p>
    <w:p w14:paraId="565C1D42"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山，指山墙。建筑物两侧的墙称山墙。穿山游廊是通过山墙上开的门洞，将游廊与正（厢）房的檐廊相连的走廊，一如游廊穿山墙而过。</w:t>
      </w:r>
    </w:p>
    <w:p w14:paraId="26DB47DE" w14:textId="77777777" w:rsidR="00265641" w:rsidRDefault="00265641" w:rsidP="00265641">
      <w:pPr>
        <w:pStyle w:val="berschrift3"/>
        <w:rPr>
          <w:rFonts w:hint="eastAsia"/>
          <w:sz w:val="21"/>
          <w:szCs w:val="21"/>
        </w:rPr>
      </w:pPr>
      <w:r>
        <w:rPr>
          <w:rFonts w:hint="eastAsia"/>
        </w:rPr>
        <w:t>台矶（3</w:t>
      </w:r>
      <w:r>
        <w:rPr>
          <w:rFonts w:cs="SimSun" w:hint="eastAsia"/>
        </w:rPr>
        <w:t>·39·4</w:t>
      </w:r>
      <w:r>
        <w:rPr>
          <w:rFonts w:hint="eastAsia"/>
        </w:rPr>
        <w:t>）</w:t>
      </w:r>
    </w:p>
    <w:p w14:paraId="4560CFC9"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矶，指河湖边际的岩石岸。台矶一词有两种解释：（1）古建筑台基面上铺砌的阶条石。（2）台基的别称。第三回中“台矶之上，坐着几个穿红着绿的丫头”，依（1）（2）种解释皆可，但第六回中讲刘姥姥“上了正房台矶”，则只能以第二种解释方能说通。</w:t>
      </w:r>
    </w:p>
    <w:p w14:paraId="2E103E71" w14:textId="77777777" w:rsidR="00265641" w:rsidRDefault="00265641" w:rsidP="00265641">
      <w:pPr>
        <w:pStyle w:val="berschrift3"/>
        <w:rPr>
          <w:rFonts w:hint="eastAsia"/>
          <w:sz w:val="21"/>
          <w:szCs w:val="21"/>
        </w:rPr>
      </w:pPr>
      <w:r>
        <w:rPr>
          <w:rFonts w:hint="eastAsia"/>
        </w:rPr>
        <w:lastRenderedPageBreak/>
        <w:t>仪门（3</w:t>
      </w:r>
      <w:r>
        <w:rPr>
          <w:rFonts w:cs="SimSun" w:hint="eastAsia"/>
        </w:rPr>
        <w:t>·43·9</w:t>
      </w:r>
      <w:r>
        <w:rPr>
          <w:rFonts w:hint="eastAsia"/>
        </w:rPr>
        <w:t>）</w:t>
      </w:r>
    </w:p>
    <w:p w14:paraId="40384885"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明清两代称官署大门内的门为仪门，取“有仪可象”之意。如将此一词意推广至府第建筑中，仪门即泛指大门以内的门字。</w:t>
      </w:r>
    </w:p>
    <w:p w14:paraId="4A42FD7E" w14:textId="77777777" w:rsidR="00265641" w:rsidRDefault="00265641" w:rsidP="00265641">
      <w:pPr>
        <w:pStyle w:val="berschrift3"/>
        <w:rPr>
          <w:rFonts w:hint="eastAsia"/>
          <w:sz w:val="21"/>
          <w:szCs w:val="21"/>
        </w:rPr>
      </w:pPr>
      <w:r>
        <w:rPr>
          <w:rFonts w:hint="eastAsia"/>
        </w:rPr>
        <w:t>两边厢房鹿顶耳房钻山（3</w:t>
      </w:r>
      <w:r>
        <w:rPr>
          <w:rFonts w:cs="SimSun" w:hint="eastAsia"/>
        </w:rPr>
        <w:t>·44·8</w:t>
      </w:r>
      <w:r>
        <w:rPr>
          <w:rFonts w:hint="eastAsia"/>
        </w:rPr>
        <w:t>）</w:t>
      </w:r>
    </w:p>
    <w:p w14:paraId="0703A930"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厢房：指四合院中坐落在正房左右两侧、面向庭院的配房。鹿顶：正字应写作盝顶。该词语首见于宋《营造法式》卷十一《转轮藏、经匣》条，该条形容盝顶的形象为一中间平、四边坡的四角椎台。元</w:t>
      </w:r>
      <w:r>
        <w:rPr>
          <w:rFonts w:ascii="SimSun" w:hAnsi="SimSun" w:cs="SimSun" w:hint="eastAsia"/>
          <w:szCs w:val="21"/>
          <w:lang w:eastAsia="zh-CN"/>
        </w:rPr>
        <w:t>·陶宗仪《辍耕录》称盝顶为：“盝顶之顶三椽，其顶若笥之平，故名。”及至清代，盝顶之词义已有所转化，震钧《天咫偶闻》卷十称北京内城住房时说：“内城则院落宽阔，屋宇高宏。……上房之世者，至于殿宇大。房东西必有套房，名曰耳房，左右有东西厢，必三间，亦有耳房，名曰盝顶。”因此，曹雪芹笔下的盝顶，应该就是这种采取平顶形式的、厢房的套间耳房。钻山：词义与“穿山游廊”之穿山相同，指在山墙上开门洞，与相比连的耳房或游廊相接。综上所述，两边厢房鹿顶耳房钻山即指两边的厢房以钻山的方式与盝顶的耳房相接。参见“穿山游廊”条。</w:t>
      </w:r>
    </w:p>
    <w:p w14:paraId="327E44D2" w14:textId="77777777" w:rsidR="00265641" w:rsidRDefault="00265641" w:rsidP="00265641">
      <w:pPr>
        <w:pStyle w:val="berschrift3"/>
        <w:rPr>
          <w:sz w:val="21"/>
          <w:szCs w:val="21"/>
        </w:rPr>
      </w:pPr>
      <w:r>
        <w:rPr>
          <w:rFonts w:hint="eastAsia"/>
        </w:rPr>
        <w:t>甬路（3</w:t>
      </w:r>
      <w:r>
        <w:rPr>
          <w:rFonts w:cs="SimSun" w:hint="eastAsia"/>
        </w:rPr>
        <w:t>·44·9</w:t>
      </w:r>
      <w:r>
        <w:rPr>
          <w:rFonts w:hint="eastAsia"/>
        </w:rPr>
        <w:t>）</w:t>
      </w:r>
    </w:p>
    <w:p w14:paraId="3122F07A"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正房及厢房前，位于庭院纵横轴线上的道路。清</w:t>
      </w:r>
      <w:r>
        <w:rPr>
          <w:rFonts w:ascii="SimSun" w:hAnsi="SimSun" w:cs="SimSun" w:hint="eastAsia"/>
          <w:szCs w:val="21"/>
          <w:lang w:eastAsia="zh-CN"/>
        </w:rPr>
        <w:t>·钱大昕《恒言录》卷五：“今人以庭中中道为甬道。”</w:t>
      </w:r>
    </w:p>
    <w:p w14:paraId="2470370A" w14:textId="77777777" w:rsidR="00265641" w:rsidRDefault="00265641" w:rsidP="00265641">
      <w:pPr>
        <w:pStyle w:val="berschrift3"/>
        <w:rPr>
          <w:sz w:val="21"/>
          <w:szCs w:val="21"/>
        </w:rPr>
      </w:pPr>
      <w:r>
        <w:rPr>
          <w:rFonts w:hint="eastAsia"/>
        </w:rPr>
        <w:t>荣禧堂（3</w:t>
      </w:r>
      <w:r>
        <w:rPr>
          <w:rFonts w:cs="SimSun" w:hint="eastAsia"/>
        </w:rPr>
        <w:t>·44·11</w:t>
      </w:r>
      <w:r>
        <w:rPr>
          <w:rFonts w:hint="eastAsia"/>
        </w:rPr>
        <w:t>）</w:t>
      </w:r>
    </w:p>
    <w:p w14:paraId="7FFC2F61"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坐落在荣国府中路内仪门内的五开间正房，建筑“轩昂壮丽”。荣禧堂是荣国府内体量最大、品位最高的建筑，是荣国府进行政务活动和政治性社交的场所，不用于住人。《红楼梦》前八十回仅在第三回黛玉进府时，扼要描绘了荣禧堂的外观和内部陈设，并设有在这里演出故事。后四十四才写有发生在荣禧堂中的事：如一百零四回写王夫人在荣禧堂迎接贾政；第一百零五回写贾政在荣禧堂“设宴请酒”之际，平西郡王带领锦衣军查抄贾府。</w:t>
      </w:r>
    </w:p>
    <w:p w14:paraId="08B297A6" w14:textId="77777777" w:rsidR="00265641" w:rsidRDefault="00265641" w:rsidP="00265641">
      <w:pPr>
        <w:pStyle w:val="berschrift3"/>
        <w:rPr>
          <w:sz w:val="21"/>
          <w:szCs w:val="21"/>
        </w:rPr>
      </w:pPr>
      <w:r>
        <w:rPr>
          <w:rFonts w:hint="eastAsia"/>
        </w:rPr>
        <w:t>后郎（3</w:t>
      </w:r>
      <w:r>
        <w:rPr>
          <w:rFonts w:cs="SimSun" w:hint="eastAsia"/>
        </w:rPr>
        <w:t>·47·14</w:t>
      </w:r>
      <w:r>
        <w:rPr>
          <w:rFonts w:hint="eastAsia"/>
        </w:rPr>
        <w:t>）</w:t>
      </w:r>
    </w:p>
    <w:p w14:paraId="46707513"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房屋的后檐廊。</w:t>
      </w:r>
    </w:p>
    <w:p w14:paraId="63483576" w14:textId="77777777" w:rsidR="00265641" w:rsidRDefault="00265641" w:rsidP="00265641">
      <w:pPr>
        <w:pStyle w:val="berschrift3"/>
        <w:rPr>
          <w:sz w:val="21"/>
          <w:szCs w:val="21"/>
        </w:rPr>
      </w:pPr>
      <w:r>
        <w:rPr>
          <w:rFonts w:hint="eastAsia"/>
        </w:rPr>
        <w:t>夹道（3</w:t>
      </w:r>
      <w:r>
        <w:rPr>
          <w:rFonts w:cs="SimSun" w:hint="eastAsia"/>
        </w:rPr>
        <w:t>·47·15</w:t>
      </w:r>
      <w:r>
        <w:rPr>
          <w:rFonts w:hint="eastAsia"/>
        </w:rPr>
        <w:t>）</w:t>
      </w:r>
    </w:p>
    <w:p w14:paraId="6437EEB8"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大宅院内由两边房屋及墙垣夹成的狭长通道。</w:t>
      </w:r>
    </w:p>
    <w:p w14:paraId="50CDF68A" w14:textId="77777777" w:rsidR="00265641" w:rsidRDefault="00265641" w:rsidP="00265641">
      <w:pPr>
        <w:pStyle w:val="berschrift3"/>
        <w:rPr>
          <w:sz w:val="21"/>
          <w:szCs w:val="21"/>
        </w:rPr>
      </w:pPr>
      <w:r>
        <w:rPr>
          <w:rFonts w:hint="eastAsia"/>
        </w:rPr>
        <w:t>倒座（3</w:t>
      </w:r>
      <w:r>
        <w:rPr>
          <w:rFonts w:cs="SimSun" w:hint="eastAsia"/>
        </w:rPr>
        <w:t>·47·15</w:t>
      </w:r>
      <w:r>
        <w:rPr>
          <w:rFonts w:hint="eastAsia"/>
        </w:rPr>
        <w:t>）</w:t>
      </w:r>
    </w:p>
    <w:p w14:paraId="0877E2FA"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与正房朝向相反的房子。如正房坐北朝南，则对面坐南朝北的房子即称倒座。</w:t>
      </w:r>
    </w:p>
    <w:p w14:paraId="7A4B584C" w14:textId="77777777" w:rsidR="00265641" w:rsidRDefault="00265641" w:rsidP="00265641">
      <w:pPr>
        <w:pStyle w:val="berschrift3"/>
        <w:rPr>
          <w:sz w:val="21"/>
          <w:szCs w:val="21"/>
        </w:rPr>
      </w:pPr>
      <w:r>
        <w:rPr>
          <w:rFonts w:hint="eastAsia"/>
        </w:rPr>
        <w:t>抱厦厅（3</w:t>
      </w:r>
      <w:r>
        <w:rPr>
          <w:rFonts w:cs="SimSun" w:hint="eastAsia"/>
        </w:rPr>
        <w:t>·47·15</w:t>
      </w:r>
      <w:r>
        <w:rPr>
          <w:rFonts w:hint="eastAsia"/>
        </w:rPr>
        <w:t>）</w:t>
      </w:r>
    </w:p>
    <w:p w14:paraId="378766C1"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在房屋正面、背面或山面接出有独立屋顶的建筑称抱厦。一般抱厦的开间数量和进深尺度，都比所依附的房屋小，如二者相同，则为“两卷房”，不再称抱厦。厅：指用于居住以外的接待、集会，或作其他公共活动用的房屋，如</w:t>
      </w:r>
      <w:r>
        <w:rPr>
          <w:rFonts w:ascii="SimSun" w:hAnsi="SimSun" w:hint="eastAsia"/>
          <w:szCs w:val="21"/>
          <w:lang w:eastAsia="zh-CN"/>
        </w:rPr>
        <w:lastRenderedPageBreak/>
        <w:t>客厅、花厅、议事厅。抱厦厅是用做厅房的抱厦。</w:t>
      </w:r>
    </w:p>
    <w:p w14:paraId="607DB96D" w14:textId="77777777" w:rsidR="00265641" w:rsidRDefault="00265641" w:rsidP="00265641">
      <w:pPr>
        <w:pStyle w:val="berschrift3"/>
        <w:rPr>
          <w:sz w:val="21"/>
          <w:szCs w:val="21"/>
        </w:rPr>
      </w:pPr>
      <w:r>
        <w:rPr>
          <w:rFonts w:hint="eastAsia"/>
        </w:rPr>
        <w:t>影壁（3</w:t>
      </w:r>
      <w:r>
        <w:rPr>
          <w:rFonts w:cs="SimSun" w:hint="eastAsia"/>
        </w:rPr>
        <w:t>·47·16</w:t>
      </w:r>
      <w:r>
        <w:rPr>
          <w:rFonts w:hint="eastAsia"/>
        </w:rPr>
        <w:t>）</w:t>
      </w:r>
    </w:p>
    <w:p w14:paraId="523F7718" w14:textId="77777777" w:rsidR="00265641" w:rsidRDefault="00265641" w:rsidP="00265641">
      <w:pPr>
        <w:ind w:firstLineChars="200" w:firstLine="480"/>
        <w:rPr>
          <w:rFonts w:ascii="SimSun" w:hAnsi="SimSun" w:hint="eastAsia"/>
          <w:szCs w:val="21"/>
          <w:lang w:eastAsia="zh-CN"/>
        </w:rPr>
      </w:pPr>
      <w:r>
        <w:rPr>
          <w:rFonts w:ascii="SimSun" w:hAnsi="SimSun" w:hint="eastAsia"/>
          <w:szCs w:val="21"/>
          <w:lang w:eastAsia="zh-CN"/>
        </w:rPr>
        <w:t>坐落于门内外，与门相对，作为屏幛，以区隔内外，操纵观感视线的一座短墙，北方称之为影壁，南方则称照壁或照墙。影壁有以砖、石、琉璃建筑的，也有木制的。</w:t>
      </w:r>
    </w:p>
    <w:p w14:paraId="67C8AE28" w14:textId="77777777" w:rsidR="00265641" w:rsidRDefault="00265641" w:rsidP="00265641">
      <w:pPr>
        <w:pStyle w:val="berschrift3"/>
        <w:rPr>
          <w:sz w:val="21"/>
          <w:szCs w:val="21"/>
        </w:rPr>
      </w:pPr>
      <w:r>
        <w:rPr>
          <w:rFonts w:hint="eastAsia"/>
        </w:rPr>
        <w:t>套间（3</w:t>
      </w:r>
      <w:r>
        <w:rPr>
          <w:rFonts w:cs="SimSun" w:hint="eastAsia"/>
        </w:rPr>
        <w:t>·52·15</w:t>
      </w:r>
      <w:r>
        <w:rPr>
          <w:rFonts w:hint="eastAsia"/>
        </w:rPr>
        <w:t>）</w:t>
      </w:r>
    </w:p>
    <w:p w14:paraId="18CE1797" w14:textId="77777777" w:rsidR="00265641" w:rsidRDefault="00265641" w:rsidP="00265641">
      <w:pPr>
        <w:ind w:firstLineChars="200" w:firstLine="480"/>
        <w:rPr>
          <w:rFonts w:ascii="SimSun" w:hAnsi="SimSun" w:hint="eastAsia"/>
          <w:szCs w:val="21"/>
          <w:lang w:eastAsia="zh-CN"/>
        </w:rPr>
      </w:pPr>
      <w:r>
        <w:rPr>
          <w:rFonts w:ascii="SimSun" w:hAnsi="SimSun" w:hint="eastAsia"/>
          <w:szCs w:val="21"/>
          <w:lang w:eastAsia="zh-CN"/>
        </w:rPr>
        <w:t>本身无外门，以内门与相比邻的房屋相通，而往来出入的房屋称套间。一般五开间的正房仅当中的明间有外门，左右的次间和稍次间都作成套间。此外，钻山的耳房也称套间。</w:t>
      </w:r>
    </w:p>
    <w:p w14:paraId="356BB447" w14:textId="77777777" w:rsidR="00265641" w:rsidRDefault="00265641" w:rsidP="00265641">
      <w:pPr>
        <w:pStyle w:val="berschrift3"/>
        <w:rPr>
          <w:sz w:val="21"/>
          <w:szCs w:val="21"/>
        </w:rPr>
      </w:pPr>
      <w:r>
        <w:rPr>
          <w:rFonts w:hint="eastAsia"/>
        </w:rPr>
        <w:t>暖阁儿（3</w:t>
      </w:r>
      <w:r>
        <w:rPr>
          <w:rFonts w:cs="SimSun" w:hint="eastAsia"/>
        </w:rPr>
        <w:t>·52·15</w:t>
      </w:r>
      <w:r>
        <w:rPr>
          <w:rFonts w:hint="eastAsia"/>
        </w:rPr>
        <w:t>）</w:t>
      </w:r>
    </w:p>
    <w:p w14:paraId="7FEFD903"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暖阁一词有多种解释：（1）设炉取暖的小阁。（2）旧时官署大堂上设公座的阁子。（3）三开间或五开间的房子，当中明间为厅，两边的次（稍）间即称暖阁。如故宫养心殿的东西次间，即指称为东暖阁、西暖阁。（4）在以上指称的东、西暖阁中，以各种形式的装修再隔断出的小房间。《红楼梦》第三回贾母所说的“套间暖阁儿”应以第四种解释为确。</w:t>
      </w:r>
    </w:p>
    <w:p w14:paraId="2F654466" w14:textId="77777777" w:rsidR="00265641" w:rsidRDefault="00265641" w:rsidP="00265641">
      <w:pPr>
        <w:pStyle w:val="berschrift3"/>
        <w:rPr>
          <w:sz w:val="21"/>
          <w:szCs w:val="21"/>
        </w:rPr>
      </w:pPr>
      <w:r>
        <w:rPr>
          <w:rFonts w:hint="eastAsia"/>
        </w:rPr>
        <w:t>碧纱橱（3</w:t>
      </w:r>
      <w:r>
        <w:rPr>
          <w:rFonts w:cs="SimSun" w:hint="eastAsia"/>
        </w:rPr>
        <w:t>·52·15</w:t>
      </w:r>
      <w:r>
        <w:rPr>
          <w:rFonts w:hint="eastAsia"/>
        </w:rPr>
        <w:t>）</w:t>
      </w:r>
    </w:p>
    <w:p w14:paraId="5AFDBDB7"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清代建筑室内装修的一种，亦称隔扇门、格门。清代《装修作则例》中写作“隔扇碧纱橱”，俗称隔扇。碧纱橱的功能是分隔室内空间，由连排的木隔扇组成，上有横披，中设帘架门（也可偏向一侧），木隔扇的格心多做灯笼框式样，灯笼心上多装裱字画，心外则糊纱或绫。（参阅刘致平《中国建筑类型及结构》第二章第五节“内檐装修”，及该书图版337。）这里的贾母所说的“碧纱橱里”指的是以碧纱橱隔开的里间。</w:t>
      </w:r>
    </w:p>
    <w:p w14:paraId="53640C51" w14:textId="70C5F827" w:rsidR="00265641" w:rsidRDefault="00CE6A1E" w:rsidP="00265641">
      <w:pPr>
        <w:widowControl/>
        <w:jc w:val="center"/>
      </w:pPr>
      <w:r>
        <w:rPr>
          <w:rFonts w:ascii="SimSun" w:hAnsi="SimSun" w:cs="SimSun"/>
          <w:noProof/>
          <w:lang w:bidi="ar"/>
        </w:rPr>
        <w:drawing>
          <wp:inline distT="0" distB="0" distL="0" distR="0" wp14:anchorId="5FE0CECD" wp14:editId="0F1697B0">
            <wp:extent cx="2933700" cy="2849880"/>
            <wp:effectExtent l="0" t="0" r="0"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2849880"/>
                    </a:xfrm>
                    <a:prstGeom prst="rect">
                      <a:avLst/>
                    </a:prstGeom>
                    <a:noFill/>
                    <a:ln>
                      <a:noFill/>
                    </a:ln>
                  </pic:spPr>
                </pic:pic>
              </a:graphicData>
            </a:graphic>
          </wp:inline>
        </w:drawing>
      </w:r>
    </w:p>
    <w:p w14:paraId="40395C69" w14:textId="77777777" w:rsidR="00265641" w:rsidRDefault="00265641" w:rsidP="00265641">
      <w:pPr>
        <w:pStyle w:val="berschrift3"/>
        <w:rPr>
          <w:rFonts w:hint="eastAsia"/>
          <w:sz w:val="21"/>
          <w:szCs w:val="21"/>
        </w:rPr>
      </w:pPr>
      <w:r>
        <w:rPr>
          <w:rFonts w:hint="eastAsia"/>
        </w:rPr>
        <w:t>倒厅（6</w:t>
      </w:r>
      <w:r>
        <w:rPr>
          <w:rFonts w:cs="SimSun" w:hint="eastAsia"/>
        </w:rPr>
        <w:t>·99·3</w:t>
      </w:r>
      <w:r>
        <w:rPr>
          <w:rFonts w:hint="eastAsia"/>
        </w:rPr>
        <w:t>）</w:t>
      </w:r>
    </w:p>
    <w:p w14:paraId="739B11F1"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与正房朝向相反的倒座厅房。也称“倒座厅”。清</w:t>
      </w:r>
      <w:r>
        <w:rPr>
          <w:rFonts w:ascii="SimSun" w:hAnsi="SimSun" w:cs="SimSun" w:hint="eastAsia"/>
          <w:szCs w:val="21"/>
          <w:lang w:eastAsia="zh-CN"/>
        </w:rPr>
        <w:t>·李斗《扬州画舫录》</w:t>
      </w:r>
      <w:r>
        <w:rPr>
          <w:rFonts w:ascii="SimSun" w:hAnsi="SimSun" w:cs="SimSun" w:hint="eastAsia"/>
          <w:szCs w:val="21"/>
          <w:lang w:eastAsia="zh-CN"/>
        </w:rPr>
        <w:lastRenderedPageBreak/>
        <w:t>卷十七：“由后檐入拖架为倒厅。”</w:t>
      </w:r>
    </w:p>
    <w:p w14:paraId="1F0C36AD" w14:textId="77777777" w:rsidR="00265641" w:rsidRDefault="00265641" w:rsidP="00265641">
      <w:pPr>
        <w:pStyle w:val="berschrift3"/>
        <w:rPr>
          <w:sz w:val="21"/>
          <w:szCs w:val="21"/>
        </w:rPr>
      </w:pPr>
      <w:r>
        <w:rPr>
          <w:rFonts w:hint="eastAsia"/>
        </w:rPr>
        <w:t>堂屋（6</w:t>
      </w:r>
      <w:r>
        <w:rPr>
          <w:rFonts w:cs="SimSun" w:hint="eastAsia"/>
        </w:rPr>
        <w:t>·101·1</w:t>
      </w:r>
      <w:r>
        <w:rPr>
          <w:rFonts w:hint="eastAsia"/>
        </w:rPr>
        <w:t>）</w:t>
      </w:r>
    </w:p>
    <w:p w14:paraId="329A4285"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正房中部的正厅。</w:t>
      </w:r>
    </w:p>
    <w:p w14:paraId="62F6C095" w14:textId="77777777" w:rsidR="00265641" w:rsidRDefault="00265641" w:rsidP="00265641">
      <w:pPr>
        <w:pStyle w:val="berschrift3"/>
        <w:rPr>
          <w:sz w:val="21"/>
          <w:szCs w:val="21"/>
        </w:rPr>
      </w:pPr>
      <w:r>
        <w:rPr>
          <w:rFonts w:hint="eastAsia"/>
        </w:rPr>
        <w:t>花墙（7·111·10）</w:t>
      </w:r>
    </w:p>
    <w:p w14:paraId="2F46ECEC" w14:textId="77777777" w:rsidR="00265641" w:rsidRDefault="00265641" w:rsidP="00265641">
      <w:pPr>
        <w:ind w:firstLineChars="200" w:firstLine="480"/>
        <w:rPr>
          <w:rFonts w:ascii="SimSun" w:hAnsi="SimSun" w:hint="eastAsia"/>
          <w:szCs w:val="21"/>
          <w:lang w:eastAsia="zh-CN"/>
        </w:rPr>
      </w:pPr>
      <w:r>
        <w:rPr>
          <w:rFonts w:ascii="SimSun" w:hAnsi="SimSun" w:hint="eastAsia"/>
          <w:szCs w:val="21"/>
          <w:lang w:eastAsia="zh-CN"/>
        </w:rPr>
        <w:t>作为建筑术语，指砖砌的透空墙。但也可以指用花木编结成的矮墙。</w:t>
      </w:r>
    </w:p>
    <w:p w14:paraId="4EFBD693" w14:textId="77777777" w:rsidR="00265641" w:rsidRDefault="00265641" w:rsidP="00265641">
      <w:pPr>
        <w:pStyle w:val="berschrift3"/>
        <w:rPr>
          <w:sz w:val="21"/>
          <w:szCs w:val="21"/>
        </w:rPr>
      </w:pPr>
      <w:r>
        <w:rPr>
          <w:rFonts w:hint="eastAsia"/>
        </w:rPr>
        <w:t>丹墀（7·118·14）</w:t>
      </w:r>
    </w:p>
    <w:p w14:paraId="2E63B220"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丹：红色。墀：台阶；也称阶面。古代宫殿前的石阶皆以红色涂饰，故名丹墀，也称丹陛。这里讲的丹墀，指的就是石台阶。</w:t>
      </w:r>
    </w:p>
    <w:p w14:paraId="41B53E9B" w14:textId="77777777" w:rsidR="00265641" w:rsidRDefault="00265641" w:rsidP="00265641">
      <w:pPr>
        <w:pStyle w:val="berschrift3"/>
        <w:rPr>
          <w:sz w:val="21"/>
          <w:szCs w:val="21"/>
        </w:rPr>
      </w:pPr>
      <w:r>
        <w:rPr>
          <w:rFonts w:hint="eastAsia"/>
        </w:rPr>
        <w:t>马圈（7·119·10）</w:t>
      </w:r>
    </w:p>
    <w:p w14:paraId="612F9700"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即马厩，饲养马的房子。</w:t>
      </w:r>
    </w:p>
    <w:p w14:paraId="79C0BAE8" w14:textId="77777777" w:rsidR="00265641" w:rsidRDefault="00265641" w:rsidP="00265641">
      <w:pPr>
        <w:pStyle w:val="berschrift3"/>
        <w:rPr>
          <w:sz w:val="21"/>
          <w:szCs w:val="21"/>
        </w:rPr>
      </w:pPr>
      <w:r>
        <w:rPr>
          <w:rFonts w:hint="eastAsia"/>
        </w:rPr>
        <w:t>祠堂（7·119·11）</w:t>
      </w:r>
    </w:p>
    <w:p w14:paraId="71CF434D"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同族人祭祀祖先的房屋，或专为祭祀某一人物建造的房屋。前者为“宗祠”，后者为“专祠”。这里焦大所说的祠堂系前者，即位于宁国府西侧的“贾氏宗祠”。</w:t>
      </w:r>
    </w:p>
    <w:p w14:paraId="3755C5E7" w14:textId="77777777" w:rsidR="00265641" w:rsidRDefault="00265641" w:rsidP="00265641">
      <w:pPr>
        <w:pStyle w:val="berschrift3"/>
        <w:rPr>
          <w:sz w:val="21"/>
          <w:szCs w:val="21"/>
        </w:rPr>
      </w:pPr>
      <w:r>
        <w:rPr>
          <w:rFonts w:hint="eastAsia"/>
        </w:rPr>
        <w:t>梦坡斋（8</w:t>
      </w:r>
      <w:r>
        <w:rPr>
          <w:rFonts w:cs="SimSun" w:hint="eastAsia"/>
        </w:rPr>
        <w:t>·122·3</w:t>
      </w:r>
      <w:r>
        <w:rPr>
          <w:rFonts w:hint="eastAsia"/>
        </w:rPr>
        <w:t>）</w:t>
      </w:r>
    </w:p>
    <w:p w14:paraId="7095FC2B"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荣国府内贾政的“小书房”。“梦坡斋”在全书仅出现一次，即第八回中詹光、单聘仁对老嬷嬷说：“老爷（贾政）在梦坡斋小书房里歇中觉呢。”“梦坡”即梦中会晤苏东坡，以此为贾政书斋命名，或系作者因“歇中觉”而随手拈来，或更有讽刺贾政附庸风雅之义。</w:t>
      </w:r>
    </w:p>
    <w:p w14:paraId="44F7E1E0" w14:textId="77777777" w:rsidR="00265641" w:rsidRDefault="00265641" w:rsidP="00265641">
      <w:pPr>
        <w:pStyle w:val="berschrift3"/>
        <w:rPr>
          <w:sz w:val="21"/>
          <w:szCs w:val="21"/>
        </w:rPr>
      </w:pPr>
      <w:r>
        <w:rPr>
          <w:rFonts w:hint="eastAsia"/>
        </w:rPr>
        <w:t>绛云轩（8</w:t>
      </w:r>
      <w:r>
        <w:rPr>
          <w:rFonts w:cs="SimSun" w:hint="eastAsia"/>
        </w:rPr>
        <w:t>·131·3</w:t>
      </w:r>
      <w:r>
        <w:rPr>
          <w:rFonts w:hint="eastAsia"/>
        </w:rPr>
        <w:t>）</w:t>
      </w:r>
    </w:p>
    <w:p w14:paraId="74A129B6"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宝玉居室之室名。原是宝玉自书的纸匾，命晴雯贴在荣国府贾母正房内宝玉卧室的门斗上。第五十九回“绛云轩里召将飞符”写春燕娘追至怡红院打春燕，麝月派小丫头找来平儿处置春燕娘。此一故事发生于怡红院中，回目中却以“绛云轩”指代“怡红院”，说明作者仍以“绛云轩”作为宝玉迁居大观园怡红院后的居室室名。</w:t>
      </w:r>
    </w:p>
    <w:p w14:paraId="65CA1510" w14:textId="77777777" w:rsidR="00265641" w:rsidRDefault="00265641" w:rsidP="00265641">
      <w:pPr>
        <w:pStyle w:val="berschrift3"/>
        <w:rPr>
          <w:sz w:val="21"/>
          <w:szCs w:val="21"/>
        </w:rPr>
      </w:pPr>
      <w:r>
        <w:rPr>
          <w:rFonts w:hint="eastAsia"/>
        </w:rPr>
        <w:t>车门（10</w:t>
      </w:r>
      <w:r>
        <w:rPr>
          <w:rFonts w:cs="SimSun" w:hint="eastAsia"/>
        </w:rPr>
        <w:t>·146·18</w:t>
      </w:r>
      <w:r>
        <w:rPr>
          <w:rFonts w:hint="eastAsia"/>
        </w:rPr>
        <w:t>）</w:t>
      </w:r>
    </w:p>
    <w:p w14:paraId="14970106" w14:textId="055B3EB0" w:rsidR="00265641" w:rsidRDefault="00265641" w:rsidP="00265641">
      <w:pPr>
        <w:widowControl/>
        <w:ind w:firstLineChars="200" w:firstLine="480"/>
        <w:rPr>
          <w:rFonts w:ascii="SimSun" w:hAnsi="SimSun"/>
          <w:szCs w:val="21"/>
          <w:lang w:eastAsia="zh-CN"/>
        </w:rPr>
      </w:pPr>
      <w:r>
        <w:rPr>
          <w:rFonts w:ascii="SimSun" w:hAnsi="SimSun" w:hint="eastAsia"/>
          <w:szCs w:val="21"/>
          <w:lang w:eastAsia="zh-CN"/>
        </w:rPr>
        <w:t>车辆通行无阻的门。一般车门皆不装门槛，门前不设石台阶，做成</w:t>
      </w:r>
      <w:r w:rsidR="00CE6A1E">
        <w:rPr>
          <w:rFonts w:ascii="SimSun" w:hAnsi="SimSun" w:cs="SimSun"/>
          <w:noProof/>
          <w:lang w:bidi="ar"/>
        </w:rPr>
        <w:drawing>
          <wp:inline distT="0" distB="0" distL="0" distR="0" wp14:anchorId="4E6A6E3B" wp14:editId="0B277FB7">
            <wp:extent cx="152400" cy="167640"/>
            <wp:effectExtent l="0" t="0" r="0" b="0"/>
            <wp:docPr id="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IMG_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a:effectLst/>
                  </pic:spPr>
                </pic:pic>
              </a:graphicData>
            </a:graphic>
          </wp:inline>
        </w:drawing>
      </w:r>
      <w:r>
        <w:rPr>
          <w:rFonts w:ascii="SimSun" w:hAnsi="SimSun" w:hint="eastAsia"/>
          <w:szCs w:val="21"/>
          <w:lang w:eastAsia="zh-CN"/>
        </w:rPr>
        <w:t>䃰坡道。</w:t>
      </w:r>
    </w:p>
    <w:p w14:paraId="000F007A" w14:textId="77777777" w:rsidR="00265641" w:rsidRDefault="00265641" w:rsidP="00265641">
      <w:pPr>
        <w:pStyle w:val="berschrift3"/>
        <w:rPr>
          <w:sz w:val="21"/>
          <w:szCs w:val="21"/>
        </w:rPr>
      </w:pPr>
      <w:r>
        <w:rPr>
          <w:rFonts w:hint="eastAsia"/>
        </w:rPr>
        <w:t>便门（11</w:t>
      </w:r>
      <w:r>
        <w:rPr>
          <w:rFonts w:cs="SimSun" w:hint="eastAsia"/>
        </w:rPr>
        <w:t>·160·7</w:t>
      </w:r>
      <w:r>
        <w:rPr>
          <w:rFonts w:hint="eastAsia"/>
        </w:rPr>
        <w:t>）</w:t>
      </w:r>
    </w:p>
    <w:p w14:paraId="5A91EBC3"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为通行方便而开设的旁门。</w:t>
      </w:r>
    </w:p>
    <w:p w14:paraId="2B0E6E76" w14:textId="77777777" w:rsidR="00265641" w:rsidRDefault="00265641" w:rsidP="00265641">
      <w:pPr>
        <w:pStyle w:val="berschrift3"/>
        <w:rPr>
          <w:sz w:val="21"/>
          <w:szCs w:val="21"/>
        </w:rPr>
      </w:pPr>
      <w:r>
        <w:rPr>
          <w:rFonts w:hint="eastAsia"/>
        </w:rPr>
        <w:t>榭（11·160·11）</w:t>
      </w:r>
    </w:p>
    <w:p w14:paraId="63B06514"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早期的榭是建在高台上的木构亭状物，《尔雅》称：“观四方而高曰台，有木曰榭。”但明清之际的榭，指的是园林中的风景建筑，明</w:t>
      </w:r>
      <w:r>
        <w:rPr>
          <w:rFonts w:ascii="SimSun" w:hAnsi="SimSun" w:cs="SimSun" w:hint="eastAsia"/>
          <w:szCs w:val="21"/>
          <w:lang w:eastAsia="zh-CN"/>
        </w:rPr>
        <w:t>·计成《园冶》</w:t>
      </w:r>
      <w:r>
        <w:rPr>
          <w:rFonts w:ascii="SimSun" w:hAnsi="SimSun" w:cs="SimSun" w:hint="eastAsia"/>
          <w:szCs w:val="21"/>
          <w:lang w:eastAsia="zh-CN"/>
        </w:rPr>
        <w:lastRenderedPageBreak/>
        <w:t>中说：“《释名》云：榭者，借也，借景而成者也。或水边或花畔，制亦随态。”这里所说的榭，当为明清所指称者。</w:t>
      </w:r>
    </w:p>
    <w:p w14:paraId="0122A3A9" w14:textId="77777777" w:rsidR="00265641" w:rsidRDefault="00265641" w:rsidP="00265641">
      <w:pPr>
        <w:pStyle w:val="berschrift3"/>
        <w:rPr>
          <w:sz w:val="21"/>
          <w:szCs w:val="21"/>
        </w:rPr>
      </w:pPr>
      <w:r>
        <w:rPr>
          <w:rFonts w:hint="eastAsia"/>
        </w:rPr>
        <w:t>轩（11·160·11）</w:t>
      </w:r>
    </w:p>
    <w:p w14:paraId="28ED3362"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轩原是车驾的指称，车前高曰轩，后低曰轾。又，苏轼诗“我亦一轩容膝住”，则以小室为轩。明清之际的轩，指的也是园林中的风景建筑，明</w:t>
      </w:r>
      <w:r>
        <w:rPr>
          <w:rFonts w:ascii="SimSun" w:hAnsi="SimSun" w:cs="SimSun" w:hint="eastAsia"/>
          <w:szCs w:val="21"/>
          <w:lang w:eastAsia="zh-CN"/>
        </w:rPr>
        <w:t>·计成《园冶》中说：“轩或类车，取轩轩欲举之意，宜置高敞以助胜为佳。”</w:t>
      </w:r>
    </w:p>
    <w:p w14:paraId="2ED8F7CB" w14:textId="77777777" w:rsidR="00265641" w:rsidRDefault="00265641" w:rsidP="00265641">
      <w:pPr>
        <w:pStyle w:val="berschrift3"/>
        <w:rPr>
          <w:sz w:val="21"/>
          <w:szCs w:val="21"/>
        </w:rPr>
      </w:pPr>
      <w:r>
        <w:rPr>
          <w:rFonts w:hint="eastAsia"/>
        </w:rPr>
        <w:t>中堂（12</w:t>
      </w:r>
      <w:r>
        <w:rPr>
          <w:rFonts w:cs="SimSun" w:hint="eastAsia"/>
        </w:rPr>
        <w:t>·172·15</w:t>
      </w:r>
      <w:r>
        <w:rPr>
          <w:rFonts w:hint="eastAsia"/>
        </w:rPr>
        <w:t>）</w:t>
      </w:r>
    </w:p>
    <w:p w14:paraId="54A6E6C5"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我国春秋至汉初，士大夫住宅严格按礼制布局，用于生活起居的“堂”，和用于寝卧的“室”，构成住宅的主休。据宋</w:t>
      </w:r>
      <w:r>
        <w:rPr>
          <w:rFonts w:ascii="SimSun" w:hAnsi="SimSun" w:cs="SimSun" w:hint="eastAsia"/>
          <w:szCs w:val="21"/>
          <w:lang w:eastAsia="zh-CN"/>
        </w:rPr>
        <w:t>·李如圭《仪礼释宫》和清·张惠言《仪礼图》之记载与图绘，堂、室及堂左右的东西厢，都处于一幢建筑内，建筑最中心的部位是“中堂”，中堂两侧为东堂、西堂。这种布局及其称谓，一直影响到封建社会末期，在明清流行的四合院住宅中，正房当中的部分仍用于起居会客，一般称其为“堂屋”，也可称作“中堂”。</w:t>
      </w:r>
    </w:p>
    <w:p w14:paraId="21F008B8" w14:textId="77777777" w:rsidR="00265641" w:rsidRDefault="00265641" w:rsidP="00265641">
      <w:pPr>
        <w:pStyle w:val="berschrift3"/>
        <w:rPr>
          <w:sz w:val="21"/>
          <w:szCs w:val="21"/>
        </w:rPr>
      </w:pPr>
      <w:r>
        <w:rPr>
          <w:rFonts w:hint="eastAsia"/>
        </w:rPr>
        <w:t>逗蜂轩（13</w:t>
      </w:r>
      <w:r>
        <w:rPr>
          <w:rFonts w:cs="SimSun" w:hint="eastAsia"/>
        </w:rPr>
        <w:t>·179·4</w:t>
      </w:r>
      <w:r>
        <w:rPr>
          <w:rFonts w:hint="eastAsia"/>
        </w:rPr>
        <w:t>）</w:t>
      </w:r>
    </w:p>
    <w:p w14:paraId="108B4148"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位于宁国府内的一处轩馆。第十三回贾珍在此与内监戴权商议为贾蓉捐五品龙禁尉。作者为这一轩馆取以“逗蜂”这样奇特的命名，可能是出于讽刺。因而甲戌、己卯、庚辰、戚序本于此都有脂评“轩名可思”四字。</w:t>
      </w:r>
    </w:p>
    <w:p w14:paraId="495410BE" w14:textId="77777777" w:rsidR="00265641" w:rsidRDefault="00265641" w:rsidP="00265641">
      <w:pPr>
        <w:pStyle w:val="berschrift3"/>
        <w:rPr>
          <w:sz w:val="21"/>
          <w:szCs w:val="21"/>
        </w:rPr>
      </w:pPr>
      <w:r>
        <w:rPr>
          <w:rFonts w:hint="eastAsia"/>
        </w:rPr>
        <w:t>外书房（14</w:t>
      </w:r>
      <w:r>
        <w:rPr>
          <w:rFonts w:cs="SimSun" w:hint="eastAsia"/>
        </w:rPr>
        <w:t>·191·17</w:t>
      </w:r>
      <w:r>
        <w:rPr>
          <w:rFonts w:hint="eastAsia"/>
        </w:rPr>
        <w:t>）</w:t>
      </w:r>
    </w:p>
    <w:p w14:paraId="39131B98"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用于读书写字的房间称书房。官宦富豪之家常分设内外书房，内书房设于主人居住的内字，外书房则设于邻近大门的最外一进院中。这里写为宝玉收拾外书房，意在约秦钟一同读夜书，因秦钟系男性外亲，出入荣府内院殊多不便。又，后文（第二十四回）写贾芸来见宝玉，在外书房等候。此外书房坐落于“贾母那边仪门外”，命名为“绮霰斋”。</w:t>
      </w:r>
    </w:p>
    <w:p w14:paraId="2D167681" w14:textId="77777777" w:rsidR="00265641" w:rsidRDefault="00265641" w:rsidP="00265641">
      <w:pPr>
        <w:pStyle w:val="berschrift3"/>
        <w:rPr>
          <w:sz w:val="21"/>
          <w:szCs w:val="21"/>
        </w:rPr>
      </w:pPr>
      <w:r>
        <w:rPr>
          <w:rFonts w:hint="eastAsia"/>
        </w:rPr>
        <w:t>净室（14</w:t>
      </w:r>
      <w:r>
        <w:rPr>
          <w:rFonts w:cs="SimSun" w:hint="eastAsia"/>
        </w:rPr>
        <w:t>·194·9</w:t>
      </w:r>
      <w:r>
        <w:rPr>
          <w:rFonts w:hint="eastAsia"/>
        </w:rPr>
        <w:t>）</w:t>
      </w:r>
    </w:p>
    <w:p w14:paraId="51CCF600"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一名“净住舍”，意为清静安住之室。后用以称和尚的住室。</w:t>
      </w:r>
    </w:p>
    <w:p w14:paraId="3F062E40" w14:textId="77777777" w:rsidR="00265641" w:rsidRDefault="00265641" w:rsidP="00265641">
      <w:pPr>
        <w:pStyle w:val="berschrift3"/>
        <w:rPr>
          <w:sz w:val="21"/>
          <w:szCs w:val="21"/>
        </w:rPr>
      </w:pPr>
      <w:r>
        <w:rPr>
          <w:rFonts w:hint="eastAsia"/>
        </w:rPr>
        <w:t>临敬殿（16</w:t>
      </w:r>
      <w:r>
        <w:rPr>
          <w:rFonts w:cs="SimSun" w:hint="eastAsia"/>
        </w:rPr>
        <w:t>·210·4</w:t>
      </w:r>
      <w:r>
        <w:rPr>
          <w:rFonts w:hint="eastAsia"/>
        </w:rPr>
        <w:t>）</w:t>
      </w:r>
    </w:p>
    <w:p w14:paraId="6B291554"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作者虚拟的宫殿名。</w:t>
      </w:r>
    </w:p>
    <w:p w14:paraId="22242DAE" w14:textId="77777777" w:rsidR="00265641" w:rsidRDefault="00265641" w:rsidP="00265641">
      <w:pPr>
        <w:pStyle w:val="berschrift3"/>
        <w:rPr>
          <w:sz w:val="21"/>
          <w:szCs w:val="21"/>
        </w:rPr>
      </w:pPr>
      <w:r>
        <w:rPr>
          <w:rFonts w:hint="eastAsia"/>
        </w:rPr>
        <w:t>临敬门（16</w:t>
      </w:r>
      <w:r>
        <w:rPr>
          <w:rFonts w:cs="SimSun" w:hint="eastAsia"/>
        </w:rPr>
        <w:t>·210·11</w:t>
      </w:r>
      <w:r>
        <w:rPr>
          <w:rFonts w:hint="eastAsia"/>
        </w:rPr>
        <w:t>）</w:t>
      </w:r>
    </w:p>
    <w:p w14:paraId="60F930EB"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作者虚拟的宫殿临敬殿前的宫门。</w:t>
      </w:r>
    </w:p>
    <w:p w14:paraId="52D696DD" w14:textId="77777777" w:rsidR="00265641" w:rsidRDefault="00265641" w:rsidP="00265641">
      <w:pPr>
        <w:pStyle w:val="berschrift3"/>
        <w:rPr>
          <w:sz w:val="21"/>
          <w:szCs w:val="21"/>
        </w:rPr>
      </w:pPr>
      <w:r>
        <w:rPr>
          <w:rFonts w:hint="eastAsia"/>
        </w:rPr>
        <w:t>凤藻宫（16</w:t>
      </w:r>
      <w:r>
        <w:rPr>
          <w:rFonts w:cs="SimSun" w:hint="eastAsia"/>
        </w:rPr>
        <w:t>·210·13</w:t>
      </w:r>
      <w:r>
        <w:rPr>
          <w:rFonts w:hint="eastAsia"/>
        </w:rPr>
        <w:t>）</w:t>
      </w:r>
    </w:p>
    <w:p w14:paraId="0D6680EB"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作者虚拟的宫名。第十六回说贾元春晋封为凤藻宫尚书。</w:t>
      </w:r>
    </w:p>
    <w:p w14:paraId="306C68AD" w14:textId="77777777" w:rsidR="00265641" w:rsidRDefault="00265641" w:rsidP="00265641">
      <w:pPr>
        <w:pStyle w:val="berschrift3"/>
        <w:rPr>
          <w:sz w:val="21"/>
          <w:szCs w:val="21"/>
        </w:rPr>
      </w:pPr>
      <w:r>
        <w:rPr>
          <w:rFonts w:hint="eastAsia"/>
        </w:rPr>
        <w:t>山子里（16</w:t>
      </w:r>
      <w:r>
        <w:rPr>
          <w:rFonts w:cs="SimSun" w:hint="eastAsia"/>
        </w:rPr>
        <w:t>·220·15</w:t>
      </w:r>
      <w:r>
        <w:rPr>
          <w:rFonts w:hint="eastAsia"/>
        </w:rPr>
        <w:t>）</w:t>
      </w:r>
    </w:p>
    <w:p w14:paraId="49F87C41"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红楼梦》作者曹雪芹为大观园设计人虚拟的名号。但此一命名并非随手拈得，无所寓意。正当作者生年，北京西北郊先后兴建扩建了圆明园、静宜园、静明园、清漪园、长春园等大型皇家苑囿，承德避暑山庄也续建了后三十六</w:t>
      </w:r>
      <w:r>
        <w:rPr>
          <w:rFonts w:ascii="SimSun" w:hAnsi="SimSun" w:hint="eastAsia"/>
          <w:szCs w:val="21"/>
          <w:lang w:eastAsia="zh-CN"/>
        </w:rPr>
        <w:lastRenderedPageBreak/>
        <w:t>景。这规模空前的园林建筑都由内务府经办，负责总体规划和建筑设计的，则是号称“样式雷”的雷姓世家；负责园内假山的设计与施工的，又是号称“山子张”的张姓世家。出身于内务府包衣世家的《红楼梦》作者曹雪芹，其祖父曹寅曾于康熙朝监修畅春园西花园，熟悉一应匠作事宜，生在这一家庭中的曹雪芹，对“样式雷”、“山子张”理当有所了解，因而他在创作《红楼梦》时，便有意无意有所借鉴地为大观园设计人拟就了“山子野”这一雅号。</w:t>
      </w:r>
    </w:p>
    <w:p w14:paraId="5CC3A76C" w14:textId="77777777" w:rsidR="00265641" w:rsidRDefault="00265641" w:rsidP="00265641">
      <w:pPr>
        <w:pStyle w:val="berschrift3"/>
        <w:rPr>
          <w:sz w:val="21"/>
          <w:szCs w:val="21"/>
        </w:rPr>
      </w:pPr>
      <w:r>
        <w:rPr>
          <w:rFonts w:hint="eastAsia"/>
        </w:rPr>
        <w:t>照壁（16·221·6）</w:t>
      </w:r>
    </w:p>
    <w:p w14:paraId="58FAC3F5"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即影壁之别称，详见“影壁”条。</w:t>
      </w:r>
    </w:p>
    <w:p w14:paraId="273C7329" w14:textId="77777777" w:rsidR="00265641" w:rsidRDefault="00265641" w:rsidP="00265641">
      <w:pPr>
        <w:pStyle w:val="berschrift3"/>
        <w:rPr>
          <w:sz w:val="21"/>
          <w:szCs w:val="21"/>
        </w:rPr>
      </w:pPr>
      <w:r>
        <w:rPr>
          <w:rFonts w:hint="eastAsia"/>
        </w:rPr>
        <w:t>桶瓦泥鳅脊（17—18</w:t>
      </w:r>
      <w:r>
        <w:rPr>
          <w:rFonts w:cs="SimSun" w:hint="eastAsia"/>
        </w:rPr>
        <w:t>·225·17</w:t>
      </w:r>
      <w:r>
        <w:rPr>
          <w:rFonts w:hint="eastAsia"/>
        </w:rPr>
        <w:t>）</w:t>
      </w:r>
    </w:p>
    <w:p w14:paraId="551AA79D"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古建筑屋面覆盖的瓦，有桶（筒）瓦及合瓦两种，筒瓦较合瓦高贵。屋顶两坡相交处及屋顶两端都要做脊，脊不仅可防止渗漏，也起到装饰作用。在园林建筑中，为取建筑物体态的轻巧活泼，屋顶两坡相交处，通常不做正脊，而在两坡相交处，用过陇瓦圆转连接，称卷棚脊、罗锅脊或圆脊。此处言称之桶瓦泥鳅脊，即用筒瓦做成的卷棚脊屋顶，泥鳅脊当系卷棚脊之俗称。</w:t>
      </w:r>
    </w:p>
    <w:p w14:paraId="7A9D02F4" w14:textId="77777777" w:rsidR="00265641" w:rsidRDefault="00265641" w:rsidP="00265641">
      <w:pPr>
        <w:pStyle w:val="berschrift3"/>
        <w:rPr>
          <w:sz w:val="21"/>
          <w:szCs w:val="21"/>
        </w:rPr>
      </w:pPr>
      <w:r>
        <w:rPr>
          <w:rFonts w:hint="eastAsia"/>
        </w:rPr>
        <w:t>门栏窗槅（17—18</w:t>
      </w:r>
      <w:r>
        <w:rPr>
          <w:rFonts w:cs="SimSun" w:hint="eastAsia"/>
        </w:rPr>
        <w:t>·225·18</w:t>
      </w:r>
      <w:r>
        <w:rPr>
          <w:rFonts w:hint="eastAsia"/>
        </w:rPr>
        <w:t>）</w:t>
      </w:r>
    </w:p>
    <w:p w14:paraId="7487516F"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门栏指门扇下部的裙板与绦环板，上有起鼓落地的雕饰，或云盘线等装饰。窗槅正字作窗格，指窗扇的格子心，也包括门扇子边以上的格子心，一般由棂条组成各种几何图形，如步步锦、灯笼框、冰裂纹，较考究的还要在棂条间安放雕刻精美的卡子花。</w:t>
      </w:r>
    </w:p>
    <w:p w14:paraId="064C06D7" w14:textId="77777777" w:rsidR="00265641" w:rsidRDefault="00265641" w:rsidP="00265641">
      <w:pPr>
        <w:pStyle w:val="berschrift3"/>
        <w:rPr>
          <w:sz w:val="21"/>
          <w:szCs w:val="21"/>
        </w:rPr>
      </w:pPr>
      <w:r>
        <w:rPr>
          <w:rFonts w:hint="eastAsia"/>
        </w:rPr>
        <w:t>水磨群墙（17—18</w:t>
      </w:r>
      <w:r>
        <w:rPr>
          <w:rFonts w:cs="SimSun" w:hint="eastAsia"/>
        </w:rPr>
        <w:t>·225·19</w:t>
      </w:r>
      <w:r>
        <w:rPr>
          <w:rFonts w:hint="eastAsia"/>
        </w:rPr>
        <w:t>）</w:t>
      </w:r>
    </w:p>
    <w:p w14:paraId="2DAF0ECB"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窗台以下和腰线石以下的墙体称群墙。用最老究的磨砖对缝（又称干摆）作法砌筑的群墙，墙砌好后，还须用细磨石沾水磨光，因此磨砖对缝的群墙也称水磨群墙。</w:t>
      </w:r>
    </w:p>
    <w:p w14:paraId="2FD74D6D" w14:textId="77777777" w:rsidR="00265641" w:rsidRDefault="00265641" w:rsidP="00265641">
      <w:pPr>
        <w:pStyle w:val="berschrift3"/>
        <w:rPr>
          <w:sz w:val="21"/>
          <w:szCs w:val="21"/>
        </w:rPr>
      </w:pPr>
      <w:r>
        <w:rPr>
          <w:rFonts w:hint="eastAsia"/>
        </w:rPr>
        <w:t>西番草花样（17—18</w:t>
      </w:r>
      <w:r>
        <w:rPr>
          <w:rFonts w:cs="SimSun" w:hint="eastAsia"/>
        </w:rPr>
        <w:t>·225·19</w:t>
      </w:r>
      <w:r>
        <w:rPr>
          <w:rFonts w:hint="eastAsia"/>
        </w:rPr>
        <w:t>）</w:t>
      </w:r>
    </w:p>
    <w:p w14:paraId="71C2139B"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西番草即西番莲，是原产于巴西的西番莲科蔓生观学员花卉，又称缠枝莲。西番草花样即以写生或图案化的西番莲为母题的花样。</w:t>
      </w:r>
    </w:p>
    <w:p w14:paraId="3D770650" w14:textId="77777777" w:rsidR="00265641" w:rsidRDefault="00265641" w:rsidP="00265641">
      <w:pPr>
        <w:pStyle w:val="berschrift3"/>
        <w:rPr>
          <w:sz w:val="21"/>
          <w:szCs w:val="21"/>
        </w:rPr>
      </w:pPr>
      <w:r>
        <w:rPr>
          <w:rFonts w:hint="eastAsia"/>
        </w:rPr>
        <w:t>虎皮石（17—18</w:t>
      </w:r>
      <w:r>
        <w:rPr>
          <w:rFonts w:cs="SimSun" w:hint="eastAsia"/>
        </w:rPr>
        <w:t>·226·1</w:t>
      </w:r>
      <w:r>
        <w:rPr>
          <w:rFonts w:hint="eastAsia"/>
        </w:rPr>
        <w:t>）</w:t>
      </w:r>
    </w:p>
    <w:p w14:paraId="1A39FF36" w14:textId="77777777" w:rsidR="00265641" w:rsidRDefault="00265641" w:rsidP="00265641">
      <w:pPr>
        <w:ind w:firstLineChars="200" w:firstLine="480"/>
        <w:rPr>
          <w:rFonts w:ascii="SimSun" w:hAnsi="SimSun" w:hint="eastAsia"/>
          <w:szCs w:val="21"/>
          <w:lang w:eastAsia="zh-CN"/>
        </w:rPr>
      </w:pPr>
      <w:r>
        <w:rPr>
          <w:rFonts w:ascii="SimSun" w:hAnsi="SimSun" w:hint="eastAsia"/>
          <w:szCs w:val="21"/>
          <w:lang w:eastAsia="zh-CN"/>
        </w:rPr>
        <w:t>一种以不规则块石砌筑的砌体，表面用灰浆钩缝。因块石色彩的差异，外观斑斓如虎皮。至书中描写的“雪白粉墙，下面虎皮石，随势砌去”的作法，正是清初康熙、乾隆间皇家苑囿通行的围墙作法。</w:t>
      </w:r>
    </w:p>
    <w:p w14:paraId="3E006D6B" w14:textId="77777777" w:rsidR="00265641" w:rsidRDefault="00265641" w:rsidP="00265641">
      <w:pPr>
        <w:pStyle w:val="berschrift3"/>
        <w:rPr>
          <w:sz w:val="21"/>
          <w:szCs w:val="21"/>
        </w:rPr>
      </w:pPr>
      <w:r>
        <w:rPr>
          <w:rFonts w:hint="eastAsia"/>
        </w:rPr>
        <w:t>飞楼插空（17—18</w:t>
      </w:r>
      <w:r>
        <w:rPr>
          <w:rFonts w:cs="SimSun" w:hint="eastAsia"/>
        </w:rPr>
        <w:t>·227·6</w:t>
      </w:r>
      <w:r>
        <w:rPr>
          <w:rFonts w:hint="eastAsia"/>
        </w:rPr>
        <w:t>）</w:t>
      </w:r>
    </w:p>
    <w:p w14:paraId="3172818E"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高筑悬挑出的楼，有如插在半空中。</w:t>
      </w:r>
    </w:p>
    <w:p w14:paraId="10E0FCB4" w14:textId="77777777" w:rsidR="00265641" w:rsidRDefault="00265641" w:rsidP="00265641">
      <w:pPr>
        <w:pStyle w:val="berschrift3"/>
        <w:rPr>
          <w:sz w:val="21"/>
          <w:szCs w:val="21"/>
        </w:rPr>
      </w:pPr>
      <w:r>
        <w:rPr>
          <w:rFonts w:hint="eastAsia"/>
        </w:rPr>
        <w:t>雕甍绣槛（17—18</w:t>
      </w:r>
      <w:r>
        <w:rPr>
          <w:rFonts w:cs="SimSun" w:hint="eastAsia"/>
        </w:rPr>
        <w:t>·227·6</w:t>
      </w:r>
      <w:r>
        <w:rPr>
          <w:rFonts w:hint="eastAsia"/>
        </w:rPr>
        <w:t>）</w:t>
      </w:r>
    </w:p>
    <w:p w14:paraId="224B503F"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甍（m</w:t>
      </w:r>
      <w:r>
        <w:rPr>
          <w:rFonts w:ascii="SimSun" w:hAnsi="SimSun" w:cs="SimSun" w:hint="eastAsia"/>
          <w:szCs w:val="21"/>
          <w:lang w:eastAsia="zh-CN"/>
        </w:rPr>
        <w:t>é</w:t>
      </w:r>
      <w:r>
        <w:rPr>
          <w:rFonts w:ascii="SimSun" w:hAnsi="SimSun" w:hint="eastAsia"/>
          <w:szCs w:val="21"/>
          <w:lang w:eastAsia="zh-CN"/>
        </w:rPr>
        <w:t>ng蒙）：屋脊。《释名》：“屋脊曰甍。甍，蒙也，在上覆蒙屋也。”槛（ji</w:t>
      </w:r>
      <w:r>
        <w:rPr>
          <w:rFonts w:ascii="SimSun" w:hAnsi="SimSun" w:cs="SimSun" w:hint="eastAsia"/>
          <w:szCs w:val="21"/>
          <w:lang w:eastAsia="zh-CN"/>
        </w:rPr>
        <w:t>à</w:t>
      </w:r>
      <w:r>
        <w:rPr>
          <w:rFonts w:ascii="SimSun" w:hAnsi="SimSun" w:hint="eastAsia"/>
          <w:szCs w:val="21"/>
          <w:lang w:eastAsia="zh-CN"/>
        </w:rPr>
        <w:t>n剑）：栏杆。雕甍绣槛，即屋脊和栏杆都有精美的雕饰。</w:t>
      </w:r>
    </w:p>
    <w:p w14:paraId="3E5245F9" w14:textId="77777777" w:rsidR="00265641" w:rsidRDefault="00265641" w:rsidP="00265641">
      <w:pPr>
        <w:pStyle w:val="berschrift3"/>
        <w:rPr>
          <w:sz w:val="21"/>
          <w:szCs w:val="21"/>
        </w:rPr>
      </w:pPr>
      <w:r>
        <w:rPr>
          <w:rFonts w:hint="eastAsia"/>
        </w:rPr>
        <w:lastRenderedPageBreak/>
        <w:t>石桥三港（17—18</w:t>
      </w:r>
      <w:r>
        <w:rPr>
          <w:rFonts w:cs="SimSun" w:hint="eastAsia"/>
        </w:rPr>
        <w:t>·227·7</w:t>
      </w:r>
      <w:r>
        <w:rPr>
          <w:rFonts w:hint="eastAsia"/>
        </w:rPr>
        <w:t>）</w:t>
      </w:r>
    </w:p>
    <w:p w14:paraId="75532710"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港：应读作h</w:t>
      </w:r>
      <w:r>
        <w:rPr>
          <w:rFonts w:ascii="SimSun" w:hAnsi="SimSun" w:cs="SimSun" w:hint="eastAsia"/>
          <w:szCs w:val="21"/>
          <w:lang w:eastAsia="zh-CN"/>
        </w:rPr>
        <w:t>ó</w:t>
      </w:r>
      <w:r>
        <w:rPr>
          <w:rFonts w:ascii="SimSun" w:hAnsi="SimSun" w:hint="eastAsia"/>
          <w:szCs w:val="21"/>
          <w:lang w:eastAsia="zh-CN"/>
        </w:rPr>
        <w:t>ng哄，意指桥下的涵洞。又，己卯本写作“石桥跨港”，庚辰本“三”字之右亦旁写一跨字，如是则作石桥跨越港洞之意。</w:t>
      </w:r>
    </w:p>
    <w:p w14:paraId="120E8734" w14:textId="77777777" w:rsidR="00265641" w:rsidRDefault="00265641" w:rsidP="00265641">
      <w:pPr>
        <w:pStyle w:val="berschrift3"/>
        <w:rPr>
          <w:sz w:val="21"/>
          <w:szCs w:val="21"/>
        </w:rPr>
      </w:pPr>
      <w:r>
        <w:rPr>
          <w:rFonts w:hint="eastAsia"/>
        </w:rPr>
        <w:t>兽面衔吐（17—18</w:t>
      </w:r>
      <w:r>
        <w:rPr>
          <w:rFonts w:cs="SimSun" w:hint="eastAsia"/>
        </w:rPr>
        <w:t>·227·7</w:t>
      </w:r>
      <w:r>
        <w:rPr>
          <w:rFonts w:hint="eastAsia"/>
        </w:rPr>
        <w:t>）</w:t>
      </w:r>
    </w:p>
    <w:p w14:paraId="52658911"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指石涵洞龙门石上雕刻的螭首兽面，做张口衔吐之状。建于隋代著名的河北赵县安济桥（赵州桥），在其横跨洨河的弧形大石券的券顶龙门石上，即饰有此种石雕兽面。</w:t>
      </w:r>
    </w:p>
    <w:p w14:paraId="1C482D57" w14:textId="77777777" w:rsidR="00265641" w:rsidRDefault="00265641" w:rsidP="00265641">
      <w:pPr>
        <w:pStyle w:val="berschrift3"/>
        <w:rPr>
          <w:sz w:val="21"/>
          <w:szCs w:val="21"/>
        </w:rPr>
      </w:pPr>
      <w:r>
        <w:rPr>
          <w:rFonts w:hint="eastAsia"/>
        </w:rPr>
        <w:t>楹（17—18</w:t>
      </w:r>
      <w:r>
        <w:rPr>
          <w:rFonts w:cs="SimSun" w:hint="eastAsia"/>
        </w:rPr>
        <w:t>·228·10</w:t>
      </w:r>
      <w:r>
        <w:rPr>
          <w:rFonts w:hint="eastAsia"/>
        </w:rPr>
        <w:t>）</w:t>
      </w:r>
    </w:p>
    <w:p w14:paraId="1800261E"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楹字有以下两种涵义：一指厅堂前的柱子；一是计算房屋的单位，以一间为一楹。这里应取后一种涵义。</w:t>
      </w:r>
    </w:p>
    <w:p w14:paraId="58C319A0" w14:textId="77777777" w:rsidR="00265641" w:rsidRDefault="00265641" w:rsidP="00265641">
      <w:pPr>
        <w:pStyle w:val="berschrift3"/>
        <w:rPr>
          <w:sz w:val="21"/>
          <w:szCs w:val="21"/>
        </w:rPr>
      </w:pPr>
      <w:r>
        <w:rPr>
          <w:rFonts w:hint="eastAsia"/>
        </w:rPr>
        <w:t>合着地步打就的床几椅案（17—18</w:t>
      </w:r>
      <w:r>
        <w:rPr>
          <w:rFonts w:cs="SimSun" w:hint="eastAsia"/>
        </w:rPr>
        <w:t>·228·13</w:t>
      </w:r>
      <w:r>
        <w:rPr>
          <w:rFonts w:hint="eastAsia"/>
        </w:rPr>
        <w:t>）</w:t>
      </w:r>
    </w:p>
    <w:p w14:paraId="4FBAE8F7"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根据房屋的平面尺度、方位，精心设计、制作的成套家具。有别于从市面购买的家具随意拼凑而成者。</w:t>
      </w:r>
    </w:p>
    <w:p w14:paraId="50881D67" w14:textId="77777777" w:rsidR="00265641" w:rsidRDefault="00265641" w:rsidP="00265641">
      <w:pPr>
        <w:pStyle w:val="berschrift3"/>
        <w:rPr>
          <w:sz w:val="21"/>
          <w:szCs w:val="21"/>
        </w:rPr>
      </w:pPr>
      <w:r>
        <w:rPr>
          <w:rFonts w:hint="eastAsia"/>
        </w:rPr>
        <w:t>退步（17—18</w:t>
      </w:r>
      <w:r>
        <w:rPr>
          <w:rFonts w:cs="SimSun" w:hint="eastAsia"/>
        </w:rPr>
        <w:t>·228·14</w:t>
      </w:r>
      <w:r>
        <w:rPr>
          <w:rFonts w:hint="eastAsia"/>
        </w:rPr>
        <w:t>）</w:t>
      </w:r>
    </w:p>
    <w:p w14:paraId="10DCD1D0"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退居之所，即指不显眼位置上的附属建筑。</w:t>
      </w:r>
    </w:p>
    <w:p w14:paraId="0269C06E" w14:textId="77777777" w:rsidR="00265641" w:rsidRDefault="00265641" w:rsidP="00265641">
      <w:pPr>
        <w:pStyle w:val="berschrift3"/>
        <w:rPr>
          <w:sz w:val="21"/>
          <w:szCs w:val="21"/>
        </w:rPr>
      </w:pPr>
      <w:r>
        <w:rPr>
          <w:rFonts w:hint="eastAsia"/>
        </w:rPr>
        <w:t>茆堂（17—18</w:t>
      </w:r>
      <w:r>
        <w:rPr>
          <w:rFonts w:cs="SimSun" w:hint="eastAsia"/>
        </w:rPr>
        <w:t>·232·10</w:t>
      </w:r>
      <w:r>
        <w:rPr>
          <w:rFonts w:hint="eastAsia"/>
        </w:rPr>
        <w:t>）</w:t>
      </w:r>
    </w:p>
    <w:p w14:paraId="2E07E15A"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即茅堂。“茆”同“茅”，稻香村一组建筑全为茅草房，它的堂屋即可称茅（茆）堂。</w:t>
      </w:r>
    </w:p>
    <w:p w14:paraId="7F5D05AC" w14:textId="77777777" w:rsidR="00265641" w:rsidRDefault="00265641" w:rsidP="00265641">
      <w:pPr>
        <w:pStyle w:val="berschrift3"/>
        <w:rPr>
          <w:sz w:val="21"/>
          <w:szCs w:val="21"/>
        </w:rPr>
      </w:pPr>
      <w:r>
        <w:rPr>
          <w:rFonts w:hint="eastAsia"/>
        </w:rPr>
        <w:t>负郭（17—18</w:t>
      </w:r>
      <w:r>
        <w:rPr>
          <w:rFonts w:cs="SimSun" w:hint="eastAsia"/>
        </w:rPr>
        <w:t>·232·19</w:t>
      </w:r>
      <w:r>
        <w:rPr>
          <w:rFonts w:hint="eastAsia"/>
        </w:rPr>
        <w:t>）</w:t>
      </w:r>
    </w:p>
    <w:p w14:paraId="2EAF8F5F" w14:textId="77777777" w:rsidR="00265641" w:rsidRDefault="00265641" w:rsidP="00265641">
      <w:pPr>
        <w:ind w:firstLineChars="200" w:firstLine="480"/>
        <w:rPr>
          <w:rFonts w:ascii="SimSun" w:hAnsi="SimSun" w:hint="eastAsia"/>
          <w:szCs w:val="21"/>
          <w:lang w:eastAsia="zh-CN"/>
        </w:rPr>
      </w:pPr>
      <w:r>
        <w:rPr>
          <w:rFonts w:ascii="SimSun" w:hAnsi="SimSun" w:hint="eastAsia"/>
          <w:szCs w:val="21"/>
          <w:lang w:eastAsia="zh-CN"/>
        </w:rPr>
        <w:t>负：背倚。郭：外城。负郭指靠近城郭之义。《史记</w:t>
      </w:r>
      <w:r>
        <w:rPr>
          <w:rFonts w:ascii="SimSun" w:hAnsi="SimSun" w:cs="SimSun" w:hint="eastAsia"/>
          <w:szCs w:val="21"/>
          <w:lang w:eastAsia="zh-CN"/>
        </w:rPr>
        <w:t>·</w:t>
      </w:r>
      <w:r>
        <w:rPr>
          <w:rFonts w:ascii="SimSun" w:hAnsi="SimSun" w:hint="eastAsia"/>
          <w:szCs w:val="21"/>
          <w:lang w:eastAsia="zh-CN"/>
        </w:rPr>
        <w:t>苏秦列传》：“使吾有洛阳负郭田二顷，吾岂能佩六国相印乎！”</w:t>
      </w:r>
    </w:p>
    <w:p w14:paraId="201BFAF7" w14:textId="77777777" w:rsidR="00265641" w:rsidRDefault="00265641" w:rsidP="00265641">
      <w:pPr>
        <w:pStyle w:val="berschrift3"/>
        <w:rPr>
          <w:sz w:val="21"/>
          <w:szCs w:val="21"/>
        </w:rPr>
      </w:pPr>
      <w:r>
        <w:rPr>
          <w:rFonts w:hint="eastAsia"/>
        </w:rPr>
        <w:t>卷橱（17—18</w:t>
      </w:r>
      <w:r>
        <w:rPr>
          <w:rFonts w:cs="SimSun" w:hint="eastAsia"/>
        </w:rPr>
        <w:t>·235·5</w:t>
      </w:r>
      <w:r>
        <w:rPr>
          <w:rFonts w:hint="eastAsia"/>
        </w:rPr>
        <w:t>）</w:t>
      </w:r>
    </w:p>
    <w:p w14:paraId="6C77AC32"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作为古建筑术语，一指“屋顶前后坡相接处不用脊，而将前后坡用弧线联络为一之结构法”；（见梁思成《清式营造则例</w:t>
      </w:r>
      <w:r>
        <w:rPr>
          <w:rFonts w:ascii="SimSun" w:hAnsi="SimSun" w:cs="SimSun" w:hint="eastAsia"/>
          <w:szCs w:val="21"/>
          <w:lang w:eastAsia="zh-CN"/>
        </w:rPr>
        <w:t>·清式营造词解</w:t>
      </w:r>
      <w:r>
        <w:rPr>
          <w:rFonts w:ascii="SimSun" w:hAnsi="SimSun" w:hint="eastAsia"/>
          <w:szCs w:val="21"/>
          <w:lang w:eastAsia="zh-CN"/>
        </w:rPr>
        <w:t>》）又指室内天花的一种作法，即“房屋前出廊的顶上用薄板做成卷曲的天花。”（见刘致平《中国建筑类型及结构</w:t>
      </w:r>
      <w:r>
        <w:rPr>
          <w:rFonts w:ascii="SimSun" w:hAnsi="SimSun" w:cs="SimSun" w:hint="eastAsia"/>
          <w:szCs w:val="21"/>
          <w:lang w:eastAsia="zh-CN"/>
        </w:rPr>
        <w:t>·天花</w:t>
      </w:r>
      <w:r>
        <w:rPr>
          <w:rFonts w:ascii="SimSun" w:hAnsi="SimSun" w:cs="SimSun" w:hint="eastAsia"/>
          <w:b/>
          <w:bCs/>
          <w:szCs w:val="21"/>
          <w:lang w:eastAsia="zh-CN"/>
        </w:rPr>
        <w:t>·</w:t>
      </w:r>
      <w:r>
        <w:rPr>
          <w:rFonts w:ascii="SimSun" w:hAnsi="SimSun" w:cs="SimSun" w:hint="eastAsia"/>
          <w:szCs w:val="21"/>
          <w:lang w:eastAsia="zh-CN"/>
        </w:rPr>
        <w:t>卷棚及藻井</w:t>
      </w:r>
      <w:r>
        <w:rPr>
          <w:rFonts w:ascii="SimSun" w:hAnsi="SimSun" w:hint="eastAsia"/>
          <w:szCs w:val="21"/>
          <w:lang w:eastAsia="zh-CN"/>
        </w:rPr>
        <w:t>》）根据上下文，“顺着游廊步入，只见上面五间清厦，连着卷棚，四面出廊”，既然已明确该建筑的平面形式是“四面出廊”，就不可能在廊外再连接什么卷棚式量顶的建筑，只能解释为出廊部分采用了卷棚式的天花。卷棚式天花的特点是简洁雅素，与作者为蘅芜苑景区设计的总体意境完全一致。</w:t>
      </w:r>
    </w:p>
    <w:p w14:paraId="4615EB88" w14:textId="77777777" w:rsidR="00265641" w:rsidRDefault="00265641" w:rsidP="00265641">
      <w:pPr>
        <w:pStyle w:val="berschrift3"/>
        <w:rPr>
          <w:sz w:val="21"/>
          <w:szCs w:val="21"/>
        </w:rPr>
      </w:pPr>
      <w:r>
        <w:rPr>
          <w:rFonts w:hint="eastAsia"/>
        </w:rPr>
        <w:t>琳宫（17—18</w:t>
      </w:r>
      <w:r>
        <w:rPr>
          <w:rFonts w:cs="SimSun" w:hint="eastAsia"/>
        </w:rPr>
        <w:t>·236·10</w:t>
      </w:r>
      <w:r>
        <w:rPr>
          <w:rFonts w:hint="eastAsia"/>
        </w:rPr>
        <w:t>）</w:t>
      </w:r>
    </w:p>
    <w:p w14:paraId="51F99380"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神仙居住的宫殿。亦指道观。吴筠《游仙诗》：“上元降玉闼，玉母开琳宫。”上元指上元夫人，王母即西王母，皆道教神话人物。用在这里是说宫室瑰丽犹如仙境。</w:t>
      </w:r>
    </w:p>
    <w:p w14:paraId="6E9C8032" w14:textId="77777777" w:rsidR="00265641" w:rsidRDefault="00265641" w:rsidP="00265641">
      <w:pPr>
        <w:pStyle w:val="berschrift3"/>
        <w:rPr>
          <w:sz w:val="21"/>
          <w:szCs w:val="21"/>
        </w:rPr>
      </w:pPr>
      <w:r>
        <w:rPr>
          <w:rFonts w:hint="eastAsia"/>
        </w:rPr>
        <w:lastRenderedPageBreak/>
        <w:t>复道（17—18</w:t>
      </w:r>
      <w:r>
        <w:rPr>
          <w:rFonts w:cs="SimSun" w:hint="eastAsia"/>
        </w:rPr>
        <w:t>·236·10</w:t>
      </w:r>
      <w:r>
        <w:rPr>
          <w:rFonts w:hint="eastAsia"/>
        </w:rPr>
        <w:t>）</w:t>
      </w:r>
    </w:p>
    <w:p w14:paraId="04EEF12F"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楼阁间架空连接的通道。杜牧《阿房宫赋》：“复道行空，不霁何虹？”</w:t>
      </w:r>
    </w:p>
    <w:p w14:paraId="5DA744A8" w14:textId="1B3828E0" w:rsidR="00265641" w:rsidRDefault="00CE6A1E" w:rsidP="00265641">
      <w:pPr>
        <w:widowControl/>
        <w:jc w:val="center"/>
      </w:pPr>
      <w:r>
        <w:rPr>
          <w:rFonts w:ascii="SimSun" w:hAnsi="SimSun" w:cs="SimSun"/>
          <w:noProof/>
          <w:lang w:bidi="ar"/>
        </w:rPr>
        <w:drawing>
          <wp:inline distT="0" distB="0" distL="0" distR="0" wp14:anchorId="6413AC84" wp14:editId="2FAD0226">
            <wp:extent cx="2202180" cy="2179320"/>
            <wp:effectExtent l="0" t="0" r="0" b="0"/>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2180" cy="2179320"/>
                    </a:xfrm>
                    <a:prstGeom prst="rect">
                      <a:avLst/>
                    </a:prstGeom>
                    <a:noFill/>
                    <a:ln>
                      <a:noFill/>
                    </a:ln>
                  </pic:spPr>
                </pic:pic>
              </a:graphicData>
            </a:graphic>
          </wp:inline>
        </w:drawing>
      </w:r>
    </w:p>
    <w:p w14:paraId="7501BDCA" w14:textId="77777777" w:rsidR="00265641" w:rsidRDefault="00265641" w:rsidP="00265641">
      <w:pPr>
        <w:pStyle w:val="berschrift3"/>
        <w:rPr>
          <w:sz w:val="21"/>
          <w:szCs w:val="21"/>
        </w:rPr>
      </w:pPr>
      <w:r>
        <w:rPr>
          <w:rFonts w:hint="eastAsia"/>
        </w:rPr>
        <w:t>集锦（17—18</w:t>
      </w:r>
      <w:r>
        <w:rPr>
          <w:rFonts w:cs="SimSun" w:hint="eastAsia"/>
        </w:rPr>
        <w:t>·238·1</w:t>
      </w:r>
      <w:r>
        <w:rPr>
          <w:rFonts w:hint="eastAsia"/>
        </w:rPr>
        <w:t>）</w:t>
      </w:r>
    </w:p>
    <w:p w14:paraId="5EDAE9A3"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一种以各式图案综合为一体的花样。</w:t>
      </w:r>
    </w:p>
    <w:p w14:paraId="0F420AC7" w14:textId="77777777" w:rsidR="00265641" w:rsidRDefault="00265641" w:rsidP="00265641">
      <w:pPr>
        <w:pStyle w:val="berschrift3"/>
        <w:rPr>
          <w:sz w:val="21"/>
          <w:szCs w:val="21"/>
        </w:rPr>
      </w:pPr>
      <w:r>
        <w:rPr>
          <w:rFonts w:hint="eastAsia"/>
        </w:rPr>
        <w:t>博古（17—18</w:t>
      </w:r>
      <w:r>
        <w:rPr>
          <w:rFonts w:cs="SimSun" w:hint="eastAsia"/>
        </w:rPr>
        <w:t>·239·2</w:t>
      </w:r>
      <w:r>
        <w:rPr>
          <w:rFonts w:hint="eastAsia"/>
        </w:rPr>
        <w:t>）</w:t>
      </w:r>
    </w:p>
    <w:p w14:paraId="73A431BB"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取各种古器物（殷周青铜器为主）形象为图案的花样。</w:t>
      </w:r>
    </w:p>
    <w:p w14:paraId="7D14D109" w14:textId="77777777" w:rsidR="00265641" w:rsidRDefault="00265641" w:rsidP="00265641">
      <w:pPr>
        <w:pStyle w:val="berschrift3"/>
        <w:rPr>
          <w:sz w:val="21"/>
          <w:szCs w:val="21"/>
        </w:rPr>
      </w:pPr>
      <w:r>
        <w:rPr>
          <w:rFonts w:hint="eastAsia"/>
        </w:rPr>
        <w:t>纱橱锦槅（17—18</w:t>
      </w:r>
      <w:r>
        <w:rPr>
          <w:rFonts w:cs="SimSun" w:hint="eastAsia"/>
        </w:rPr>
        <w:t>·239·14</w:t>
      </w:r>
      <w:r>
        <w:rPr>
          <w:rFonts w:hint="eastAsia"/>
        </w:rPr>
        <w:t>）</w:t>
      </w:r>
    </w:p>
    <w:p w14:paraId="22A43B16" w14:textId="77777777" w:rsidR="00265641" w:rsidRDefault="00265641" w:rsidP="00265641">
      <w:pPr>
        <w:ind w:firstLineChars="200" w:firstLine="480"/>
        <w:rPr>
          <w:rFonts w:ascii="SimSun" w:hAnsi="SimSun"/>
          <w:szCs w:val="21"/>
        </w:rPr>
      </w:pPr>
      <w:r>
        <w:rPr>
          <w:rFonts w:ascii="SimSun" w:hAnsi="SimSun" w:hint="eastAsia"/>
          <w:szCs w:val="21"/>
          <w:lang w:eastAsia="zh-CN"/>
        </w:rPr>
        <w:t>纱橱即碧纱橱。（参见“碧纱橱”条。）锦槅即集锦槅。集锦槅又称博古架、多宝格，是一种以高级木料制作的大面积的陈设架，也可用作分割室内空间的隔断。其内部用木板分割成许多不同几何形状的格子，以陈设各种古玩和精美的工艺品。</w:t>
      </w:r>
      <w:r>
        <w:rPr>
          <w:rFonts w:ascii="SimSun" w:hAnsi="SimSun" w:hint="eastAsia"/>
          <w:szCs w:val="21"/>
        </w:rPr>
        <w:t>北京颐和园排云殿、乐寿堂内均可见实例。</w:t>
      </w:r>
    </w:p>
    <w:p w14:paraId="117B755D" w14:textId="4B9FF62B" w:rsidR="00265641" w:rsidRDefault="00CE6A1E" w:rsidP="00265641">
      <w:pPr>
        <w:widowControl/>
        <w:jc w:val="center"/>
      </w:pPr>
      <w:r>
        <w:rPr>
          <w:rFonts w:ascii="SimSun" w:hAnsi="SimSun" w:cs="SimSun"/>
          <w:noProof/>
          <w:lang w:bidi="ar"/>
        </w:rPr>
        <w:drawing>
          <wp:inline distT="0" distB="0" distL="0" distR="0" wp14:anchorId="61CE310C" wp14:editId="14884A88">
            <wp:extent cx="2141220" cy="2438400"/>
            <wp:effectExtent l="0" t="0" r="0" b="0"/>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1220" cy="2438400"/>
                    </a:xfrm>
                    <a:prstGeom prst="rect">
                      <a:avLst/>
                    </a:prstGeom>
                    <a:noFill/>
                    <a:ln>
                      <a:noFill/>
                    </a:ln>
                  </pic:spPr>
                </pic:pic>
              </a:graphicData>
            </a:graphic>
          </wp:inline>
        </w:drawing>
      </w:r>
    </w:p>
    <w:p w14:paraId="4852375E" w14:textId="77777777" w:rsidR="00265641" w:rsidRDefault="00265641" w:rsidP="00265641">
      <w:pPr>
        <w:rPr>
          <w:rFonts w:ascii="SimSun" w:hAnsi="SimSun"/>
          <w:szCs w:val="21"/>
        </w:rPr>
      </w:pPr>
    </w:p>
    <w:p w14:paraId="1522EF09" w14:textId="77777777" w:rsidR="00265641" w:rsidRDefault="00265641" w:rsidP="00265641">
      <w:pPr>
        <w:pStyle w:val="berschrift3"/>
        <w:rPr>
          <w:sz w:val="21"/>
          <w:szCs w:val="21"/>
        </w:rPr>
      </w:pPr>
      <w:r>
        <w:rPr>
          <w:rFonts w:hint="eastAsia"/>
        </w:rPr>
        <w:t>挂殿（17—18</w:t>
      </w:r>
      <w:r>
        <w:rPr>
          <w:rFonts w:cs="SimSun" w:hint="eastAsia"/>
        </w:rPr>
        <w:t>·246·23</w:t>
      </w:r>
      <w:r>
        <w:rPr>
          <w:rFonts w:hint="eastAsia"/>
        </w:rPr>
        <w:t>）</w:t>
      </w:r>
    </w:p>
    <w:p w14:paraId="7838F698"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汉武帝建桂宫，位于汉长安城西，未央宫以北；唐朝陈后主亦在建康建桂</w:t>
      </w:r>
      <w:r>
        <w:rPr>
          <w:rFonts w:ascii="SimSun" w:hAnsi="SimSun" w:hint="eastAsia"/>
          <w:szCs w:val="21"/>
          <w:lang w:eastAsia="zh-CN"/>
        </w:rPr>
        <w:lastRenderedPageBreak/>
        <w:t>宫，在光昭殿后，这里以桂殿代桂宫是为了与上面的琳宫对仗，形容大观园内的省亲别墅，有如帝王宫室一般宏伟华美。</w:t>
      </w:r>
    </w:p>
    <w:p w14:paraId="3C592C9D" w14:textId="77777777" w:rsidR="00265641" w:rsidRDefault="00265641" w:rsidP="00265641">
      <w:pPr>
        <w:pStyle w:val="berschrift3"/>
        <w:rPr>
          <w:sz w:val="21"/>
          <w:szCs w:val="21"/>
        </w:rPr>
      </w:pPr>
      <w:r>
        <w:rPr>
          <w:rFonts w:hint="eastAsia"/>
        </w:rPr>
        <w:t>行宫（17—18</w:t>
      </w:r>
      <w:r>
        <w:rPr>
          <w:rFonts w:cs="SimSun" w:hint="eastAsia"/>
        </w:rPr>
        <w:t>·247·2</w:t>
      </w:r>
      <w:r>
        <w:rPr>
          <w:rFonts w:hint="eastAsia"/>
        </w:rPr>
        <w:t>）</w:t>
      </w:r>
    </w:p>
    <w:p w14:paraId="44116591"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帝后外出临时驻跸之处。</w:t>
      </w:r>
    </w:p>
    <w:p w14:paraId="6A72400B" w14:textId="77777777" w:rsidR="00265641" w:rsidRDefault="00265641" w:rsidP="00265641">
      <w:pPr>
        <w:pStyle w:val="berschrift3"/>
        <w:rPr>
          <w:sz w:val="21"/>
          <w:szCs w:val="21"/>
        </w:rPr>
      </w:pPr>
      <w:r>
        <w:rPr>
          <w:rFonts w:hint="eastAsia"/>
        </w:rPr>
        <w:t>月台（17—18</w:t>
      </w:r>
      <w:r>
        <w:rPr>
          <w:rFonts w:cs="SimSun" w:hint="eastAsia"/>
        </w:rPr>
        <w:t>·247·8）</w:t>
      </w:r>
    </w:p>
    <w:p w14:paraId="3C0FD411"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宫室、庙堂等建筑正殿前的露天平台，月台高出庭院地面，周围有石栏杆及石台阶。</w:t>
      </w:r>
    </w:p>
    <w:p w14:paraId="4647637F" w14:textId="77777777" w:rsidR="00265641" w:rsidRDefault="00265641" w:rsidP="00265641">
      <w:pPr>
        <w:pStyle w:val="berschrift3"/>
        <w:rPr>
          <w:sz w:val="21"/>
          <w:szCs w:val="21"/>
        </w:rPr>
      </w:pPr>
      <w:r>
        <w:rPr>
          <w:rFonts w:hint="eastAsia"/>
        </w:rPr>
        <w:t>兽头（22</w:t>
      </w:r>
      <w:r>
        <w:rPr>
          <w:rFonts w:cs="SimSun" w:hint="eastAsia"/>
        </w:rPr>
        <w:t>·311·11</w:t>
      </w:r>
      <w:r>
        <w:rPr>
          <w:rFonts w:hint="eastAsia"/>
        </w:rPr>
        <w:t>）</w:t>
      </w:r>
    </w:p>
    <w:p w14:paraId="3BC0D860"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古建筑屋脊上安装的瓦质或琉璃质的兽形雕饰。位于垂脊下的称走兽，垂脊下方尽端的称垂兽（亦称角兽），套在角梁头上的称套兽，位于戗脊尽端的称戗兽，正吻背上的称背兽。兽头是这些兽形雕饰的统称。走兽有龙、凤、狮、麒麟、天马、海马、鱼、獬、吼、猴十种规定式样，配置走兽的多寡，视不同的建筑品级、体量和屋脊的长短而定，但总数必须是单数。一般有斗拱的大式建筑都安兽头，无斗栱的小式建筑多不安兽头。</w:t>
      </w:r>
    </w:p>
    <w:p w14:paraId="7039C186" w14:textId="77777777" w:rsidR="00265641" w:rsidRDefault="00265641" w:rsidP="00265641">
      <w:pPr>
        <w:pStyle w:val="berschrift3"/>
        <w:rPr>
          <w:sz w:val="21"/>
          <w:szCs w:val="21"/>
        </w:rPr>
      </w:pPr>
      <w:r>
        <w:rPr>
          <w:rFonts w:hint="eastAsia"/>
        </w:rPr>
        <w:t>廊下（23</w:t>
      </w:r>
      <w:r>
        <w:rPr>
          <w:rFonts w:cs="SimSun" w:hint="eastAsia"/>
        </w:rPr>
        <w:t>·318·7</w:t>
      </w:r>
      <w:r>
        <w:rPr>
          <w:rFonts w:hint="eastAsia"/>
        </w:rPr>
        <w:t>）</w:t>
      </w:r>
    </w:p>
    <w:p w14:paraId="72C22C09"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凡府第；衙署；寺庙一类的大建筑群，当南北朝、隋唐时，都以回廊环绕院落。敦粕壁画、沁阳造像碑中，均可见形象实例，《西厢记》中“一步步转回廊”，即指普教寺内的周回廊。回廊外侧的街巷称廊下。宋以后，周回廊被廊屋（东西厢房）和谐垣取代，但廊下的旧称仍沿用未变。北京东城隆福寺东、西两侧的胡同，即称东廊下、西廊下。这里写贾芸母子居住在西廊下，或即荣宁二府两侧的小巷，或者是其他府第、寺庙两侧的小巷。这类小巷一般较狭窄，坐落的宅院也较卑陋，据此可知贾芸母子虽属贾门亲族，但只是一房闲散的穷亲戚。</w:t>
      </w:r>
    </w:p>
    <w:p w14:paraId="1E2046F0" w14:textId="77777777" w:rsidR="00265641" w:rsidRDefault="00265641" w:rsidP="00265641">
      <w:pPr>
        <w:pStyle w:val="berschrift3"/>
        <w:rPr>
          <w:sz w:val="21"/>
          <w:szCs w:val="21"/>
        </w:rPr>
      </w:pPr>
      <w:r>
        <w:rPr>
          <w:rFonts w:hint="eastAsia"/>
        </w:rPr>
        <w:t>绮霰斋（24</w:t>
      </w:r>
      <w:r>
        <w:rPr>
          <w:rFonts w:cs="SimSun" w:hint="eastAsia"/>
        </w:rPr>
        <w:t>·338·4</w:t>
      </w:r>
      <w:r>
        <w:rPr>
          <w:rFonts w:hint="eastAsia"/>
        </w:rPr>
        <w:t>）</w:t>
      </w:r>
    </w:p>
    <w:p w14:paraId="574E2DCB"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宝玉的外书房。原为宝玉约秦钟读夜书用。第二十四回贾芸在此遇见“遗帕惹相思”的红玉。作者以“绮霰”二字为宝玉书房命名，同时又给怡红院的一个大丫头也取名“绮霰”，或因这里与贾芸、红玉的故事有关，或更在显示宝玉的“愚顽怕读文章” 的本性。参看“外书房”条。</w:t>
      </w:r>
    </w:p>
    <w:p w14:paraId="6D3F9EF5" w14:textId="77777777" w:rsidR="00265641" w:rsidRDefault="00265641" w:rsidP="00265641">
      <w:pPr>
        <w:pStyle w:val="berschrift3"/>
        <w:rPr>
          <w:sz w:val="21"/>
          <w:szCs w:val="21"/>
        </w:rPr>
      </w:pPr>
      <w:r>
        <w:rPr>
          <w:rFonts w:hint="eastAsia"/>
        </w:rPr>
        <w:t>谯楼（28</w:t>
      </w:r>
      <w:r>
        <w:rPr>
          <w:rFonts w:cs="SimSun" w:hint="eastAsia"/>
        </w:rPr>
        <w:t>·397·14</w:t>
      </w:r>
      <w:r>
        <w:rPr>
          <w:rFonts w:hint="eastAsia"/>
        </w:rPr>
        <w:t>）</w:t>
      </w:r>
    </w:p>
    <w:p w14:paraId="3CC21185" w14:textId="77777777" w:rsidR="00265641" w:rsidRDefault="00265641" w:rsidP="00265641">
      <w:pPr>
        <w:ind w:firstLineChars="200" w:firstLine="480"/>
        <w:rPr>
          <w:rFonts w:ascii="SimSun" w:hAnsi="SimSun" w:hint="eastAsia"/>
          <w:szCs w:val="21"/>
          <w:lang w:eastAsia="zh-CN"/>
        </w:rPr>
      </w:pPr>
      <w:r>
        <w:rPr>
          <w:rFonts w:ascii="SimSun" w:hAnsi="SimSun" w:hint="eastAsia"/>
          <w:szCs w:val="21"/>
          <w:lang w:eastAsia="zh-CN"/>
        </w:rPr>
        <w:t>谯（qi</w:t>
      </w:r>
      <w:r>
        <w:rPr>
          <w:rFonts w:ascii="SimSun" w:hAnsi="SimSun" w:cs="SimSun" w:hint="eastAsia"/>
          <w:szCs w:val="21"/>
          <w:lang w:eastAsia="zh-CN"/>
        </w:rPr>
        <w:t>á</w:t>
      </w:r>
      <w:r>
        <w:rPr>
          <w:rFonts w:ascii="SimSun" w:hAnsi="SimSun" w:hint="eastAsia"/>
          <w:szCs w:val="21"/>
          <w:lang w:eastAsia="zh-CN"/>
        </w:rPr>
        <w:t>o樵）楼一词有两种解释：（1）建在城门上用以了望的楼。周祈《名义考》卷三：“门上为高楼以望曰谯……古者为楼以望敌阵，兵列于其下，下为门，上为楼，或曰谯门，或曰谯楼也。”（2）即鼓楼。古代城市多在市中心建钟鼓楼，作为全城的报时中心。曹昭《格古要论》卷五：“世之鼓楼曰谯楼。”这里应取第二种解释。</w:t>
      </w:r>
    </w:p>
    <w:p w14:paraId="7C26E02C" w14:textId="77777777" w:rsidR="00265641" w:rsidRDefault="00265641" w:rsidP="00265641">
      <w:pPr>
        <w:pStyle w:val="berschrift3"/>
        <w:rPr>
          <w:sz w:val="21"/>
          <w:szCs w:val="21"/>
        </w:rPr>
      </w:pPr>
      <w:r>
        <w:rPr>
          <w:rFonts w:hint="eastAsia"/>
        </w:rPr>
        <w:t>山门（29</w:t>
      </w:r>
      <w:r>
        <w:rPr>
          <w:rFonts w:cs="SimSun" w:hint="eastAsia"/>
        </w:rPr>
        <w:t>·405·5</w:t>
      </w:r>
      <w:r>
        <w:rPr>
          <w:rFonts w:hint="eastAsia"/>
        </w:rPr>
        <w:t>）</w:t>
      </w:r>
    </w:p>
    <w:p w14:paraId="7A72F569" w14:textId="77777777" w:rsidR="00265641" w:rsidRDefault="00265641" w:rsidP="00265641">
      <w:pPr>
        <w:ind w:firstLineChars="200" w:firstLine="480"/>
        <w:rPr>
          <w:rFonts w:ascii="SimSun" w:hAnsi="SimSun" w:hint="eastAsia"/>
          <w:szCs w:val="21"/>
          <w:lang w:eastAsia="zh-CN"/>
        </w:rPr>
      </w:pPr>
      <w:r>
        <w:rPr>
          <w:rFonts w:ascii="SimSun" w:hAnsi="SimSun" w:hint="eastAsia"/>
          <w:szCs w:val="21"/>
          <w:lang w:eastAsia="zh-CN"/>
        </w:rPr>
        <w:t>佛寺的外门，后亦泛称佛寺二道门为山门。一说“山门”应是“三门”，指佛寺外面的三座门：“寺宇开三门者，谓空门、无相门、无作门，故谓三门</w:t>
      </w:r>
      <w:r>
        <w:rPr>
          <w:rFonts w:ascii="SimSun" w:hAnsi="SimSun" w:hint="eastAsia"/>
          <w:szCs w:val="21"/>
          <w:lang w:eastAsia="zh-CN"/>
        </w:rPr>
        <w:lastRenderedPageBreak/>
        <w:t>。”（见清</w:t>
      </w:r>
      <w:r>
        <w:rPr>
          <w:rFonts w:ascii="SimSun" w:hAnsi="SimSun" w:cs="SimSun" w:hint="eastAsia"/>
          <w:szCs w:val="21"/>
          <w:lang w:eastAsia="zh-CN"/>
        </w:rPr>
        <w:t>·杨思寿《词余丛话》引《释氏要览》</w:t>
      </w:r>
      <w:r>
        <w:rPr>
          <w:rFonts w:ascii="SimSun" w:hAnsi="SimSun" w:hint="eastAsia"/>
          <w:szCs w:val="21"/>
          <w:lang w:eastAsia="zh-CN"/>
        </w:rPr>
        <w:t>）又林宽诗：“清龙寺里三门上，立为南山不为僧。”</w:t>
      </w:r>
    </w:p>
    <w:p w14:paraId="273DC00C" w14:textId="77777777" w:rsidR="00265641" w:rsidRDefault="00265641" w:rsidP="00265641">
      <w:pPr>
        <w:pStyle w:val="berschrift3"/>
        <w:rPr>
          <w:sz w:val="21"/>
          <w:szCs w:val="21"/>
        </w:rPr>
      </w:pPr>
      <w:r>
        <w:rPr>
          <w:rFonts w:hint="eastAsia"/>
        </w:rPr>
        <w:t>屏门（33</w:t>
      </w:r>
      <w:r>
        <w:rPr>
          <w:rFonts w:cs="SimSun" w:hint="eastAsia"/>
        </w:rPr>
        <w:t>·452·6</w:t>
      </w:r>
      <w:r>
        <w:rPr>
          <w:rFonts w:hint="eastAsia"/>
        </w:rPr>
        <w:t>）</w:t>
      </w:r>
    </w:p>
    <w:p w14:paraId="06FD4C6D"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一种仅在婚丧大事时开启，平时作为屏障用的门。屏门用于室内多安设在后金柱上，用于室外多安设在垂花门的后簷柱上，通常有四或六扇表面光滑的门扇，并饰以吉祥词语的斗方字。</w:t>
      </w:r>
    </w:p>
    <w:p w14:paraId="3E69B0B0" w14:textId="77777777" w:rsidR="00265641" w:rsidRDefault="00265641" w:rsidP="00265641">
      <w:pPr>
        <w:pStyle w:val="berschrift3"/>
        <w:rPr>
          <w:sz w:val="21"/>
          <w:szCs w:val="21"/>
        </w:rPr>
      </w:pPr>
      <w:r>
        <w:rPr>
          <w:rFonts w:hint="eastAsia"/>
        </w:rPr>
        <w:t>大廊小庙（39</w:t>
      </w:r>
      <w:r>
        <w:rPr>
          <w:rFonts w:cs="SimSun" w:hint="eastAsia"/>
        </w:rPr>
        <w:t>·540·4</w:t>
      </w:r>
      <w:r>
        <w:rPr>
          <w:rFonts w:hint="eastAsia"/>
        </w:rPr>
        <w:t>）</w:t>
      </w:r>
    </w:p>
    <w:p w14:paraId="77AC2787"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廊指廊房；庙指庙会。旧时热闹的商业街多建筑带前廊的铺面房，如北京正阳门外的廊房头条、廊房二条。而集市贸易多以寺庙为中心，定期开庙会。大廊小庙即指大大小小的店铺和集市。</w:t>
      </w:r>
    </w:p>
    <w:p w14:paraId="22754CD9" w14:textId="77777777" w:rsidR="00265641" w:rsidRDefault="00265641" w:rsidP="00265641">
      <w:pPr>
        <w:pStyle w:val="berschrift3"/>
        <w:rPr>
          <w:sz w:val="21"/>
          <w:szCs w:val="21"/>
        </w:rPr>
      </w:pPr>
      <w:r>
        <w:rPr>
          <w:rFonts w:hint="eastAsia"/>
        </w:rPr>
        <w:t>歇马凉亭（39</w:t>
      </w:r>
      <w:r>
        <w:rPr>
          <w:rFonts w:cs="SimSun" w:hint="eastAsia"/>
        </w:rPr>
        <w:t>·540·1</w:t>
      </w:r>
      <w:r>
        <w:rPr>
          <w:rFonts w:hint="eastAsia"/>
        </w:rPr>
        <w:t>）</w:t>
      </w:r>
    </w:p>
    <w:p w14:paraId="0911DC67"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建于驿路旁供行人歇马休息的亭子。刘姥姥说“在那地头子上作歇马凉亭”，意思是：庄户人农作之余，坐在地头上休息，以地头为歇息之所。</w:t>
      </w:r>
    </w:p>
    <w:p w14:paraId="0D411E68" w14:textId="77777777" w:rsidR="00265641" w:rsidRDefault="00265641" w:rsidP="00265641">
      <w:pPr>
        <w:pStyle w:val="berschrift3"/>
        <w:rPr>
          <w:sz w:val="21"/>
          <w:szCs w:val="21"/>
        </w:rPr>
      </w:pPr>
      <w:r>
        <w:rPr>
          <w:rFonts w:hint="eastAsia"/>
        </w:rPr>
        <w:t>阶矶（42</w:t>
      </w:r>
      <w:r>
        <w:rPr>
          <w:rFonts w:cs="SimSun" w:hint="eastAsia"/>
        </w:rPr>
        <w:t>·579·18</w:t>
      </w:r>
      <w:r>
        <w:rPr>
          <w:rFonts w:hint="eastAsia"/>
        </w:rPr>
        <w:t>）</w:t>
      </w:r>
    </w:p>
    <w:p w14:paraId="16383E18"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石砌的台阶，同“台矶”之第一义。参见“台矶”条。</w:t>
      </w:r>
    </w:p>
    <w:p w14:paraId="06B2EF0C" w14:textId="77777777" w:rsidR="00265641" w:rsidRDefault="00265641" w:rsidP="00265641">
      <w:pPr>
        <w:pStyle w:val="berschrift3"/>
        <w:rPr>
          <w:sz w:val="21"/>
          <w:szCs w:val="21"/>
        </w:rPr>
      </w:pPr>
      <w:r>
        <w:rPr>
          <w:rFonts w:hint="eastAsia"/>
        </w:rPr>
        <w:t>花厅（43</w:t>
      </w:r>
      <w:r>
        <w:rPr>
          <w:rFonts w:cs="SimSun" w:hint="eastAsia"/>
        </w:rPr>
        <w:t>·601·8</w:t>
      </w:r>
      <w:r>
        <w:rPr>
          <w:rFonts w:hint="eastAsia"/>
        </w:rPr>
        <w:t>）</w:t>
      </w:r>
    </w:p>
    <w:p w14:paraId="1989480C"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旧时官宦家供饮宴、观剧、集会等用的内厅。它通常建于宅旁的花园，或坐落宅内的一进院落，院内栽培花木，点缀湖石，富有园林情趣，因而称之为花厅。</w:t>
      </w:r>
    </w:p>
    <w:p w14:paraId="429DC00A" w14:textId="1A362AA9" w:rsidR="00265641" w:rsidRDefault="00CE6A1E" w:rsidP="00265641">
      <w:pPr>
        <w:widowControl/>
        <w:jc w:val="center"/>
      </w:pPr>
      <w:r>
        <w:rPr>
          <w:rFonts w:ascii="SimSun" w:hAnsi="SimSun" w:cs="SimSun"/>
          <w:noProof/>
          <w:lang w:bidi="ar"/>
        </w:rPr>
        <w:drawing>
          <wp:inline distT="0" distB="0" distL="0" distR="0" wp14:anchorId="3E3C852E" wp14:editId="0C4A51F0">
            <wp:extent cx="2941320" cy="2712720"/>
            <wp:effectExtent l="0" t="0" r="0" b="0"/>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1320" cy="2712720"/>
                    </a:xfrm>
                    <a:prstGeom prst="rect">
                      <a:avLst/>
                    </a:prstGeom>
                    <a:noFill/>
                    <a:ln>
                      <a:noFill/>
                    </a:ln>
                  </pic:spPr>
                </pic:pic>
              </a:graphicData>
            </a:graphic>
          </wp:inline>
        </w:drawing>
      </w:r>
    </w:p>
    <w:p w14:paraId="38DD04A4" w14:textId="77777777" w:rsidR="00265641" w:rsidRDefault="00265641" w:rsidP="00265641">
      <w:pPr>
        <w:rPr>
          <w:rFonts w:ascii="SimSun" w:hAnsi="SimSun"/>
          <w:szCs w:val="21"/>
        </w:rPr>
      </w:pPr>
    </w:p>
    <w:p w14:paraId="1207EC96" w14:textId="77777777" w:rsidR="00265641" w:rsidRDefault="00265641" w:rsidP="00265641">
      <w:pPr>
        <w:pStyle w:val="berschrift3"/>
        <w:rPr>
          <w:sz w:val="21"/>
          <w:szCs w:val="21"/>
        </w:rPr>
      </w:pPr>
      <w:r>
        <w:rPr>
          <w:rFonts w:hint="eastAsia"/>
        </w:rPr>
        <w:t>槅扇（44</w:t>
      </w:r>
      <w:r>
        <w:rPr>
          <w:rFonts w:cs="SimSun" w:hint="eastAsia"/>
        </w:rPr>
        <w:t>·606·3</w:t>
      </w:r>
      <w:r>
        <w:rPr>
          <w:rFonts w:hint="eastAsia"/>
        </w:rPr>
        <w:t>）</w:t>
      </w:r>
    </w:p>
    <w:p w14:paraId="550BE446"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古代建筑装修的一种。用作外檐装修（分隔室内外）时，称格门或槅扇门；用作室内装修（分隔室内空间）时，称碧纱橱或槅扇碧纱橱。槅扇的做法是：以木料做成边框，框内分上下两段，上段称格心，以各式图案的窗棂夹纱或</w:t>
      </w:r>
      <w:r>
        <w:rPr>
          <w:rFonts w:ascii="SimSun" w:hAnsi="SimSun" w:hint="eastAsia"/>
          <w:szCs w:val="21"/>
          <w:lang w:eastAsia="zh-CN"/>
        </w:rPr>
        <w:lastRenderedPageBreak/>
        <w:t>糊纱、糊纸、安玻璃；下段由裙板与上下绦环板组成，都是在木框格中镶带有雕饰的木板。槅扇一般沿开间或进深满装多扇，通常仅开启两扇作为通道，如遇婚丧嫁娶出入人多时，可将全部槅扇拆卸。这里所写的设于穿堂的槅扇，是用作外檐装修的格门。</w:t>
      </w:r>
    </w:p>
    <w:p w14:paraId="44412A98" w14:textId="77777777" w:rsidR="00265641" w:rsidRDefault="00265641" w:rsidP="00265641">
      <w:pPr>
        <w:pStyle w:val="berschrift3"/>
        <w:rPr>
          <w:sz w:val="21"/>
          <w:szCs w:val="21"/>
        </w:rPr>
      </w:pPr>
      <w:r>
        <w:rPr>
          <w:rFonts w:hint="eastAsia"/>
        </w:rPr>
        <w:t>明瓦（45</w:t>
      </w:r>
      <w:r>
        <w:rPr>
          <w:rFonts w:cs="SimSun" w:hint="eastAsia"/>
        </w:rPr>
        <w:t>·628·22</w:t>
      </w:r>
      <w:r>
        <w:rPr>
          <w:rFonts w:hint="eastAsia"/>
        </w:rPr>
        <w:t>）</w:t>
      </w:r>
    </w:p>
    <w:p w14:paraId="130BE8E8" w14:textId="77777777" w:rsidR="00265641" w:rsidRDefault="00265641" w:rsidP="00265641">
      <w:pPr>
        <w:ind w:firstLineChars="200" w:firstLine="480"/>
        <w:rPr>
          <w:rFonts w:ascii="SimSun" w:hAnsi="SimSun" w:hint="eastAsia"/>
          <w:szCs w:val="21"/>
          <w:lang w:eastAsia="zh-CN"/>
        </w:rPr>
      </w:pPr>
      <w:r>
        <w:rPr>
          <w:rFonts w:ascii="SimSun" w:hAnsi="SimSun" w:hint="eastAsia"/>
          <w:szCs w:val="21"/>
          <w:lang w:eastAsia="zh-CN"/>
        </w:rPr>
        <w:t>南方建筑瓦面下无望板及泥背，古时用蛎壳磨成半透明的瓦片安在屋顶上，可从屋顶采光，称“明瓦”或“亮瓦”。这样的明瓦有时也安在窗棂和灯架上，既能透光，又避风雨。</w:t>
      </w:r>
    </w:p>
    <w:p w14:paraId="4AF2BE09" w14:textId="77777777" w:rsidR="00265641" w:rsidRDefault="00265641" w:rsidP="00265641">
      <w:pPr>
        <w:pStyle w:val="berschrift3"/>
        <w:rPr>
          <w:sz w:val="21"/>
          <w:szCs w:val="21"/>
        </w:rPr>
      </w:pPr>
      <w:r>
        <w:rPr>
          <w:rFonts w:hint="eastAsia"/>
        </w:rPr>
        <w:t>地炕（49</w:t>
      </w:r>
      <w:r>
        <w:rPr>
          <w:rFonts w:cs="SimSun" w:hint="eastAsia"/>
        </w:rPr>
        <w:t>·680·9</w:t>
      </w:r>
      <w:r>
        <w:rPr>
          <w:rFonts w:hint="eastAsia"/>
        </w:rPr>
        <w:t>）</w:t>
      </w:r>
    </w:p>
    <w:p w14:paraId="5D712A1F"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古建筑中最考究的采暖方式，最早见记于《水经注》，至今已有一千五六百年的历史。地炕的构造是在房屋的檐廊上设烧火炕，炕内砌灶。据清宫档案记载，地炕以煤为燃料用柴或炭引火。燃烧后，灼热的烟气在地面下的排烟道往复盘旋，将砖砌地面烘热，从而使热气流自地面上升，为室内供暖。北京故宫、颐和园、恭王府等处，现仍保存有地坑的实物。</w:t>
      </w:r>
    </w:p>
    <w:p w14:paraId="5969D2B5" w14:textId="77777777" w:rsidR="00265641" w:rsidRDefault="00265641" w:rsidP="00265641">
      <w:pPr>
        <w:pStyle w:val="berschrift3"/>
        <w:rPr>
          <w:sz w:val="21"/>
          <w:szCs w:val="21"/>
        </w:rPr>
      </w:pPr>
      <w:r>
        <w:rPr>
          <w:rFonts w:hint="eastAsia"/>
        </w:rPr>
        <w:t>窗屉（49</w:t>
      </w:r>
      <w:r>
        <w:rPr>
          <w:rFonts w:cs="SimSun" w:hint="eastAsia"/>
        </w:rPr>
        <w:t>·681·3</w:t>
      </w:r>
      <w:r>
        <w:rPr>
          <w:rFonts w:hint="eastAsia"/>
        </w:rPr>
        <w:t>）</w:t>
      </w:r>
    </w:p>
    <w:p w14:paraId="4BC555BA"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北方官宦豪富之家，为夜间保温及防盗，常在窗内加一层森板壁，白天吊起或取下，夜晚再安装，称之为窗屉。安窗屉的房屋一般都是主要居住的、带有前廊后厦的考究建筑。一般无檐廊的房屋，或在山墙上开设的窗户，为防雨水打湿窗纸，都在室外一面的窗顶上安设雨搭，白天吊起，夜晚放下。凡安有雨搭的窗户，便无须再安窗屉了。</w:t>
      </w:r>
    </w:p>
    <w:p w14:paraId="6C769097" w14:textId="77777777" w:rsidR="00265641" w:rsidRDefault="00265641" w:rsidP="00265641">
      <w:pPr>
        <w:pStyle w:val="berschrift3"/>
        <w:rPr>
          <w:sz w:val="21"/>
          <w:szCs w:val="21"/>
        </w:rPr>
      </w:pPr>
      <w:r>
        <w:rPr>
          <w:rFonts w:hint="eastAsia"/>
        </w:rPr>
        <w:t>内塞门（53</w:t>
      </w:r>
      <w:r>
        <w:rPr>
          <w:rFonts w:cs="SimSun" w:hint="eastAsia"/>
        </w:rPr>
        <w:t>·744·8</w:t>
      </w:r>
      <w:r>
        <w:rPr>
          <w:rFonts w:hint="eastAsia"/>
        </w:rPr>
        <w:t>）</w:t>
      </w:r>
    </w:p>
    <w:p w14:paraId="1B95F0C3"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塞门即屏门。《论语</w:t>
      </w:r>
      <w:r>
        <w:rPr>
          <w:rFonts w:ascii="SimSun" w:hAnsi="SimSun" w:cs="SimSun" w:hint="eastAsia"/>
          <w:szCs w:val="21"/>
          <w:lang w:eastAsia="zh-CN"/>
        </w:rPr>
        <w:t>·八佾</w:t>
      </w:r>
      <w:r>
        <w:rPr>
          <w:rFonts w:ascii="SimSun" w:hAnsi="SimSun" w:hint="eastAsia"/>
          <w:szCs w:val="21"/>
          <w:lang w:eastAsia="zh-CN"/>
        </w:rPr>
        <w:t>》：“邦君树塞门；管氏亦树塞门。”朱熹注：“塞，犹蔽也。设屏于门，以蔽内外也。”这里写的内塞门，即内仪门与正堂间的又一重屏门。</w:t>
      </w:r>
    </w:p>
    <w:p w14:paraId="62421EB6" w14:textId="77777777" w:rsidR="00265641" w:rsidRDefault="00265641" w:rsidP="00265641">
      <w:pPr>
        <w:pStyle w:val="berschrift3"/>
        <w:rPr>
          <w:sz w:val="21"/>
          <w:szCs w:val="21"/>
        </w:rPr>
      </w:pPr>
      <w:r>
        <w:rPr>
          <w:rFonts w:hint="eastAsia"/>
        </w:rPr>
        <w:t>黑油栅栏（53</w:t>
      </w:r>
      <w:r>
        <w:rPr>
          <w:rFonts w:cs="SimSun" w:hint="eastAsia"/>
        </w:rPr>
        <w:t>·744·14</w:t>
      </w:r>
      <w:r>
        <w:rPr>
          <w:rFonts w:hint="eastAsia"/>
        </w:rPr>
        <w:t>）</w:t>
      </w:r>
    </w:p>
    <w:p w14:paraId="1DA11CF6" w14:textId="77777777" w:rsidR="00265641" w:rsidRDefault="00265641" w:rsidP="00265641">
      <w:pPr>
        <w:ind w:firstLineChars="200" w:firstLine="480"/>
        <w:rPr>
          <w:rFonts w:ascii="SimSun" w:hAnsi="SimSun" w:hint="eastAsia"/>
          <w:szCs w:val="21"/>
          <w:lang w:eastAsia="zh-CN"/>
        </w:rPr>
      </w:pPr>
      <w:r>
        <w:rPr>
          <w:rFonts w:ascii="SimSun" w:hAnsi="SimSun" w:hint="eastAsia"/>
          <w:szCs w:val="21"/>
          <w:lang w:eastAsia="zh-CN"/>
        </w:rPr>
        <w:t>栅栏是以木条或铁条作成的透空隔离结构，用以分隔内外，阻断通行。中国传统礼制以黑色为相当高贵的色彩，《礼记》有：“楹，天子丹，诸侯黝，大夫苍，士黄。”贾氏宗祠门外设黑油栅栏，显示了贾氏宗族的高贵地位。</w:t>
      </w:r>
    </w:p>
    <w:p w14:paraId="48E0D1F9" w14:textId="77777777" w:rsidR="00265641" w:rsidRDefault="00265641" w:rsidP="00265641">
      <w:pPr>
        <w:pStyle w:val="berschrift3"/>
        <w:rPr>
          <w:sz w:val="21"/>
          <w:szCs w:val="21"/>
        </w:rPr>
      </w:pPr>
      <w:r>
        <w:rPr>
          <w:rFonts w:hint="eastAsia"/>
        </w:rPr>
        <w:t>排插（53</w:t>
      </w:r>
      <w:r>
        <w:rPr>
          <w:rFonts w:cs="SimSun" w:hint="eastAsia"/>
        </w:rPr>
        <w:t>·746·19</w:t>
      </w:r>
      <w:r>
        <w:rPr>
          <w:rFonts w:hint="eastAsia"/>
        </w:rPr>
        <w:t>）</w:t>
      </w:r>
    </w:p>
    <w:p w14:paraId="73E417AB"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即牌插，指室内一种较窄的板壁隔断。通常用在前后檐炕的两头。</w:t>
      </w:r>
    </w:p>
    <w:p w14:paraId="106CEFA3" w14:textId="77777777" w:rsidR="00265641" w:rsidRDefault="00265641" w:rsidP="00265641">
      <w:pPr>
        <w:pStyle w:val="berschrift3"/>
        <w:rPr>
          <w:sz w:val="21"/>
          <w:szCs w:val="21"/>
        </w:rPr>
      </w:pPr>
      <w:r>
        <w:rPr>
          <w:rFonts w:hint="eastAsia"/>
        </w:rPr>
        <w:t>回廊（64</w:t>
      </w:r>
      <w:r>
        <w:rPr>
          <w:rFonts w:cs="SimSun" w:hint="eastAsia"/>
        </w:rPr>
        <w:t>·908·3</w:t>
      </w:r>
      <w:r>
        <w:rPr>
          <w:rFonts w:hint="eastAsia"/>
        </w:rPr>
        <w:t>）</w:t>
      </w:r>
    </w:p>
    <w:p w14:paraId="3E320513"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我国汉代至隋唐间的宅第、寺庙、庭院多以外侧砌墙的廊子环绕，称回廊。宋以后才逐渐以围墙、围房取代回廊。《董解元西厢记》有“僧院悄，回廊静”；“穿佛殿，立回廊”等句，即指普救寺之回廊。此处作者写怡红院，不称游廊而称回廊，或有意暗示红楼故事之“朝代无考”，或无意中借用回廊一词实指怡红院内的游廊。</w:t>
      </w:r>
    </w:p>
    <w:p w14:paraId="1FF980F9" w14:textId="77777777" w:rsidR="00265641" w:rsidRDefault="00265641" w:rsidP="00265641">
      <w:pPr>
        <w:pStyle w:val="berschrift3"/>
        <w:rPr>
          <w:sz w:val="21"/>
          <w:szCs w:val="21"/>
        </w:rPr>
      </w:pPr>
      <w:r>
        <w:rPr>
          <w:rFonts w:hint="eastAsia"/>
        </w:rPr>
        <w:lastRenderedPageBreak/>
        <w:t>内子墙（69</w:t>
      </w:r>
      <w:r>
        <w:rPr>
          <w:rFonts w:cs="SimSun" w:hint="eastAsia"/>
        </w:rPr>
        <w:t>·985·6</w:t>
      </w:r>
      <w:r>
        <w:rPr>
          <w:rFonts w:hint="eastAsia"/>
        </w:rPr>
        <w:t>）</w:t>
      </w:r>
    </w:p>
    <w:p w14:paraId="41D5867B"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围墙以内，用以分隔宅院内部空间的短墙。</w:t>
      </w:r>
    </w:p>
    <w:p w14:paraId="3794F51A" w14:textId="77777777" w:rsidR="00265641" w:rsidRDefault="00265641" w:rsidP="00265641">
      <w:pPr>
        <w:pStyle w:val="berschrift3"/>
        <w:rPr>
          <w:sz w:val="21"/>
          <w:szCs w:val="21"/>
        </w:rPr>
      </w:pPr>
      <w:r>
        <w:rPr>
          <w:rFonts w:hint="eastAsia"/>
        </w:rPr>
        <w:t>退居（71·1001·12）</w:t>
      </w:r>
    </w:p>
    <w:p w14:paraId="688BA6CE"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供宾客临时休息、驻足之所。</w:t>
      </w:r>
    </w:p>
    <w:p w14:paraId="508B2E29" w14:textId="77777777" w:rsidR="00265641" w:rsidRDefault="00265641" w:rsidP="00265641">
      <w:pPr>
        <w:pStyle w:val="berschrift3"/>
        <w:rPr>
          <w:sz w:val="21"/>
          <w:szCs w:val="21"/>
        </w:rPr>
      </w:pPr>
      <w:r>
        <w:rPr>
          <w:rFonts w:hint="eastAsia"/>
        </w:rPr>
        <w:t>荣庆堂（71</w:t>
      </w:r>
      <w:r>
        <w:rPr>
          <w:rFonts w:cs="SimSun" w:hint="eastAsia"/>
        </w:rPr>
        <w:t>·1002·14</w:t>
      </w:r>
      <w:r>
        <w:rPr>
          <w:rFonts w:hint="eastAsia"/>
        </w:rPr>
        <w:t>）</w:t>
      </w:r>
    </w:p>
    <w:p w14:paraId="0676C85E"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荣国府内的一座厅堂。第七十一回贾母“八旬之庆”在此筵宴女宾，因而作者为之拟名“荣庆”。荣庆堂并非贾母院正房。</w:t>
      </w:r>
    </w:p>
    <w:p w14:paraId="15F18017" w14:textId="77777777" w:rsidR="00265641" w:rsidRDefault="00265641" w:rsidP="00265641">
      <w:pPr>
        <w:pStyle w:val="berschrift3"/>
        <w:rPr>
          <w:sz w:val="21"/>
          <w:szCs w:val="21"/>
        </w:rPr>
      </w:pPr>
      <w:r>
        <w:rPr>
          <w:rFonts w:hint="eastAsia"/>
        </w:rPr>
        <w:t>箭道（75</w:t>
      </w:r>
      <w:r>
        <w:rPr>
          <w:rFonts w:cs="SimSun" w:hint="eastAsia"/>
        </w:rPr>
        <w:t>·1070·5</w:t>
      </w:r>
      <w:r>
        <w:rPr>
          <w:rFonts w:hint="eastAsia"/>
        </w:rPr>
        <w:t>）</w:t>
      </w:r>
    </w:p>
    <w:p w14:paraId="6CCB9FD6" w14:textId="77777777" w:rsidR="00265641" w:rsidRDefault="00265641" w:rsidP="00265641">
      <w:pPr>
        <w:ind w:firstLineChars="200" w:firstLine="480"/>
        <w:rPr>
          <w:rFonts w:ascii="SimSun" w:hAnsi="SimSun" w:hint="eastAsia"/>
          <w:szCs w:val="21"/>
          <w:lang w:eastAsia="zh-CN"/>
        </w:rPr>
      </w:pPr>
      <w:r>
        <w:rPr>
          <w:rFonts w:ascii="SimSun" w:hAnsi="SimSun" w:hint="eastAsia"/>
          <w:szCs w:val="21"/>
          <w:lang w:eastAsia="zh-CN"/>
        </w:rPr>
        <w:t>练习射箭的场地。骑射是清代旗人的必修课，八旗营房内照例设有练兵用的校场。此外在八旗官学、觉罗宗学，和一些王公府第中，也设有习射场地，称箭道。以其规模小，占地狭长如道路状，有别于箭场和校场。</w:t>
      </w:r>
    </w:p>
    <w:p w14:paraId="5ABFB865" w14:textId="77777777" w:rsidR="00265641" w:rsidRDefault="00265641" w:rsidP="00265641">
      <w:pPr>
        <w:pStyle w:val="berschrift3"/>
        <w:rPr>
          <w:sz w:val="21"/>
          <w:szCs w:val="21"/>
        </w:rPr>
      </w:pPr>
      <w:r>
        <w:rPr>
          <w:rFonts w:hint="eastAsia"/>
        </w:rPr>
        <w:t>赑屃（76·1094·13）</w:t>
      </w:r>
    </w:p>
    <w:p w14:paraId="0811EB03"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又写作“赑屭”（b</w:t>
      </w:r>
      <w:r>
        <w:rPr>
          <w:rFonts w:ascii="SimSun" w:hAnsi="SimSun" w:cs="SimSun" w:hint="eastAsia"/>
          <w:szCs w:val="21"/>
          <w:lang w:eastAsia="zh-CN"/>
        </w:rPr>
        <w:t>ì</w:t>
      </w:r>
      <w:r>
        <w:rPr>
          <w:rFonts w:ascii="SimSun" w:hAnsi="SimSun" w:hint="eastAsia"/>
          <w:szCs w:val="21"/>
          <w:lang w:eastAsia="zh-CN"/>
        </w:rPr>
        <w:t>x</w:t>
      </w:r>
      <w:r>
        <w:rPr>
          <w:rFonts w:ascii="SimSun" w:hAnsi="SimSun" w:cs="SimSun" w:hint="eastAsia"/>
          <w:szCs w:val="21"/>
          <w:lang w:eastAsia="zh-CN"/>
        </w:rPr>
        <w:t>ì币戏</w:t>
      </w:r>
      <w:r>
        <w:rPr>
          <w:rFonts w:ascii="SimSun" w:hAnsi="SimSun" w:hint="eastAsia"/>
          <w:szCs w:val="21"/>
          <w:lang w:eastAsia="zh-CN"/>
        </w:rPr>
        <w:t>），龟的一种，本传说杜撰之物，以其好负重，尝用为碑身下的基座。《杨慎外集》：“龙生九子，各有所好，一曰赑屃，好负重，今碑下跌是也。”这里是以赑屃一词代指石碑，并与下句中的罘罳相对仗。</w:t>
      </w:r>
    </w:p>
    <w:p w14:paraId="32719048" w14:textId="013D5F61" w:rsidR="00265641" w:rsidRDefault="00CE6A1E" w:rsidP="00265641">
      <w:pPr>
        <w:widowControl/>
        <w:jc w:val="center"/>
      </w:pPr>
      <w:r>
        <w:rPr>
          <w:rFonts w:ascii="SimSun" w:hAnsi="SimSun" w:cs="SimSun"/>
          <w:noProof/>
          <w:lang w:bidi="ar"/>
        </w:rPr>
        <w:drawing>
          <wp:inline distT="0" distB="0" distL="0" distR="0" wp14:anchorId="32CE1E29" wp14:editId="6FB8024E">
            <wp:extent cx="2065020" cy="1988820"/>
            <wp:effectExtent l="0" t="0" r="0" b="0"/>
            <wp:docPr id="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5020" cy="1988820"/>
                    </a:xfrm>
                    <a:prstGeom prst="rect">
                      <a:avLst/>
                    </a:prstGeom>
                    <a:noFill/>
                    <a:ln>
                      <a:noFill/>
                    </a:ln>
                  </pic:spPr>
                </pic:pic>
              </a:graphicData>
            </a:graphic>
          </wp:inline>
        </w:drawing>
      </w:r>
    </w:p>
    <w:p w14:paraId="49B8EADB" w14:textId="77777777" w:rsidR="00265641" w:rsidRDefault="00265641" w:rsidP="00265641">
      <w:pPr>
        <w:pStyle w:val="berschrift3"/>
        <w:rPr>
          <w:sz w:val="21"/>
          <w:szCs w:val="21"/>
        </w:rPr>
      </w:pPr>
      <w:r>
        <w:rPr>
          <w:rFonts w:hint="eastAsia"/>
        </w:rPr>
        <w:t>罘罳（76·1094·13）</w:t>
      </w:r>
    </w:p>
    <w:p w14:paraId="56169F16" w14:textId="77777777" w:rsidR="00265641" w:rsidRDefault="00265641" w:rsidP="00265641">
      <w:pPr>
        <w:ind w:firstLineChars="200" w:firstLine="480"/>
        <w:rPr>
          <w:rFonts w:ascii="SimSun" w:hAnsi="SimSun" w:hint="eastAsia"/>
          <w:szCs w:val="21"/>
          <w:lang w:eastAsia="zh-CN"/>
        </w:rPr>
      </w:pPr>
      <w:r>
        <w:rPr>
          <w:rFonts w:ascii="SimSun" w:hAnsi="SimSun" w:hint="eastAsia"/>
          <w:szCs w:val="21"/>
          <w:lang w:eastAsia="zh-CN"/>
        </w:rPr>
        <w:t>罘罳（f</w:t>
      </w:r>
      <w:r>
        <w:rPr>
          <w:rFonts w:ascii="SimSun" w:hAnsi="SimSun" w:cs="SimSun" w:hint="eastAsia"/>
          <w:szCs w:val="21"/>
          <w:lang w:eastAsia="zh-CN"/>
        </w:rPr>
        <w:t>ú</w:t>
      </w:r>
      <w:r>
        <w:rPr>
          <w:rFonts w:ascii="SimSun" w:hAnsi="SimSun" w:hint="eastAsia"/>
          <w:szCs w:val="21"/>
          <w:lang w:eastAsia="zh-CN"/>
        </w:rPr>
        <w:t>s</w:t>
      </w:r>
      <w:r>
        <w:rPr>
          <w:rFonts w:ascii="SimSun" w:hAnsi="SimSun" w:cs="SimSun" w:hint="eastAsia"/>
          <w:szCs w:val="21"/>
          <w:lang w:eastAsia="zh-CN"/>
        </w:rPr>
        <w:t>ī浮思</w:t>
      </w:r>
      <w:r>
        <w:rPr>
          <w:rFonts w:ascii="SimSun" w:hAnsi="SimSun" w:hint="eastAsia"/>
          <w:szCs w:val="21"/>
          <w:lang w:eastAsia="zh-CN"/>
        </w:rPr>
        <w:t>）：有以下几种解释：（1）屏风。见《说文解字》：“罘罳，屏也”；《古今注》：“罘罳，屏之遗像也，臣来朝君，思其所应对之事，行至门内屏外，复应思维，罘罳，复思也。”（2）多孔的竹木屏风。见《雍录》：“罘罳，镂木为之，其中疏通，可以透明，或为方孔，或为连锁，其状扶疏，故曰罘罳”；《酉阳杂俎》：“唐文宗时甘露之变，宦臣拥帝出殿北门，裂断罘罳而去，当犹今庭院间所设之网目屏障，以竹木板片交错为之者。”（3）猎网。见《柏梁合诗》：“走狗逐兔张罘罳”。（4）帷幕。见温庭筠文：“罘罳昼卷”。这里所用罘罳一词，似应取第二种解释为妥。</w:t>
      </w:r>
    </w:p>
    <w:p w14:paraId="3CE1EC6E" w14:textId="77777777" w:rsidR="00265641" w:rsidRDefault="00265641" w:rsidP="00265641">
      <w:pPr>
        <w:pStyle w:val="berschrift3"/>
        <w:rPr>
          <w:sz w:val="21"/>
          <w:szCs w:val="21"/>
        </w:rPr>
      </w:pPr>
      <w:r>
        <w:rPr>
          <w:rFonts w:hint="eastAsia"/>
        </w:rPr>
        <w:lastRenderedPageBreak/>
        <w:t>石矶（81·1167·16）</w:t>
      </w:r>
    </w:p>
    <w:p w14:paraId="4237FED8"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这里所写的石矶，指池边的石砌踏跺。</w:t>
      </w:r>
    </w:p>
    <w:p w14:paraId="793877DC" w14:textId="77777777" w:rsidR="00265641" w:rsidRDefault="00265641" w:rsidP="00265641">
      <w:pPr>
        <w:pStyle w:val="berschrift3"/>
        <w:rPr>
          <w:sz w:val="21"/>
          <w:szCs w:val="21"/>
        </w:rPr>
      </w:pPr>
      <w:r>
        <w:rPr>
          <w:rFonts w:hint="eastAsia"/>
        </w:rPr>
        <w:t>奎壁（83</w:t>
      </w:r>
      <w:r>
        <w:rPr>
          <w:rFonts w:cs="SimSun" w:hint="eastAsia"/>
        </w:rPr>
        <w:t>·1199·4</w:t>
      </w:r>
      <w:r>
        <w:rPr>
          <w:rFonts w:hint="eastAsia"/>
        </w:rPr>
        <w:t>）</w:t>
      </w:r>
    </w:p>
    <w:p w14:paraId="065B397F"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“奎”通“魁”。魁指大型的贝壳。《仪礼</w:t>
      </w:r>
      <w:r>
        <w:rPr>
          <w:rFonts w:ascii="SimSun" w:hAnsi="SimSun" w:cs="SimSun" w:hint="eastAsia"/>
          <w:b/>
          <w:bCs/>
          <w:szCs w:val="21"/>
          <w:lang w:eastAsia="zh-CN"/>
        </w:rPr>
        <w:t>·</w:t>
      </w:r>
      <w:r>
        <w:rPr>
          <w:rFonts w:ascii="SimSun" w:hAnsi="SimSun" w:cs="SimSun" w:hint="eastAsia"/>
          <w:szCs w:val="21"/>
          <w:lang w:eastAsia="zh-CN"/>
        </w:rPr>
        <w:t>士冠礼</w:t>
      </w:r>
      <w:r>
        <w:rPr>
          <w:rFonts w:ascii="SimSun" w:hAnsi="SimSun" w:hint="eastAsia"/>
          <w:szCs w:val="21"/>
          <w:lang w:eastAsia="zh-CN"/>
        </w:rPr>
        <w:t>》：“素积白屦，以魁柎之”，贾公彦疏：“以魁蛤灰柎之者，取其白耳。”“奎壁”义即粉刷得极白的墙壁。</w:t>
      </w:r>
    </w:p>
    <w:p w14:paraId="74B9794D" w14:textId="77777777" w:rsidR="00265641" w:rsidRDefault="00265641" w:rsidP="00265641">
      <w:pPr>
        <w:pStyle w:val="berschrift3"/>
        <w:rPr>
          <w:sz w:val="21"/>
          <w:szCs w:val="21"/>
        </w:rPr>
      </w:pPr>
      <w:r>
        <w:rPr>
          <w:rFonts w:hint="eastAsia"/>
        </w:rPr>
        <w:t>铁马（87·1247·23）</w:t>
      </w:r>
    </w:p>
    <w:p w14:paraId="0A6F79B5" w14:textId="77777777" w:rsidR="00265641" w:rsidRDefault="00265641" w:rsidP="00265641">
      <w:pPr>
        <w:ind w:firstLineChars="200" w:firstLine="480"/>
        <w:rPr>
          <w:rFonts w:ascii="SimSun" w:hAnsi="SimSun" w:hint="eastAsia"/>
          <w:szCs w:val="21"/>
          <w:lang w:eastAsia="zh-CN"/>
        </w:rPr>
      </w:pPr>
      <w:r>
        <w:rPr>
          <w:rFonts w:ascii="SimSun" w:hAnsi="SimSun" w:hint="eastAsia"/>
          <w:szCs w:val="21"/>
          <w:lang w:eastAsia="zh-CN"/>
        </w:rPr>
        <w:t>又称檐马，挂在屋檐下的铁片，原多作成马形，后也作成其它形状，风吹时相互碰撞，叮当作响。见《芸窗私志》：“元帝作薄玉龙数十枚，以缕线悬檐外，夜中因风相击，听之与竹无异。民间效之，不敢用龙，以什骏代。今之铁马，是其遗制。”又见《西厢记》第二十本第五折：“草不是铁马儿檐前骤风？”</w:t>
      </w:r>
    </w:p>
    <w:p w14:paraId="719CDC9C" w14:textId="77777777" w:rsidR="00265641" w:rsidRDefault="00265641" w:rsidP="00265641">
      <w:pPr>
        <w:pStyle w:val="berschrift3"/>
        <w:rPr>
          <w:sz w:val="21"/>
          <w:szCs w:val="21"/>
        </w:rPr>
      </w:pPr>
      <w:r>
        <w:rPr>
          <w:rFonts w:hint="eastAsia"/>
        </w:rPr>
        <w:t>跨所（96·1355·16）</w:t>
      </w:r>
    </w:p>
    <w:p w14:paraId="29C82DEE"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跨所又称跨院。指大宅院中，附在一组院落群旁边的附属院落。</w:t>
      </w:r>
    </w:p>
    <w:p w14:paraId="7F96D49B" w14:textId="77777777" w:rsidR="00265641" w:rsidRDefault="00265641" w:rsidP="00265641">
      <w:pPr>
        <w:pStyle w:val="berschrift3"/>
        <w:rPr>
          <w:sz w:val="21"/>
          <w:szCs w:val="21"/>
        </w:rPr>
      </w:pPr>
      <w:r>
        <w:rPr>
          <w:rFonts w:hint="eastAsia"/>
        </w:rPr>
        <w:t>隔断板（100</w:t>
      </w:r>
      <w:r>
        <w:rPr>
          <w:rFonts w:cs="SimSun" w:hint="eastAsia"/>
        </w:rPr>
        <w:t>·1403·22</w:t>
      </w:r>
      <w:r>
        <w:rPr>
          <w:rFonts w:hint="eastAsia"/>
        </w:rPr>
        <w:t>）</w:t>
      </w:r>
    </w:p>
    <w:p w14:paraId="586733A5"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又称木板壁。即用木板做成的室内间隔墙。</w:t>
      </w:r>
    </w:p>
    <w:p w14:paraId="0A352C2B" w14:textId="77777777" w:rsidR="00265641" w:rsidRDefault="00265641" w:rsidP="00265641">
      <w:pPr>
        <w:pStyle w:val="berschrift3"/>
        <w:rPr>
          <w:sz w:val="21"/>
          <w:szCs w:val="21"/>
        </w:rPr>
      </w:pPr>
      <w:r>
        <w:rPr>
          <w:rFonts w:hint="eastAsia"/>
        </w:rPr>
        <w:t>腰门（100</w:t>
      </w:r>
      <w:r>
        <w:rPr>
          <w:rFonts w:cs="SimSun" w:hint="eastAsia"/>
        </w:rPr>
        <w:t>·1405·24</w:t>
      </w:r>
      <w:r>
        <w:rPr>
          <w:rFonts w:hint="eastAsia"/>
        </w:rPr>
        <w:t>）</w:t>
      </w:r>
    </w:p>
    <w:p w14:paraId="34EC1E53"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并非建筑专业词语。这里“腰”义为“中部”，“腰门”即中间的一道门。</w:t>
      </w:r>
    </w:p>
    <w:p w14:paraId="6154328A" w14:textId="77777777" w:rsidR="00265641" w:rsidRDefault="00265641" w:rsidP="00265641">
      <w:pPr>
        <w:pStyle w:val="berschrift3"/>
        <w:rPr>
          <w:sz w:val="21"/>
          <w:szCs w:val="21"/>
        </w:rPr>
      </w:pPr>
      <w:r>
        <w:rPr>
          <w:rFonts w:hint="eastAsia"/>
        </w:rPr>
        <w:t>女墙（102</w:t>
      </w:r>
      <w:r>
        <w:rPr>
          <w:rFonts w:cs="SimSun" w:hint="eastAsia"/>
        </w:rPr>
        <w:t>·1425·10</w:t>
      </w:r>
      <w:r>
        <w:rPr>
          <w:rFonts w:hint="eastAsia"/>
        </w:rPr>
        <w:t>）</w:t>
      </w:r>
    </w:p>
    <w:p w14:paraId="7623B08C"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女称女儿墙。原指建于城墙顶部，作为守卫掩体的齐胸矮墙。《释名</w:t>
      </w:r>
      <w:r>
        <w:rPr>
          <w:rFonts w:ascii="SimSun" w:hAnsi="SimSun" w:cs="SimSun" w:hint="eastAsia"/>
          <w:b/>
          <w:bCs/>
          <w:szCs w:val="21"/>
          <w:lang w:eastAsia="zh-CN"/>
        </w:rPr>
        <w:t>·</w:t>
      </w:r>
      <w:r>
        <w:rPr>
          <w:rFonts w:ascii="SimSun" w:hAnsi="SimSun" w:cs="SimSun" w:hint="eastAsia"/>
          <w:szCs w:val="21"/>
          <w:lang w:eastAsia="zh-CN"/>
        </w:rPr>
        <w:t>释宫室</w:t>
      </w:r>
      <w:r>
        <w:rPr>
          <w:rFonts w:ascii="SimSun" w:hAnsi="SimSun" w:hint="eastAsia"/>
          <w:szCs w:val="21"/>
          <w:lang w:eastAsia="zh-CN"/>
        </w:rPr>
        <w:t>》：“城上垣曰睥睨……亦曰女墙。”女墙之称后来也泛指一切矮墙，李渔《闲情偶寄》卷九“女墙”条即作如是解说：“凡户以内之及肩小墙，皆可以此名之。盖女者，妇人未嫁之称，不过言其纤小。……至于墙上嵌花或露孔，使内外得以相视，如近时园圃所筑者，皆可名为女墙，盖效睥睨之制而成者也。”此外，现代建筑词汇中亦有“女儿墙”一词，用以指称平屋顶建筑，平顶以上矮墙。这里所说“女墙一带都种作园地一般”，女墙应指大观园内透空花墙而言，以示园内到处长满荒草，一派凄凉景象。</w:t>
      </w:r>
    </w:p>
    <w:p w14:paraId="5238D196" w14:textId="77777777" w:rsidR="00265641" w:rsidRDefault="00265641" w:rsidP="00265641">
      <w:pPr>
        <w:pStyle w:val="berschrift3"/>
        <w:rPr>
          <w:sz w:val="21"/>
          <w:szCs w:val="21"/>
        </w:rPr>
      </w:pPr>
      <w:r>
        <w:rPr>
          <w:rFonts w:hint="eastAsia"/>
        </w:rPr>
        <w:t>阙（106</w:t>
      </w:r>
      <w:r>
        <w:rPr>
          <w:rFonts w:cs="SimSun" w:hint="eastAsia"/>
        </w:rPr>
        <w:t>·1467·1</w:t>
      </w:r>
      <w:r>
        <w:rPr>
          <w:rFonts w:hint="eastAsia"/>
        </w:rPr>
        <w:t>）</w:t>
      </w:r>
    </w:p>
    <w:p w14:paraId="68CD4287" w14:textId="77777777" w:rsidR="00265641" w:rsidRDefault="00265641" w:rsidP="00265641">
      <w:pPr>
        <w:ind w:firstLineChars="200" w:firstLine="480"/>
        <w:rPr>
          <w:rFonts w:ascii="SimSun" w:hAnsi="SimSun"/>
          <w:szCs w:val="21"/>
          <w:lang w:eastAsia="zh-CN"/>
        </w:rPr>
      </w:pPr>
      <w:r>
        <w:rPr>
          <w:rFonts w:ascii="SimSun" w:hAnsi="SimSun" w:hint="eastAsia"/>
          <w:szCs w:val="21"/>
          <w:lang w:eastAsia="zh-CN"/>
        </w:rPr>
        <w:t>古代宫室、祠庙、陵墓等大建筑群的入口处，常以望楼分设左右，卫士登临楼顶守望，这种望楼即是阙。《释名》：“阙在门两旁，中央阙然为道也，门阙天子号令赏罚所由出也。”阙，又称观。《尔雅》：“阙观也。古者每门树两观于前，所以标表官门也。其上可居，登之可远观。”阙之制始于周，盛于汉。四川雅安的高颐墓阙是现存之汉阙实例，许多汉代画像石、画像砖上也绘有阙的形象。早期的阙两楼左右相对，中间阙然为道，汉以后又出现在双阙间夹设庑廊式大门的做法，以后大门体量增大，遂演变成明清故宫午门之形制</w:t>
      </w:r>
      <w:r>
        <w:rPr>
          <w:rFonts w:ascii="SimSun" w:hAnsi="SimSun" w:hint="eastAsia"/>
          <w:szCs w:val="21"/>
          <w:lang w:eastAsia="zh-CN"/>
        </w:rPr>
        <w:lastRenderedPageBreak/>
        <w:t>。这里所说“到阙谢恩”，是以阙指称皇宫的大门，也就是到紫禁城向皇帝谢恩之意。</w:t>
      </w:r>
    </w:p>
    <w:p w14:paraId="257E297C" w14:textId="77777777" w:rsidR="00265641" w:rsidRDefault="00265641" w:rsidP="00265641">
      <w:pPr>
        <w:ind w:firstLineChars="200" w:firstLine="480"/>
        <w:rPr>
          <w:rFonts w:ascii="SimSun" w:hAnsi="SimSun"/>
          <w:szCs w:val="21"/>
          <w:lang w:eastAsia="zh-CN"/>
        </w:rPr>
      </w:pPr>
    </w:p>
    <w:p w14:paraId="740A37DC" w14:textId="77777777" w:rsidR="00265641" w:rsidRDefault="00265641" w:rsidP="00265641">
      <w:pPr>
        <w:ind w:firstLineChars="200" w:firstLine="480"/>
        <w:rPr>
          <w:rFonts w:ascii="SimSun" w:hAnsi="SimSun"/>
          <w:szCs w:val="21"/>
          <w:lang w:eastAsia="zh-CN"/>
        </w:rPr>
      </w:pPr>
    </w:p>
    <w:p w14:paraId="470DED81" w14:textId="77777777" w:rsidR="00265641" w:rsidRDefault="00265641" w:rsidP="00265641">
      <w:pPr>
        <w:ind w:firstLineChars="200" w:firstLine="480"/>
        <w:rPr>
          <w:rFonts w:ascii="SimSun" w:hAnsi="SimSun"/>
          <w:szCs w:val="21"/>
          <w:lang w:eastAsia="zh-CN"/>
        </w:rPr>
      </w:pPr>
    </w:p>
    <w:p w14:paraId="7C5D4DFE" w14:textId="77777777" w:rsidR="00265641" w:rsidRDefault="00265641" w:rsidP="00265641">
      <w:pPr>
        <w:ind w:firstLineChars="200" w:firstLine="480"/>
        <w:rPr>
          <w:rFonts w:ascii="SimSun" w:hAnsi="SimSun"/>
          <w:szCs w:val="21"/>
          <w:lang w:eastAsia="zh-CN"/>
        </w:rPr>
      </w:pPr>
    </w:p>
    <w:p w14:paraId="22860B34" w14:textId="77777777" w:rsidR="00265641" w:rsidRDefault="00265641" w:rsidP="00265641">
      <w:pPr>
        <w:ind w:firstLineChars="200" w:firstLine="480"/>
        <w:rPr>
          <w:rFonts w:ascii="SimSun" w:hAnsi="SimSun"/>
          <w:szCs w:val="21"/>
          <w:lang w:eastAsia="zh-CN"/>
        </w:rPr>
      </w:pPr>
    </w:p>
    <w:p w14:paraId="0B687C2C" w14:textId="77777777" w:rsidR="001372AE" w:rsidRDefault="00265641">
      <w:pPr>
        <w:pStyle w:val="Bodytext2"/>
        <w:spacing w:line="360" w:lineRule="auto"/>
        <w:ind w:firstLine="0"/>
        <w:jc w:val="both"/>
        <w:rPr>
          <w:color w:val="auto"/>
          <w:sz w:val="21"/>
          <w:lang w:val="en-US" w:eastAsia="zh-CN"/>
        </w:rPr>
      </w:pPr>
      <w:r>
        <w:rPr>
          <w:rFonts w:hint="eastAsia"/>
          <w:color w:val="auto"/>
          <w:sz w:val="21"/>
          <w:lang w:val="en-US" w:eastAsia="zh-CN"/>
        </w:rPr>
        <w:t>园林</w:t>
      </w:r>
    </w:p>
    <w:p w14:paraId="427052E4" w14:textId="77777777" w:rsidR="001372AE" w:rsidRDefault="00265641">
      <w:pPr>
        <w:pStyle w:val="Bodytext2"/>
        <w:spacing w:line="360" w:lineRule="auto"/>
        <w:ind w:firstLine="0"/>
        <w:jc w:val="both"/>
        <w:rPr>
          <w:color w:val="auto"/>
          <w:sz w:val="21"/>
        </w:rPr>
      </w:pPr>
      <w:r>
        <w:rPr>
          <w:color w:val="auto"/>
          <w:sz w:val="21"/>
        </w:rPr>
        <w:t>梨香院</w:t>
      </w:r>
      <w:r>
        <w:rPr>
          <w:rFonts w:ascii="Times New Roman" w:hAnsi="Times New Roman" w:cs="Times New Roman" w:hint="eastAsia"/>
          <w:color w:val="auto"/>
          <w:sz w:val="21"/>
          <w:szCs w:val="11"/>
          <w:lang w:val="en-US" w:eastAsia="zh-CN" w:bidi="en-US"/>
        </w:rPr>
        <w:t>（</w:t>
      </w:r>
      <w:r>
        <w:rPr>
          <w:rFonts w:ascii="Times New Roman" w:eastAsia="Times New Roman" w:hAnsi="Times New Roman" w:cs="Times New Roman"/>
          <w:color w:val="auto"/>
          <w:sz w:val="21"/>
          <w:szCs w:val="11"/>
          <w:lang w:val="en-US" w:eastAsia="zh-CN" w:bidi="en-US"/>
        </w:rPr>
        <w:t>4</w:t>
      </w:r>
      <w:r>
        <w:rPr>
          <w:rFonts w:ascii="Times New Roman" w:hAnsi="Times New Roman" w:cs="Times New Roman" w:hint="eastAsia"/>
          <w:color w:val="auto"/>
          <w:sz w:val="21"/>
          <w:szCs w:val="11"/>
          <w:lang w:val="en-US" w:eastAsia="zh-CN" w:bidi="en-US"/>
        </w:rPr>
        <w:t>·</w:t>
      </w:r>
      <w:r>
        <w:rPr>
          <w:rFonts w:ascii="Times New Roman" w:eastAsia="Times New Roman" w:hAnsi="Times New Roman" w:cs="Times New Roman"/>
          <w:color w:val="auto"/>
          <w:sz w:val="21"/>
          <w:szCs w:val="11"/>
          <w:lang w:val="en-US" w:eastAsia="zh-CN" w:bidi="en-US"/>
        </w:rPr>
        <w:t>67</w:t>
      </w:r>
      <w:r>
        <w:rPr>
          <w:rFonts w:ascii="Times New Roman" w:hAnsi="Times New Roman" w:cs="Times New Roman" w:hint="eastAsia"/>
          <w:color w:val="auto"/>
          <w:sz w:val="21"/>
          <w:szCs w:val="11"/>
          <w:lang w:val="en-US" w:eastAsia="zh-CN" w:bidi="en-US"/>
        </w:rPr>
        <w:t>·</w:t>
      </w:r>
      <w:r>
        <w:rPr>
          <w:rFonts w:ascii="Times New Roman" w:eastAsia="Times New Roman" w:hAnsi="Times New Roman" w:cs="Times New Roman"/>
          <w:color w:val="auto"/>
          <w:sz w:val="21"/>
          <w:szCs w:val="11"/>
        </w:rPr>
        <w:t>2</w:t>
      </w:r>
      <w:r>
        <w:rPr>
          <w:rFonts w:ascii="Times New Roman" w:hAnsi="Times New Roman" w:cs="Times New Roman" w:hint="eastAsia"/>
          <w:color w:val="auto"/>
          <w:sz w:val="21"/>
          <w:szCs w:val="11"/>
          <w:lang w:eastAsia="zh-CN"/>
        </w:rPr>
        <w:t>）</w:t>
      </w:r>
      <w:r>
        <w:rPr>
          <w:color w:val="auto"/>
          <w:sz w:val="21"/>
        </w:rPr>
        <w:t>在大观园进门后东边，怡红院之南。有房屋十余间，前厅后舍，自成院落，院内植有梨花，元春归省时赐题</w:t>
      </w:r>
      <w:r>
        <w:rPr>
          <w:rFonts w:hint="eastAsia"/>
          <w:color w:val="auto"/>
          <w:sz w:val="21"/>
        </w:rPr>
        <w:t>匾</w:t>
      </w:r>
      <w:r>
        <w:rPr>
          <w:color w:val="auto"/>
          <w:sz w:val="21"/>
        </w:rPr>
        <w:t>额曰“梨花春雨</w:t>
      </w:r>
      <w:r>
        <w:rPr>
          <w:rFonts w:hint="eastAsia"/>
          <w:color w:val="auto"/>
          <w:sz w:val="21"/>
          <w:lang w:eastAsia="zh-CN"/>
        </w:rPr>
        <w:t>”</w:t>
      </w:r>
      <w:r>
        <w:rPr>
          <w:color w:val="auto"/>
          <w:sz w:val="21"/>
        </w:rPr>
        <w:t>。梨香院原是</w:t>
      </w:r>
      <w:r>
        <w:rPr>
          <w:color w:val="auto"/>
          <w:sz w:val="21"/>
          <w:lang w:val="zh-CN" w:eastAsia="zh-CN" w:bidi="zh-CN"/>
        </w:rPr>
        <w:t>“当日</w:t>
      </w:r>
      <w:r>
        <w:rPr>
          <w:color w:val="auto"/>
          <w:sz w:val="21"/>
        </w:rPr>
        <w:t>荣公暮年静养之所</w:t>
      </w:r>
      <w:r>
        <w:rPr>
          <w:rFonts w:hint="eastAsia"/>
          <w:color w:val="auto"/>
          <w:sz w:val="21"/>
          <w:lang w:eastAsia="zh-CN"/>
        </w:rPr>
        <w:t>”</w:t>
      </w:r>
      <w:r>
        <w:rPr>
          <w:color w:val="auto"/>
          <w:sz w:val="21"/>
        </w:rPr>
        <w:t>，位于贾赦院北边，西南有角门通夹道可至王夫人正房，后圈入大观园内，第四回薛姨妈家来贾府后居此</w:t>
      </w:r>
      <w:r>
        <w:rPr>
          <w:rFonts w:hint="eastAsia"/>
          <w:color w:val="auto"/>
          <w:sz w:val="21"/>
          <w:lang w:eastAsia="zh-CN"/>
        </w:rPr>
        <w:t>，</w:t>
      </w:r>
      <w:r>
        <w:rPr>
          <w:color w:val="auto"/>
          <w:sz w:val="21"/>
        </w:rPr>
        <w:t>第十七、十八回薛家迁至园东北居住后，已改为戏班教习女戏所在，故第二十回林黛玉路过其后墙时听到唱</w:t>
      </w:r>
      <w:r>
        <w:rPr>
          <w:rFonts w:hint="eastAsia"/>
          <w:color w:val="auto"/>
          <w:sz w:val="21"/>
        </w:rPr>
        <w:t>《</w:t>
      </w:r>
      <w:r>
        <w:rPr>
          <w:color w:val="auto"/>
          <w:sz w:val="21"/>
        </w:rPr>
        <w:t>牡丹亭</w:t>
      </w:r>
      <w:r>
        <w:rPr>
          <w:rFonts w:hint="eastAsia"/>
          <w:color w:val="auto"/>
          <w:sz w:val="21"/>
        </w:rPr>
        <w:t>》</w:t>
      </w:r>
      <w:r>
        <w:rPr>
          <w:color w:val="auto"/>
          <w:sz w:val="21"/>
        </w:rPr>
        <w:t>曲文为之动情；第三十六回贾</w:t>
      </w:r>
      <w:r>
        <w:rPr>
          <w:rFonts w:hint="eastAsia"/>
          <w:color w:val="auto"/>
          <w:sz w:val="21"/>
        </w:rPr>
        <w:t>蔷</w:t>
      </w:r>
      <w:r>
        <w:rPr>
          <w:color w:val="auto"/>
          <w:sz w:val="21"/>
        </w:rPr>
        <w:t>用雀儿逗龄官即在此</w:t>
      </w:r>
      <w:r>
        <w:rPr>
          <w:rFonts w:hint="eastAsia"/>
          <w:color w:val="auto"/>
          <w:sz w:val="21"/>
          <w:lang w:eastAsia="zh-CN"/>
        </w:rPr>
        <w:t>；</w:t>
      </w:r>
      <w:r>
        <w:rPr>
          <w:color w:val="auto"/>
          <w:sz w:val="21"/>
        </w:rPr>
        <w:t>第五十六回以后，女伶被遣散，梨香院再次空闲。第六十九回</w:t>
      </w:r>
      <w:r>
        <w:rPr>
          <w:rFonts w:hint="eastAsia"/>
          <w:color w:val="auto"/>
          <w:sz w:val="21"/>
        </w:rPr>
        <w:t>尤</w:t>
      </w:r>
      <w:r>
        <w:rPr>
          <w:color w:val="auto"/>
          <w:sz w:val="21"/>
        </w:rPr>
        <w:t>二姐自尽后在此停灵，贾琏为出入方便，在正墙通街现开了大门。</w:t>
      </w:r>
    </w:p>
    <w:p w14:paraId="6A28C36D" w14:textId="77777777" w:rsidR="001372AE" w:rsidRDefault="00265641">
      <w:pPr>
        <w:spacing w:line="360" w:lineRule="auto"/>
        <w:jc w:val="both"/>
        <w:rPr>
          <w:rFonts w:ascii="SimSun" w:eastAsia="SimSun" w:hAnsi="SimSun" w:cs="SimSun"/>
          <w:color w:val="auto"/>
          <w:sz w:val="21"/>
          <w:lang w:eastAsia="zh-CN"/>
        </w:rPr>
      </w:pPr>
      <w:r>
        <w:rPr>
          <w:rFonts w:ascii="SimSun" w:eastAsia="SimSun" w:hAnsi="SimSun" w:cs="SimSun" w:hint="eastAsia"/>
          <w:color w:val="auto"/>
          <w:sz w:val="21"/>
          <w:lang w:eastAsia="zh-CN"/>
        </w:rPr>
        <w:t>会芳园</w:t>
      </w:r>
      <w:r>
        <w:rPr>
          <w:rFonts w:eastAsia="SimSun" w:hint="eastAsia"/>
          <w:color w:val="auto"/>
          <w:sz w:val="21"/>
          <w:szCs w:val="11"/>
          <w:lang w:eastAsia="zh-CN"/>
        </w:rPr>
        <w:t>（</w:t>
      </w:r>
      <w:r>
        <w:rPr>
          <w:color w:val="auto"/>
          <w:sz w:val="21"/>
          <w:szCs w:val="11"/>
          <w:lang w:eastAsia="zh-CN"/>
        </w:rPr>
        <w:t>5</w:t>
      </w:r>
      <w:r w:rsidRPr="00265641">
        <w:rPr>
          <w:rFonts w:ascii="SimSun" w:eastAsia="SimSun" w:hAnsi="SimSun" w:hint="eastAsia"/>
          <w:color w:val="auto"/>
          <w:sz w:val="21"/>
          <w:szCs w:val="11"/>
          <w:lang w:eastAsia="zh-CN"/>
        </w:rPr>
        <w:t>·</w:t>
      </w:r>
      <w:r>
        <w:rPr>
          <w:color w:val="auto"/>
          <w:sz w:val="21"/>
          <w:szCs w:val="11"/>
          <w:lang w:eastAsia="zh-CN"/>
        </w:rPr>
        <w:t>70</w:t>
      </w:r>
      <w:r w:rsidRPr="00265641">
        <w:rPr>
          <w:rFonts w:ascii="SimSun" w:eastAsia="SimSun" w:hAnsi="SimSun" w:hint="eastAsia"/>
          <w:color w:val="auto"/>
          <w:sz w:val="21"/>
          <w:szCs w:val="11"/>
          <w:lang w:eastAsia="zh-CN"/>
        </w:rPr>
        <w:t>·</w:t>
      </w:r>
      <w:r>
        <w:rPr>
          <w:color w:val="auto"/>
          <w:sz w:val="21"/>
          <w:szCs w:val="11"/>
          <w:lang w:eastAsia="zh-CN"/>
        </w:rPr>
        <w:t>6</w:t>
      </w:r>
      <w:r>
        <w:rPr>
          <w:rFonts w:eastAsia="SimSun" w:hint="eastAsia"/>
          <w:color w:val="auto"/>
          <w:sz w:val="21"/>
          <w:szCs w:val="11"/>
          <w:lang w:eastAsia="zh-CN"/>
        </w:rPr>
        <w:t>）</w:t>
      </w:r>
      <w:r>
        <w:rPr>
          <w:rFonts w:ascii="SimSun" w:eastAsia="SimSun" w:hAnsi="SimSun" w:cs="SimSun" w:hint="eastAsia"/>
          <w:color w:val="auto"/>
          <w:sz w:val="21"/>
          <w:lang w:eastAsia="zh-CN"/>
        </w:rPr>
        <w:t>即宁国府后花园</w:t>
      </w:r>
      <w:r>
        <w:rPr>
          <w:rFonts w:eastAsia="SimSun" w:hint="eastAsia"/>
          <w:color w:val="auto"/>
          <w:sz w:val="21"/>
          <w:lang w:eastAsia="zh-CN"/>
        </w:rPr>
        <w:t>，园</w:t>
      </w:r>
      <w:r>
        <w:rPr>
          <w:rFonts w:ascii="SimSun" w:eastAsia="SimSun" w:hAnsi="SimSun" w:cs="SimSun" w:hint="eastAsia"/>
          <w:color w:val="auto"/>
          <w:sz w:val="21"/>
          <w:lang w:eastAsia="zh-CN"/>
        </w:rPr>
        <w:t>中有</w:t>
      </w:r>
      <w:r w:rsidRPr="00265641">
        <w:rPr>
          <w:rFonts w:ascii="SimSun" w:eastAsia="SimSun" w:hAnsi="SimSun" w:hint="eastAsia"/>
          <w:color w:val="auto"/>
          <w:sz w:val="21"/>
          <w:lang w:eastAsia="zh-CN"/>
        </w:rPr>
        <w:t>“</w:t>
      </w:r>
      <w:r>
        <w:rPr>
          <w:rFonts w:ascii="SimSun" w:eastAsia="SimSun" w:hAnsi="SimSun" w:cs="SimSun" w:hint="eastAsia"/>
          <w:color w:val="auto"/>
          <w:sz w:val="21"/>
          <w:lang w:eastAsia="zh-CN"/>
        </w:rPr>
        <w:t>小桥通若耶之溪，曲径接天台之路</w:t>
      </w:r>
      <w:r w:rsidRPr="00265641">
        <w:rPr>
          <w:rFonts w:ascii="SimSun" w:eastAsia="SimSun" w:hAnsi="SimSun" w:hint="eastAsia"/>
          <w:color w:val="auto"/>
          <w:sz w:val="21"/>
          <w:lang w:eastAsia="zh-CN"/>
        </w:rPr>
        <w:t>……</w:t>
      </w:r>
      <w:r>
        <w:rPr>
          <w:rFonts w:ascii="SimSun" w:eastAsia="SimSun" w:hAnsi="SimSun" w:cs="SimSun" w:hint="eastAsia"/>
          <w:color w:val="auto"/>
          <w:sz w:val="21"/>
          <w:lang w:eastAsia="zh-CN"/>
        </w:rPr>
        <w:t>遥望东南，建几处依山之榭</w:t>
      </w:r>
      <w:r>
        <w:rPr>
          <w:rFonts w:eastAsia="SimSun" w:hint="eastAsia"/>
          <w:color w:val="auto"/>
          <w:sz w:val="21"/>
          <w:lang w:eastAsia="zh-CN"/>
        </w:rPr>
        <w:t>；</w:t>
      </w:r>
      <w:r>
        <w:rPr>
          <w:rFonts w:ascii="SimSun" w:eastAsia="SimSun" w:hAnsi="SimSun" w:cs="SimSun" w:hint="eastAsia"/>
          <w:color w:val="auto"/>
          <w:sz w:val="21"/>
          <w:lang w:eastAsia="zh-CN"/>
        </w:rPr>
        <w:t>纵观西北，结三间临水之轩</w:t>
      </w:r>
      <w:r>
        <w:rPr>
          <w:rFonts w:eastAsia="SimSun" w:hint="eastAsia"/>
          <w:color w:val="auto"/>
          <w:sz w:val="21"/>
          <w:lang w:eastAsia="zh-CN"/>
        </w:rPr>
        <w:t>”</w:t>
      </w:r>
      <w:r>
        <w:rPr>
          <w:rFonts w:ascii="SimSun" w:eastAsia="SimSun" w:hAnsi="SimSun" w:cs="SimSun" w:hint="eastAsia"/>
          <w:color w:val="auto"/>
          <w:sz w:val="21"/>
          <w:lang w:eastAsia="zh-CN"/>
        </w:rPr>
        <w:t>，原亦有相当规模。荣府修建省亲别院时，拆了西部墙垣楼阁，直接入荣府东大院，建为大观园，并从此引去一股活水。园中余存有天香楼、凝曦轩、登仙阁、丛绿堂等。荣、宁两府曾于此有赏梅、赏菊、庆寿、赏中秋等活动；第十三回秦可卿</w:t>
      </w:r>
      <w:r w:rsidRPr="00265641">
        <w:rPr>
          <w:rFonts w:ascii="SimSun" w:eastAsia="SimSun" w:hAnsi="SimSun" w:hint="eastAsia"/>
          <w:color w:val="auto"/>
          <w:sz w:val="21"/>
          <w:lang w:eastAsia="zh-CN"/>
        </w:rPr>
        <w:t>“</w:t>
      </w:r>
      <w:r>
        <w:rPr>
          <w:rFonts w:ascii="SimSun" w:eastAsia="SimSun" w:hAnsi="SimSun" w:cs="SimSun" w:hint="eastAsia"/>
          <w:color w:val="auto"/>
          <w:sz w:val="21"/>
          <w:lang w:eastAsia="zh-CN"/>
        </w:rPr>
        <w:t>淫丧天香楼</w:t>
      </w:r>
      <w:r w:rsidRPr="00265641">
        <w:rPr>
          <w:rFonts w:ascii="SimSun" w:eastAsia="SimSun" w:hAnsi="SimSun" w:hint="eastAsia"/>
          <w:color w:val="auto"/>
          <w:sz w:val="21"/>
          <w:lang w:eastAsia="zh-CN"/>
        </w:rPr>
        <w:t>”</w:t>
      </w:r>
      <w:r>
        <w:rPr>
          <w:rFonts w:ascii="SimSun" w:eastAsia="SimSun" w:hAnsi="SimSun" w:cs="SimSun" w:hint="eastAsia"/>
          <w:color w:val="auto"/>
          <w:sz w:val="21"/>
          <w:lang w:val="zh-CN" w:eastAsia="zh-CN" w:bidi="zh-CN"/>
        </w:rPr>
        <w:t>、停</w:t>
      </w:r>
      <w:r>
        <w:rPr>
          <w:rFonts w:ascii="SimSun" w:eastAsia="SimSun" w:hAnsi="SimSun" w:cs="SimSun" w:hint="eastAsia"/>
          <w:color w:val="auto"/>
          <w:sz w:val="21"/>
          <w:lang w:eastAsia="zh-CN"/>
        </w:rPr>
        <w:t>灵登仙阁等更是会芳园中之大事。</w:t>
      </w:r>
    </w:p>
    <w:p w14:paraId="38DE1B31" w14:textId="77777777" w:rsidR="001372AE" w:rsidRDefault="00265641">
      <w:pPr>
        <w:spacing w:line="360" w:lineRule="auto"/>
        <w:jc w:val="both"/>
        <w:rPr>
          <w:color w:val="auto"/>
          <w:sz w:val="21"/>
          <w:lang w:eastAsia="zh-CN"/>
        </w:rPr>
      </w:pPr>
      <w:r>
        <w:rPr>
          <w:rFonts w:ascii="SimSun" w:eastAsia="SimSun" w:hAnsi="SimSun" w:cs="SimSun" w:hint="eastAsia"/>
          <w:color w:val="auto"/>
          <w:sz w:val="21"/>
          <w:lang w:eastAsia="zh-CN"/>
        </w:rPr>
        <w:t>天香楼</w:t>
      </w:r>
      <w:r>
        <w:rPr>
          <w:rFonts w:ascii="SimSun" w:eastAsia="SimSun" w:hAnsi="SimSun" w:cs="SimSun" w:hint="eastAsia"/>
          <w:color w:val="auto"/>
          <w:sz w:val="21"/>
          <w:szCs w:val="11"/>
          <w:lang w:eastAsia="zh-CN"/>
        </w:rPr>
        <w:t>（</w:t>
      </w:r>
      <w:r>
        <w:rPr>
          <w:color w:val="auto"/>
          <w:sz w:val="21"/>
          <w:szCs w:val="11"/>
          <w:lang w:eastAsia="zh-CN"/>
        </w:rPr>
        <w:t>11</w:t>
      </w:r>
      <w:r w:rsidRPr="00265641">
        <w:rPr>
          <w:rFonts w:ascii="SimSun" w:eastAsia="SimSun" w:hAnsi="SimSun" w:hint="eastAsia"/>
          <w:color w:val="auto"/>
          <w:sz w:val="21"/>
          <w:szCs w:val="11"/>
          <w:lang w:eastAsia="zh-CN"/>
        </w:rPr>
        <w:t>·</w:t>
      </w:r>
      <w:r>
        <w:rPr>
          <w:color w:val="auto"/>
          <w:sz w:val="21"/>
          <w:szCs w:val="11"/>
          <w:lang w:eastAsia="zh-CN"/>
        </w:rPr>
        <w:t>161</w:t>
      </w:r>
      <w:r w:rsidRPr="00265641">
        <w:rPr>
          <w:rFonts w:ascii="SimSun" w:eastAsia="SimSun" w:hAnsi="SimSun" w:hint="eastAsia"/>
          <w:color w:val="auto"/>
          <w:sz w:val="21"/>
          <w:szCs w:val="11"/>
          <w:lang w:eastAsia="zh-CN"/>
        </w:rPr>
        <w:t>·</w:t>
      </w:r>
      <w:r>
        <w:rPr>
          <w:color w:val="auto"/>
          <w:sz w:val="21"/>
          <w:szCs w:val="11"/>
          <w:lang w:eastAsia="zh-CN"/>
        </w:rPr>
        <w:t>21</w:t>
      </w:r>
      <w:r>
        <w:rPr>
          <w:rFonts w:ascii="SimSun" w:eastAsia="SimSun" w:hAnsi="SimSun" w:cs="SimSun" w:hint="eastAsia"/>
          <w:color w:val="auto"/>
          <w:sz w:val="21"/>
          <w:szCs w:val="11"/>
          <w:lang w:eastAsia="zh-CN"/>
        </w:rPr>
        <w:t>）</w:t>
      </w:r>
      <w:r>
        <w:rPr>
          <w:rFonts w:ascii="SimSun" w:eastAsia="SimSun" w:hAnsi="SimSun" w:cs="SimSun" w:hint="eastAsia"/>
          <w:color w:val="auto"/>
          <w:sz w:val="21"/>
          <w:lang w:eastAsia="zh-CN"/>
        </w:rPr>
        <w:t>宁国府后花园会芳园中楼阁之一。“天香</w:t>
      </w:r>
      <w:r w:rsidRPr="00265641">
        <w:rPr>
          <w:rFonts w:ascii="SimSun" w:eastAsia="SimSun" w:hAnsi="SimSun" w:hint="eastAsia"/>
          <w:color w:val="auto"/>
          <w:sz w:val="21"/>
          <w:lang w:eastAsia="zh-CN"/>
        </w:rPr>
        <w:t>”</w:t>
      </w:r>
      <w:r>
        <w:rPr>
          <w:rFonts w:ascii="SimSun" w:eastAsia="SimSun" w:hAnsi="SimSun" w:cs="SimSun" w:hint="eastAsia"/>
          <w:color w:val="auto"/>
          <w:sz w:val="21"/>
          <w:lang w:eastAsia="zh-CN"/>
        </w:rPr>
        <w:t>二字，既可解作祀神之香，如北周</w:t>
      </w:r>
      <w:r w:rsidRPr="00265641">
        <w:rPr>
          <w:rFonts w:ascii="SimSun" w:eastAsia="SimSun" w:hAnsi="SimSun" w:hint="eastAsia"/>
          <w:color w:val="auto"/>
          <w:sz w:val="21"/>
          <w:lang w:eastAsia="zh-CN"/>
        </w:rPr>
        <w:t>·</w:t>
      </w:r>
      <w:r>
        <w:rPr>
          <w:rFonts w:ascii="SimSun" w:eastAsia="SimSun" w:hAnsi="SimSun" w:cs="SimSun" w:hint="eastAsia"/>
          <w:color w:val="auto"/>
          <w:sz w:val="21"/>
          <w:lang w:eastAsia="zh-CN"/>
        </w:rPr>
        <w:t>庾信</w:t>
      </w:r>
      <w:r>
        <w:rPr>
          <w:rFonts w:ascii="SimSun" w:eastAsia="SimSun" w:hAnsi="SimSun" w:cs="SimSun" w:hint="eastAsia"/>
          <w:color w:val="auto"/>
          <w:sz w:val="21"/>
          <w:lang w:val="zh-CN" w:eastAsia="zh-CN" w:bidi="zh-CN"/>
        </w:rPr>
        <w:t>《奉和</w:t>
      </w:r>
      <w:r>
        <w:rPr>
          <w:rFonts w:ascii="SimSun" w:eastAsia="SimSun" w:hAnsi="SimSun" w:cs="SimSun" w:hint="eastAsia"/>
          <w:color w:val="auto"/>
          <w:sz w:val="21"/>
          <w:lang w:eastAsia="zh-CN"/>
        </w:rPr>
        <w:t>同泰寺浮</w:t>
      </w:r>
      <w:r>
        <w:rPr>
          <w:rFonts w:ascii="SimSun" w:eastAsia="SimSun" w:hAnsi="SimSun" w:cs="SimSun" w:hint="eastAsia"/>
          <w:color w:val="auto"/>
          <w:sz w:val="21"/>
          <w:lang w:val="zh-CN" w:eastAsia="zh-CN" w:bidi="zh-CN"/>
        </w:rPr>
        <w:t>屠诗》</w:t>
      </w:r>
      <w:r>
        <w:rPr>
          <w:rFonts w:ascii="SimSun" w:eastAsia="SimSun" w:hAnsi="SimSun" w:cs="SimSun" w:hint="eastAsia"/>
          <w:color w:val="auto"/>
          <w:sz w:val="21"/>
          <w:lang w:eastAsia="zh-CN"/>
        </w:rPr>
        <w:t>云：“天香下桂殿，仙梵入伊笙”；又可解作奇异之味，如唐</w:t>
      </w:r>
      <w:r w:rsidRPr="00265641">
        <w:rPr>
          <w:rFonts w:ascii="SimSun" w:eastAsia="SimSun" w:hAnsi="SimSun" w:hint="eastAsia"/>
          <w:color w:val="auto"/>
          <w:sz w:val="21"/>
          <w:lang w:eastAsia="zh-CN"/>
        </w:rPr>
        <w:t>·</w:t>
      </w:r>
      <w:r>
        <w:rPr>
          <w:rFonts w:ascii="SimSun" w:eastAsia="SimSun" w:hAnsi="SimSun" w:cs="SimSun" w:hint="eastAsia"/>
          <w:color w:val="auto"/>
          <w:sz w:val="21"/>
          <w:lang w:eastAsia="zh-CN"/>
        </w:rPr>
        <w:t>宋之问《</w:t>
      </w:r>
      <w:r>
        <w:rPr>
          <w:rFonts w:ascii="SimSun" w:eastAsia="SimSun" w:hAnsi="SimSun" w:cs="SimSun" w:hint="eastAsia"/>
          <w:color w:val="auto"/>
          <w:sz w:val="21"/>
          <w:lang w:val="zh-CN" w:eastAsia="zh-CN" w:bidi="zh-CN"/>
        </w:rPr>
        <w:t>灵隐</w:t>
      </w:r>
      <w:r>
        <w:rPr>
          <w:rFonts w:ascii="SimSun" w:eastAsia="SimSun" w:hAnsi="SimSun" w:cs="SimSun" w:hint="eastAsia"/>
          <w:color w:val="auto"/>
          <w:sz w:val="21"/>
          <w:lang w:eastAsia="zh-CN"/>
        </w:rPr>
        <w:t>寺》诗云：“桂子月中落，天香云外飘</w:t>
      </w:r>
      <w:r w:rsidRPr="00265641">
        <w:rPr>
          <w:rFonts w:ascii="SimSun" w:eastAsia="SimSun" w:hAnsi="SimSun" w:hint="eastAsia"/>
          <w:color w:val="auto"/>
          <w:sz w:val="21"/>
          <w:lang w:val="zh-CN" w:eastAsia="zh-CN" w:bidi="zh-CN"/>
        </w:rPr>
        <w:t>”；</w:t>
      </w:r>
      <w:r>
        <w:rPr>
          <w:rFonts w:ascii="SimSun" w:eastAsia="SimSun" w:hAnsi="SimSun" w:cs="SimSun" w:hint="eastAsia"/>
          <w:color w:val="auto"/>
          <w:sz w:val="21"/>
          <w:lang w:val="zh-CN" w:eastAsia="zh-CN" w:bidi="zh-CN"/>
        </w:rPr>
        <w:t>也</w:t>
      </w:r>
      <w:r>
        <w:rPr>
          <w:rFonts w:ascii="SimSun" w:eastAsia="SimSun" w:hAnsi="SimSun" w:cs="SimSun" w:hint="eastAsia"/>
          <w:color w:val="auto"/>
          <w:sz w:val="21"/>
          <w:lang w:eastAsia="zh-CN"/>
        </w:rPr>
        <w:t>可用指花容月貌之美女，如明</w:t>
      </w:r>
      <w:r w:rsidRPr="00265641">
        <w:rPr>
          <w:rFonts w:ascii="SimSun" w:eastAsia="SimSun" w:hAnsi="SimSun" w:hint="eastAsia"/>
          <w:color w:val="auto"/>
          <w:sz w:val="21"/>
          <w:lang w:eastAsia="zh-CN"/>
        </w:rPr>
        <w:t>·</w:t>
      </w:r>
      <w:r>
        <w:rPr>
          <w:rFonts w:ascii="SimSun" w:eastAsia="SimSun" w:hAnsi="SimSun" w:cs="SimSun" w:hint="eastAsia"/>
          <w:color w:val="auto"/>
          <w:sz w:val="21"/>
          <w:lang w:eastAsia="zh-CN"/>
        </w:rPr>
        <w:t>史槃《宋璟鹣钗记》传奇《</w:t>
      </w:r>
      <w:r>
        <w:rPr>
          <w:rFonts w:ascii="SimSun" w:eastAsia="SimSun" w:hAnsi="SimSun" w:cs="SimSun" w:hint="eastAsia"/>
          <w:color w:val="auto"/>
          <w:sz w:val="21"/>
          <w:lang w:val="zh-CN" w:eastAsia="zh-CN" w:bidi="zh-CN"/>
        </w:rPr>
        <w:t>家麻》</w:t>
      </w:r>
      <w:r>
        <w:rPr>
          <w:rFonts w:ascii="SimSun" w:eastAsia="SimSun" w:hAnsi="SimSun" w:cs="SimSun" w:hint="eastAsia"/>
          <w:color w:val="auto"/>
          <w:sz w:val="21"/>
          <w:lang w:eastAsia="zh-CN"/>
        </w:rPr>
        <w:t>云：“但国色天香，未易描写；幽怀远趣，难以形容</w:t>
      </w:r>
      <w:r>
        <w:rPr>
          <w:rFonts w:ascii="SimSun" w:eastAsia="SimSun" w:hAnsi="SimSun" w:cs="SimSun" w:hint="eastAsia"/>
          <w:color w:val="auto"/>
          <w:sz w:val="21"/>
          <w:lang w:val="zh-CN" w:eastAsia="zh-CN" w:bidi="zh-CN"/>
        </w:rPr>
        <w:t>。”本</w:t>
      </w:r>
      <w:r>
        <w:rPr>
          <w:rFonts w:ascii="SimSun" w:eastAsia="SimSun" w:hAnsi="SimSun" w:cs="SimSun" w:hint="eastAsia"/>
          <w:color w:val="auto"/>
          <w:sz w:val="21"/>
          <w:lang w:eastAsia="zh-CN"/>
        </w:rPr>
        <w:t>书以</w:t>
      </w:r>
      <w:r w:rsidRPr="00265641">
        <w:rPr>
          <w:rFonts w:ascii="SimSun" w:eastAsia="SimSun" w:hAnsi="SimSun" w:hint="eastAsia"/>
          <w:color w:val="auto"/>
          <w:sz w:val="21"/>
          <w:lang w:val="zh-CN" w:eastAsia="zh-CN" w:bidi="zh-CN"/>
        </w:rPr>
        <w:t>“</w:t>
      </w:r>
      <w:r>
        <w:rPr>
          <w:rFonts w:ascii="SimSun" w:eastAsia="SimSun" w:hAnsi="SimSun" w:cs="SimSun" w:hint="eastAsia"/>
          <w:color w:val="auto"/>
          <w:sz w:val="21"/>
          <w:lang w:val="zh-CN" w:eastAsia="zh-CN" w:bidi="zh-CN"/>
        </w:rPr>
        <w:t>天香</w:t>
      </w:r>
      <w:r w:rsidRPr="00265641">
        <w:rPr>
          <w:rFonts w:ascii="SimSun" w:eastAsia="SimSun" w:hAnsi="SimSun" w:hint="eastAsia"/>
          <w:color w:val="auto"/>
          <w:sz w:val="21"/>
          <w:lang w:val="zh-CN" w:eastAsia="zh-CN" w:bidi="zh-CN"/>
        </w:rPr>
        <w:t>”</w:t>
      </w:r>
      <w:r>
        <w:rPr>
          <w:rFonts w:ascii="SimSun" w:eastAsia="SimSun" w:hAnsi="SimSun" w:cs="SimSun" w:hint="eastAsia"/>
          <w:color w:val="auto"/>
          <w:sz w:val="21"/>
          <w:lang w:val="zh-CN" w:eastAsia="zh-CN" w:bidi="zh-CN"/>
        </w:rPr>
        <w:t>二字</w:t>
      </w:r>
      <w:r>
        <w:rPr>
          <w:rFonts w:ascii="SimSun" w:eastAsia="SimSun" w:hAnsi="SimSun" w:cs="SimSun" w:hint="eastAsia"/>
          <w:color w:val="auto"/>
          <w:sz w:val="21"/>
          <w:lang w:eastAsia="zh-CN"/>
        </w:rPr>
        <w:t>作为楼名，或系作者有意借其诸种涵义，对宁国府以公欺媳，以臭污香之丑行有所讽刺。在书中，无论脂批或正文，凡提</w:t>
      </w:r>
      <w:r w:rsidRPr="00265641">
        <w:rPr>
          <w:rFonts w:ascii="SimSun" w:eastAsia="SimSun" w:hAnsi="SimSun" w:hint="eastAsia"/>
          <w:color w:val="auto"/>
          <w:sz w:val="21"/>
          <w:lang w:val="zh-CN" w:eastAsia="zh-CN" w:bidi="zh-CN"/>
        </w:rPr>
        <w:t>“</w:t>
      </w:r>
      <w:r>
        <w:rPr>
          <w:rFonts w:ascii="SimSun" w:eastAsia="SimSun" w:hAnsi="SimSun" w:cs="SimSun" w:hint="eastAsia"/>
          <w:color w:val="auto"/>
          <w:sz w:val="21"/>
          <w:lang w:val="zh-CN" w:eastAsia="zh-CN" w:bidi="zh-CN"/>
        </w:rPr>
        <w:t>天香楼</w:t>
      </w:r>
      <w:r>
        <w:rPr>
          <w:rFonts w:ascii="SimSun" w:eastAsia="SimSun" w:hAnsi="SimSun" w:cs="SimSun" w:hint="eastAsia"/>
          <w:color w:val="auto"/>
          <w:sz w:val="21"/>
          <w:lang w:eastAsia="zh-CN"/>
        </w:rPr>
        <w:t>”</w:t>
      </w:r>
      <w:r>
        <w:rPr>
          <w:rFonts w:ascii="SimSun" w:eastAsia="SimSun" w:hAnsi="SimSun" w:cs="SimSun" w:hint="eastAsia"/>
          <w:color w:val="auto"/>
          <w:sz w:val="21"/>
          <w:lang w:val="zh-CN" w:eastAsia="zh-CN" w:bidi="zh-CN"/>
        </w:rPr>
        <w:t>处，</w:t>
      </w:r>
      <w:r>
        <w:rPr>
          <w:rFonts w:ascii="SimSun" w:eastAsia="SimSun" w:hAnsi="SimSun" w:cs="SimSun" w:hint="eastAsia"/>
          <w:color w:val="auto"/>
          <w:sz w:val="21"/>
          <w:lang w:eastAsia="zh-CN"/>
        </w:rPr>
        <w:t>除说凤姐</w:t>
      </w:r>
      <w:r w:rsidRPr="00265641">
        <w:rPr>
          <w:rFonts w:ascii="SimSun" w:eastAsia="SimSun" w:hAnsi="SimSun" w:hint="eastAsia"/>
          <w:color w:val="auto"/>
          <w:sz w:val="21"/>
          <w:lang w:eastAsia="zh-CN"/>
        </w:rPr>
        <w:t>“</w:t>
      </w:r>
      <w:r>
        <w:rPr>
          <w:rFonts w:ascii="SimSun" w:eastAsia="SimSun" w:hAnsi="SimSun" w:cs="SimSun" w:hint="eastAsia"/>
          <w:color w:val="auto"/>
          <w:sz w:val="21"/>
          <w:lang w:eastAsia="zh-CN"/>
        </w:rPr>
        <w:t>来到了天香楼后门”之句是一般叙写外，其余几乎全与秦可卿之</w:t>
      </w:r>
      <w:r w:rsidRPr="00265641">
        <w:rPr>
          <w:rFonts w:ascii="SimSun" w:eastAsia="SimSun" w:hAnsi="SimSun" w:hint="eastAsia"/>
          <w:color w:val="auto"/>
          <w:sz w:val="21"/>
          <w:lang w:eastAsia="zh-CN"/>
        </w:rPr>
        <w:t>“</w:t>
      </w:r>
      <w:r>
        <w:rPr>
          <w:rFonts w:ascii="SimSun" w:eastAsia="SimSun" w:hAnsi="SimSun" w:cs="SimSun" w:hint="eastAsia"/>
          <w:color w:val="auto"/>
          <w:sz w:val="21"/>
          <w:lang w:eastAsia="zh-CN"/>
        </w:rPr>
        <w:t>淫丧</w:t>
      </w:r>
      <w:r w:rsidRPr="00265641">
        <w:rPr>
          <w:rFonts w:ascii="SimSun" w:eastAsia="SimSun" w:hAnsi="SimSun" w:hint="eastAsia"/>
          <w:color w:val="auto"/>
          <w:sz w:val="21"/>
          <w:lang w:eastAsia="zh-CN"/>
        </w:rPr>
        <w:t>”</w:t>
      </w:r>
      <w:r>
        <w:rPr>
          <w:rFonts w:ascii="SimSun" w:eastAsia="SimSun" w:hAnsi="SimSun" w:cs="SimSun" w:hint="eastAsia"/>
          <w:color w:val="auto"/>
          <w:sz w:val="21"/>
          <w:lang w:eastAsia="zh-CN"/>
        </w:rPr>
        <w:t>有关。第十三回回末脂批云：“此回只十页，因删去天香楼一节，少却四五页也。”又云：“秦可卿淫丧天香楼，作者用史笔也。老朽因有魂托凤姐贾家后事二件，嫡是（非）安富尊荣坐享人能想得到处。其事虽未漏，其言其意则令人悲切感服，姑赦之，因命芹溪删去</w:t>
      </w:r>
      <w:r>
        <w:rPr>
          <w:rFonts w:ascii="SimSun" w:eastAsia="SimSun" w:hAnsi="SimSun" w:cs="SimSun" w:hint="eastAsia"/>
          <w:color w:val="auto"/>
          <w:sz w:val="21"/>
          <w:lang w:val="zh-CN" w:eastAsia="zh-CN" w:bidi="zh-CN"/>
        </w:rPr>
        <w:t>。”又</w:t>
      </w:r>
      <w:r>
        <w:rPr>
          <w:rFonts w:ascii="SimSun" w:eastAsia="SimSun" w:hAnsi="SimSun" w:cs="SimSun" w:hint="eastAsia"/>
          <w:color w:val="auto"/>
          <w:sz w:val="21"/>
          <w:lang w:eastAsia="zh-CN"/>
        </w:rPr>
        <w:t>云：“通回将可卿如何死故隐去，是大发慈悲心也。叹叹！壬午春</w:t>
      </w:r>
      <w:r>
        <w:rPr>
          <w:rFonts w:ascii="SimSun" w:eastAsia="SimSun" w:hAnsi="SimSun" w:cs="SimSun" w:hint="eastAsia"/>
          <w:color w:val="auto"/>
          <w:sz w:val="21"/>
          <w:lang w:val="zh-CN" w:eastAsia="zh-CN" w:bidi="zh-CN"/>
        </w:rPr>
        <w:t>。”但</w:t>
      </w:r>
      <w:r>
        <w:rPr>
          <w:rFonts w:ascii="SimSun" w:eastAsia="SimSun" w:hAnsi="SimSun" w:cs="SimSun" w:hint="eastAsia"/>
          <w:color w:val="auto"/>
          <w:sz w:val="21"/>
          <w:lang w:eastAsia="zh-CN"/>
        </w:rPr>
        <w:t>作者虽已</w:t>
      </w:r>
      <w:r w:rsidRPr="00265641">
        <w:rPr>
          <w:rFonts w:ascii="SimSun" w:eastAsia="SimSun" w:hAnsi="SimSun" w:hint="eastAsia"/>
          <w:color w:val="auto"/>
          <w:sz w:val="21"/>
          <w:lang w:eastAsia="zh-CN"/>
        </w:rPr>
        <w:t>“</w:t>
      </w:r>
      <w:r>
        <w:rPr>
          <w:rFonts w:ascii="SimSun" w:eastAsia="SimSun" w:hAnsi="SimSun" w:cs="SimSun" w:hint="eastAsia"/>
          <w:color w:val="auto"/>
          <w:sz w:val="21"/>
          <w:lang w:eastAsia="zh-CN"/>
        </w:rPr>
        <w:t>奉命”删削，却于字里行间，仍留下可供读者追寻的蛛丝马迹。在第十三回中，一则是写彼时合家皆知秦可卿死事，“无</w:t>
      </w:r>
      <w:r>
        <w:rPr>
          <w:rFonts w:ascii="SimSun" w:eastAsia="SimSun" w:hAnsi="SimSun" w:cs="SimSun" w:hint="eastAsia"/>
          <w:color w:val="auto"/>
          <w:sz w:val="21"/>
          <w:lang w:eastAsia="zh-CN"/>
        </w:rPr>
        <w:lastRenderedPageBreak/>
        <w:t>不纳罕，都有些疑心”。脂批云：“九个字写尽天香楼事，是不写之写</w:t>
      </w:r>
      <w:r w:rsidRPr="00265641">
        <w:rPr>
          <w:rFonts w:ascii="SimSun" w:eastAsia="SimSun" w:hAnsi="SimSun" w:hint="eastAsia"/>
          <w:color w:val="auto"/>
          <w:sz w:val="21"/>
          <w:lang w:eastAsia="zh-CN"/>
        </w:rPr>
        <w:t>”</w:t>
      </w:r>
      <w:r>
        <w:rPr>
          <w:rFonts w:ascii="SimSun" w:eastAsia="SimSun" w:hAnsi="SimSun" w:cs="SimSun" w:hint="eastAsia"/>
          <w:color w:val="auto"/>
          <w:sz w:val="21"/>
          <w:lang w:eastAsia="zh-CN"/>
        </w:rPr>
        <w:t>；再则是写</w:t>
      </w:r>
      <w:r w:rsidRPr="00265641">
        <w:rPr>
          <w:rFonts w:ascii="SimSun" w:eastAsia="SimSun" w:hAnsi="SimSun" w:hint="eastAsia"/>
          <w:color w:val="auto"/>
          <w:sz w:val="21"/>
          <w:lang w:val="zh-CN" w:eastAsia="zh-CN" w:bidi="zh-CN"/>
        </w:rPr>
        <w:t>“</w:t>
      </w:r>
      <w:r>
        <w:rPr>
          <w:rFonts w:ascii="SimSun" w:eastAsia="SimSun" w:hAnsi="SimSun" w:cs="SimSun" w:hint="eastAsia"/>
          <w:color w:val="auto"/>
          <w:sz w:val="21"/>
          <w:lang w:val="zh-CN" w:eastAsia="zh-CN" w:bidi="zh-CN"/>
        </w:rPr>
        <w:t>另设</w:t>
      </w:r>
      <w:r>
        <w:rPr>
          <w:rFonts w:ascii="SimSun" w:eastAsia="SimSun" w:hAnsi="SimSun" w:cs="SimSun" w:hint="eastAsia"/>
          <w:color w:val="auto"/>
          <w:sz w:val="21"/>
          <w:lang w:eastAsia="zh-CN"/>
        </w:rPr>
        <w:t>一坛于天香楼上，是九十九位全真道士，打四十九日解冤洗业醮</w:t>
      </w:r>
      <w:r w:rsidRPr="00265641">
        <w:rPr>
          <w:rFonts w:ascii="SimSun" w:eastAsia="SimSun" w:hAnsi="SimSun" w:hint="eastAsia"/>
          <w:color w:val="auto"/>
          <w:sz w:val="21"/>
          <w:lang w:val="zh-CN" w:eastAsia="zh-CN" w:bidi="zh-CN"/>
        </w:rPr>
        <w:t>”</w:t>
      </w:r>
      <w:r>
        <w:rPr>
          <w:rFonts w:ascii="SimSun" w:eastAsia="SimSun" w:hAnsi="SimSun" w:cs="SimSun" w:hint="eastAsia"/>
          <w:color w:val="auto"/>
          <w:sz w:val="21"/>
          <w:lang w:val="zh-CN" w:eastAsia="zh-CN" w:bidi="zh-CN"/>
        </w:rPr>
        <w:t>。脂</w:t>
      </w:r>
      <w:r>
        <w:rPr>
          <w:rFonts w:ascii="SimSun" w:eastAsia="SimSun" w:hAnsi="SimSun" w:cs="SimSun" w:hint="eastAsia"/>
          <w:color w:val="auto"/>
          <w:sz w:val="21"/>
          <w:lang w:eastAsia="zh-CN"/>
        </w:rPr>
        <w:t>批云，</w:t>
      </w:r>
      <w:r w:rsidRPr="00265641">
        <w:rPr>
          <w:rFonts w:ascii="SimSun" w:eastAsia="SimSun" w:hAnsi="SimSun" w:hint="eastAsia"/>
          <w:color w:val="auto"/>
          <w:sz w:val="21"/>
          <w:lang w:val="zh-CN" w:eastAsia="zh-CN" w:bidi="zh-CN"/>
        </w:rPr>
        <w:t>“</w:t>
      </w:r>
      <w:r>
        <w:rPr>
          <w:rFonts w:ascii="SimSun" w:eastAsia="SimSun" w:hAnsi="SimSun" w:cs="SimSun" w:hint="eastAsia"/>
          <w:color w:val="auto"/>
          <w:sz w:val="21"/>
          <w:lang w:val="zh-CN" w:eastAsia="zh-CN" w:bidi="zh-CN"/>
        </w:rPr>
        <w:t>删</w:t>
      </w:r>
      <w:r>
        <w:rPr>
          <w:rFonts w:ascii="SimSun" w:eastAsia="SimSun" w:hAnsi="SimSun" w:cs="SimSun" w:hint="eastAsia"/>
          <w:color w:val="auto"/>
          <w:sz w:val="21"/>
          <w:lang w:eastAsia="zh-CN"/>
        </w:rPr>
        <w:t>，却是未删</w:t>
      </w:r>
      <w:r>
        <w:rPr>
          <w:rFonts w:ascii="SimSun" w:eastAsia="SimSun" w:hAnsi="SimSun" w:cs="SimSun" w:hint="eastAsia"/>
          <w:color w:val="auto"/>
          <w:sz w:val="21"/>
          <w:lang w:val="zh-CN" w:eastAsia="zh-CN" w:bidi="zh-CN"/>
        </w:rPr>
        <w:t>之笔”；</w:t>
      </w:r>
      <w:r>
        <w:rPr>
          <w:rFonts w:ascii="SimSun" w:eastAsia="SimSun" w:hAnsi="SimSun" w:cs="SimSun" w:hint="eastAsia"/>
          <w:color w:val="auto"/>
          <w:sz w:val="21"/>
          <w:lang w:eastAsia="zh-CN"/>
        </w:rPr>
        <w:t>三则是写秦氏之丫环瑞珠</w:t>
      </w:r>
      <w:r w:rsidRPr="00265641">
        <w:rPr>
          <w:rFonts w:ascii="SimSun" w:eastAsia="SimSun" w:hAnsi="SimSun" w:hint="eastAsia"/>
          <w:color w:val="auto"/>
          <w:sz w:val="21"/>
          <w:lang w:val="zh-CN" w:eastAsia="zh-CN" w:bidi="zh-CN"/>
        </w:rPr>
        <w:t>“</w:t>
      </w:r>
      <w:r>
        <w:rPr>
          <w:rFonts w:ascii="SimSun" w:eastAsia="SimSun" w:hAnsi="SimSun" w:cs="SimSun" w:hint="eastAsia"/>
          <w:color w:val="auto"/>
          <w:sz w:val="21"/>
          <w:lang w:val="zh-CN" w:eastAsia="zh-CN" w:bidi="zh-CN"/>
        </w:rPr>
        <w:t>见秦</w:t>
      </w:r>
      <w:r>
        <w:rPr>
          <w:rFonts w:ascii="SimSun" w:eastAsia="SimSun" w:hAnsi="SimSun" w:cs="SimSun" w:hint="eastAsia"/>
          <w:color w:val="auto"/>
          <w:sz w:val="21"/>
          <w:lang w:eastAsia="zh-CN"/>
        </w:rPr>
        <w:t>氏死了，他也触柱</w:t>
      </w:r>
      <w:r>
        <w:rPr>
          <w:rFonts w:ascii="SimSun" w:eastAsia="SimSun" w:hAnsi="SimSun" w:cs="SimSun" w:hint="eastAsia"/>
          <w:color w:val="auto"/>
          <w:sz w:val="21"/>
          <w:lang w:val="zh-CN" w:eastAsia="zh-CN" w:bidi="zh-CN"/>
        </w:rPr>
        <w:t>而亡”。</w:t>
      </w:r>
      <w:r>
        <w:rPr>
          <w:rFonts w:ascii="SimSun" w:eastAsia="SimSun" w:hAnsi="SimSun" w:cs="SimSun" w:hint="eastAsia"/>
          <w:color w:val="auto"/>
          <w:sz w:val="21"/>
          <w:lang w:eastAsia="zh-CN"/>
        </w:rPr>
        <w:t>脂批云：“补天香楼未删之文</w:t>
      </w:r>
      <w:r>
        <w:rPr>
          <w:rFonts w:ascii="SimSun" w:eastAsia="SimSun" w:hAnsi="SimSun" w:cs="SimSun" w:hint="eastAsia"/>
          <w:color w:val="auto"/>
          <w:sz w:val="21"/>
          <w:lang w:val="zh-CN" w:eastAsia="zh-CN" w:bidi="zh-CN"/>
        </w:rPr>
        <w:t>。”这</w:t>
      </w:r>
      <w:r>
        <w:rPr>
          <w:rFonts w:ascii="SimSun" w:eastAsia="SimSun" w:hAnsi="SimSun" w:cs="SimSun" w:hint="eastAsia"/>
          <w:color w:val="auto"/>
          <w:sz w:val="21"/>
          <w:lang w:eastAsia="zh-CN"/>
        </w:rPr>
        <w:t>些删而未删之文，或许显示了作者的立意。</w:t>
      </w:r>
    </w:p>
    <w:p w14:paraId="3BC60489" w14:textId="77777777" w:rsidR="001372AE" w:rsidRDefault="00265641">
      <w:pPr>
        <w:pStyle w:val="Bodytext2"/>
        <w:spacing w:line="360" w:lineRule="auto"/>
        <w:ind w:firstLine="280"/>
        <w:rPr>
          <w:color w:val="auto"/>
          <w:sz w:val="21"/>
        </w:rPr>
      </w:pPr>
      <w:r>
        <w:rPr>
          <w:color w:val="auto"/>
          <w:sz w:val="21"/>
        </w:rPr>
        <w:t>凝</w:t>
      </w:r>
      <w:r>
        <w:rPr>
          <w:rFonts w:hint="eastAsia"/>
          <w:color w:val="auto"/>
          <w:sz w:val="21"/>
        </w:rPr>
        <w:t>曦</w:t>
      </w:r>
      <w:r>
        <w:rPr>
          <w:color w:val="auto"/>
          <w:sz w:val="21"/>
        </w:rPr>
        <w:t>轩</w:t>
      </w:r>
      <w:r>
        <w:rPr>
          <w:rFonts w:ascii="Times New Roman" w:hAnsi="Times New Roman" w:cs="Times New Roman" w:hint="eastAsia"/>
          <w:color w:val="auto"/>
          <w:sz w:val="21"/>
          <w:szCs w:val="11"/>
          <w:lang w:val="en-US" w:eastAsia="zh-CN" w:bidi="en-US"/>
        </w:rPr>
        <w:t>（</w:t>
      </w:r>
      <w:r>
        <w:rPr>
          <w:rFonts w:ascii="Times New Roman" w:eastAsia="Times New Roman" w:hAnsi="Times New Roman" w:cs="Times New Roman"/>
          <w:color w:val="auto"/>
          <w:sz w:val="21"/>
          <w:szCs w:val="11"/>
          <w:lang w:val="en-US" w:eastAsia="zh-CN" w:bidi="en-US"/>
        </w:rPr>
        <w:t>11</w:t>
      </w:r>
      <w:r w:rsidRPr="00265641">
        <w:rPr>
          <w:rFonts w:cs="Times New Roman" w:hint="eastAsia"/>
          <w:color w:val="auto"/>
          <w:sz w:val="21"/>
          <w:szCs w:val="11"/>
          <w:lang w:val="en-US" w:eastAsia="zh-CN" w:bidi="en-US"/>
        </w:rPr>
        <w:t>·</w:t>
      </w:r>
      <w:r>
        <w:rPr>
          <w:rFonts w:ascii="Times New Roman" w:eastAsia="Times New Roman" w:hAnsi="Times New Roman" w:cs="Times New Roman"/>
          <w:color w:val="auto"/>
          <w:sz w:val="21"/>
          <w:szCs w:val="11"/>
          <w:lang w:val="en-US" w:eastAsia="zh-CN" w:bidi="en-US"/>
        </w:rPr>
        <w:t>162</w:t>
      </w:r>
      <w:r w:rsidRPr="00265641">
        <w:rPr>
          <w:rFonts w:cs="Times New Roman" w:hint="eastAsia"/>
          <w:color w:val="auto"/>
          <w:sz w:val="21"/>
          <w:szCs w:val="11"/>
          <w:lang w:val="en-US" w:eastAsia="zh-CN" w:bidi="en-US"/>
        </w:rPr>
        <w:t>·</w:t>
      </w:r>
      <w:r>
        <w:rPr>
          <w:rFonts w:ascii="Times New Roman" w:eastAsia="Times New Roman" w:hAnsi="Times New Roman" w:cs="Times New Roman"/>
          <w:color w:val="auto"/>
          <w:sz w:val="21"/>
          <w:szCs w:val="11"/>
          <w:lang w:val="en-US" w:eastAsia="zh-CN" w:bidi="en-US"/>
        </w:rPr>
        <w:t>14</w:t>
      </w:r>
      <w:r>
        <w:rPr>
          <w:rFonts w:ascii="Times New Roman" w:hAnsi="Times New Roman" w:cs="Times New Roman" w:hint="eastAsia"/>
          <w:color w:val="auto"/>
          <w:sz w:val="21"/>
          <w:szCs w:val="11"/>
          <w:lang w:val="en-US" w:eastAsia="zh-CN" w:bidi="en-US"/>
        </w:rPr>
        <w:t>）宁国府</w:t>
      </w:r>
      <w:r>
        <w:rPr>
          <w:color w:val="auto"/>
          <w:sz w:val="21"/>
        </w:rPr>
        <w:t>后花园会芳园堂轩之一，</w:t>
      </w:r>
      <w:r>
        <w:rPr>
          <w:rFonts w:hint="eastAsia"/>
          <w:color w:val="auto"/>
          <w:sz w:val="21"/>
        </w:rPr>
        <w:t>是临水之</w:t>
      </w:r>
      <w:r>
        <w:rPr>
          <w:color w:val="auto"/>
          <w:sz w:val="21"/>
        </w:rPr>
        <w:t>轩。第十一回贾敬生日，</w:t>
      </w:r>
      <w:r>
        <w:rPr>
          <w:rFonts w:hint="eastAsia"/>
          <w:color w:val="auto"/>
          <w:sz w:val="21"/>
        </w:rPr>
        <w:t>贾珍等带</w:t>
      </w:r>
      <w:r>
        <w:rPr>
          <w:color w:val="auto"/>
          <w:sz w:val="21"/>
        </w:rPr>
        <w:t>了打十番的在此吃酒。</w:t>
      </w:r>
    </w:p>
    <w:p w14:paraId="36A8DE87" w14:textId="77777777" w:rsidR="001372AE" w:rsidRDefault="00265641">
      <w:pPr>
        <w:pStyle w:val="Bodytext4"/>
        <w:spacing w:line="360" w:lineRule="auto"/>
        <w:ind w:firstLine="280"/>
        <w:jc w:val="both"/>
        <w:rPr>
          <w:color w:val="auto"/>
          <w:sz w:val="21"/>
        </w:rPr>
      </w:pPr>
      <w:r>
        <w:rPr>
          <w:rFonts w:ascii="SimSun" w:eastAsia="SimSun" w:hAnsi="SimSun" w:cs="SimSun"/>
          <w:color w:val="auto"/>
          <w:sz w:val="21"/>
          <w:szCs w:val="10"/>
        </w:rPr>
        <w:t>登仙</w:t>
      </w:r>
      <w:r>
        <w:rPr>
          <w:rFonts w:ascii="SimSun" w:eastAsia="SimSun" w:hAnsi="SimSun" w:cs="SimSun" w:hint="eastAsia"/>
          <w:color w:val="auto"/>
          <w:sz w:val="21"/>
          <w:lang w:val="en-US" w:eastAsia="zh-CN" w:bidi="en-US"/>
        </w:rPr>
        <w:t>阁</w:t>
      </w:r>
      <w:r>
        <w:rPr>
          <w:rFonts w:eastAsia="SimSun" w:hint="eastAsia"/>
          <w:color w:val="auto"/>
          <w:sz w:val="21"/>
          <w:lang w:val="en-US" w:eastAsia="zh-CN" w:bidi="en-US"/>
        </w:rPr>
        <w:t>（</w:t>
      </w:r>
      <w:r>
        <w:rPr>
          <w:color w:val="auto"/>
          <w:sz w:val="21"/>
          <w:lang w:val="en-US" w:eastAsia="zh-CN" w:bidi="en-US"/>
        </w:rPr>
        <w:t>13</w:t>
      </w:r>
      <w:r w:rsidRPr="00265641">
        <w:rPr>
          <w:rFonts w:ascii="SimSun" w:eastAsia="SimSun" w:hAnsi="SimSun" w:hint="eastAsia"/>
          <w:color w:val="auto"/>
          <w:sz w:val="21"/>
          <w:lang w:val="en-US" w:eastAsia="zh-CN" w:bidi="en-US"/>
        </w:rPr>
        <w:t>·</w:t>
      </w:r>
      <w:r>
        <w:rPr>
          <w:color w:val="auto"/>
          <w:sz w:val="21"/>
          <w:lang w:val="en-US" w:eastAsia="zh-CN" w:bidi="en-US"/>
        </w:rPr>
        <w:t>178</w:t>
      </w:r>
      <w:r w:rsidRPr="00265641">
        <w:rPr>
          <w:rFonts w:ascii="SimSun" w:eastAsia="SimSun" w:hAnsi="SimSun" w:hint="eastAsia"/>
          <w:color w:val="auto"/>
          <w:sz w:val="21"/>
          <w:lang w:val="en-US" w:eastAsia="zh-CN" w:bidi="en-US"/>
        </w:rPr>
        <w:t>·</w:t>
      </w:r>
      <w:r>
        <w:rPr>
          <w:color w:val="auto"/>
          <w:sz w:val="21"/>
          <w:lang w:val="en-US" w:eastAsia="zh-CN" w:bidi="en-US"/>
        </w:rPr>
        <w:t>17</w:t>
      </w:r>
      <w:r>
        <w:rPr>
          <w:rFonts w:eastAsia="SimSun" w:hint="eastAsia"/>
          <w:color w:val="auto"/>
          <w:sz w:val="21"/>
          <w:lang w:val="en-US" w:eastAsia="zh-CN" w:bidi="en-US"/>
        </w:rPr>
        <w:t>）</w:t>
      </w:r>
      <w:r>
        <w:rPr>
          <w:rFonts w:eastAsia="SimSun" w:hint="eastAsia"/>
          <w:color w:val="auto"/>
          <w:sz w:val="21"/>
          <w:lang w:val="en-US" w:eastAsia="zh-CN" w:bidi="en-US"/>
        </w:rPr>
        <w:t xml:space="preserve"> </w:t>
      </w:r>
      <w:r>
        <w:rPr>
          <w:rFonts w:eastAsia="SimSun"/>
          <w:color w:val="auto"/>
          <w:sz w:val="21"/>
          <w:lang w:val="en-US" w:eastAsia="zh-CN" w:bidi="en-US"/>
        </w:rPr>
        <w:t xml:space="preserve"> </w:t>
      </w:r>
      <w:r>
        <w:rPr>
          <w:rFonts w:eastAsia="SimSun" w:hint="eastAsia"/>
          <w:color w:val="auto"/>
          <w:sz w:val="21"/>
          <w:lang w:val="en-US" w:eastAsia="zh-CN" w:bidi="en-US"/>
        </w:rPr>
        <w:t>宁国府</w:t>
      </w:r>
      <w:r>
        <w:rPr>
          <w:rFonts w:ascii="SimSun" w:eastAsia="SimSun" w:hAnsi="SimSun" w:cs="SimSun" w:hint="eastAsia"/>
          <w:color w:val="auto"/>
          <w:sz w:val="21"/>
        </w:rPr>
        <w:t>后花园会芳园楼阁之</w:t>
      </w:r>
      <w:r>
        <w:rPr>
          <w:color w:val="auto"/>
          <w:sz w:val="21"/>
        </w:rPr>
        <w:t>―</w:t>
      </w:r>
      <w:r>
        <w:rPr>
          <w:rFonts w:ascii="SimSun" w:eastAsia="SimSun" w:hAnsi="SimSun" w:cs="SimSun" w:hint="eastAsia"/>
          <w:color w:val="auto"/>
          <w:sz w:val="21"/>
        </w:rPr>
        <w:t>，依山而建。第十三回秦可卿死后停灵处。她的丫头瑞珠触柱而亡</w:t>
      </w:r>
      <w:r>
        <w:rPr>
          <w:rFonts w:ascii="SimSun" w:eastAsia="SimSun" w:hAnsi="SimSun" w:cs="SimSun" w:hint="eastAsia"/>
          <w:color w:val="auto"/>
          <w:sz w:val="21"/>
          <w:lang w:eastAsia="zh-CN"/>
        </w:rPr>
        <w:t>，“</w:t>
      </w:r>
      <w:r>
        <w:rPr>
          <w:rFonts w:ascii="SimSun" w:eastAsia="SimSun" w:hAnsi="SimSun" w:cs="SimSun" w:hint="eastAsia"/>
          <w:color w:val="auto"/>
          <w:sz w:val="21"/>
          <w:lang w:val="zh-CN" w:eastAsia="zh-CN" w:bidi="zh-CN"/>
        </w:rPr>
        <w:t>此事</w:t>
      </w:r>
      <w:r>
        <w:rPr>
          <w:rFonts w:ascii="SimSun" w:eastAsia="SimSun" w:hAnsi="SimSun" w:cs="SimSun" w:hint="eastAsia"/>
          <w:color w:val="auto"/>
          <w:sz w:val="21"/>
        </w:rPr>
        <w:t>可罕，合族人也都称叹。贾珍遂以孙女之礼殓殡</w:t>
      </w:r>
      <w:r w:rsidRPr="00265641">
        <w:rPr>
          <w:rFonts w:ascii="SimSun" w:eastAsia="SimSun" w:hAnsi="SimSun" w:hint="eastAsia"/>
          <w:color w:val="auto"/>
          <w:sz w:val="21"/>
          <w:lang w:val="zh-CN" w:eastAsia="zh-CN" w:bidi="zh-CN"/>
        </w:rPr>
        <w:t>”</w:t>
      </w:r>
      <w:r>
        <w:rPr>
          <w:rFonts w:ascii="SimSun" w:eastAsia="SimSun" w:hAnsi="SimSun" w:cs="SimSun" w:hint="eastAsia"/>
          <w:color w:val="auto"/>
          <w:sz w:val="21"/>
          <w:lang w:val="zh-CN" w:eastAsia="zh-CN" w:bidi="zh-CN"/>
        </w:rPr>
        <w:t>，也</w:t>
      </w:r>
      <w:r>
        <w:rPr>
          <w:rFonts w:ascii="SimSun" w:eastAsia="SimSun" w:hAnsi="SimSun" w:cs="SimSun" w:hint="eastAsia"/>
          <w:color w:val="auto"/>
          <w:sz w:val="21"/>
        </w:rPr>
        <w:t>停灵于此。第十四回凤姐在此哭灵。</w:t>
      </w:r>
    </w:p>
    <w:p w14:paraId="076DA3F5" w14:textId="77777777" w:rsidR="001372AE" w:rsidRDefault="00265641">
      <w:pPr>
        <w:pStyle w:val="Bodytext2"/>
        <w:spacing w:line="360" w:lineRule="auto"/>
        <w:ind w:firstLine="260"/>
        <w:jc w:val="both"/>
        <w:rPr>
          <w:color w:val="auto"/>
          <w:sz w:val="21"/>
        </w:rPr>
      </w:pPr>
      <w:r>
        <w:rPr>
          <w:color w:val="auto"/>
          <w:sz w:val="21"/>
        </w:rPr>
        <w:t>省亲别院</w:t>
      </w:r>
      <w:r>
        <w:rPr>
          <w:rFonts w:ascii="Times New Roman" w:hAnsi="Times New Roman" w:cs="Times New Roman" w:hint="eastAsia"/>
          <w:color w:val="auto"/>
          <w:sz w:val="21"/>
          <w:szCs w:val="11"/>
          <w:lang w:val="en-US" w:eastAsia="zh-CN" w:bidi="en-US"/>
        </w:rPr>
        <w:t>（</w:t>
      </w:r>
      <w:r>
        <w:rPr>
          <w:rFonts w:ascii="Times New Roman" w:eastAsia="Times New Roman" w:hAnsi="Times New Roman" w:cs="Times New Roman"/>
          <w:color w:val="auto"/>
          <w:sz w:val="21"/>
          <w:szCs w:val="11"/>
          <w:lang w:val="en-US" w:eastAsia="zh-CN" w:bidi="en-US"/>
        </w:rPr>
        <w:t>16</w:t>
      </w:r>
      <w:r w:rsidRPr="00265641">
        <w:rPr>
          <w:rFonts w:cs="Times New Roman" w:hint="eastAsia"/>
          <w:color w:val="auto"/>
          <w:sz w:val="21"/>
          <w:szCs w:val="11"/>
          <w:lang w:val="en-US" w:eastAsia="zh-CN" w:bidi="en-US"/>
        </w:rPr>
        <w:t>·</w:t>
      </w:r>
      <w:r>
        <w:rPr>
          <w:rFonts w:ascii="Times New Roman" w:eastAsia="Times New Roman" w:hAnsi="Times New Roman" w:cs="Times New Roman"/>
          <w:color w:val="auto"/>
          <w:sz w:val="21"/>
          <w:szCs w:val="11"/>
          <w:lang w:val="en-US" w:eastAsia="zh-CN" w:bidi="en-US"/>
        </w:rPr>
        <w:t>216</w:t>
      </w:r>
      <w:r w:rsidRPr="00265641">
        <w:rPr>
          <w:rFonts w:cs="Times New Roman" w:hint="eastAsia"/>
          <w:color w:val="auto"/>
          <w:sz w:val="21"/>
          <w:szCs w:val="11"/>
          <w:lang w:val="en-US" w:eastAsia="zh-CN" w:bidi="en-US"/>
        </w:rPr>
        <w:t>·</w:t>
      </w:r>
      <w:r>
        <w:rPr>
          <w:rFonts w:ascii="Times New Roman" w:eastAsia="Times New Roman" w:hAnsi="Times New Roman" w:cs="Times New Roman"/>
          <w:color w:val="auto"/>
          <w:sz w:val="21"/>
          <w:szCs w:val="11"/>
          <w:lang w:val="en-US" w:eastAsia="zh-CN" w:bidi="en-US"/>
        </w:rPr>
        <w:t>14</w:t>
      </w:r>
      <w:r>
        <w:rPr>
          <w:rFonts w:ascii="Times New Roman" w:hAnsi="Times New Roman" w:cs="Times New Roman" w:hint="eastAsia"/>
          <w:color w:val="auto"/>
          <w:sz w:val="21"/>
          <w:szCs w:val="11"/>
          <w:lang w:val="en-US" w:eastAsia="zh-CN" w:bidi="en-US"/>
        </w:rPr>
        <w:t>）</w:t>
      </w:r>
      <w:r>
        <w:rPr>
          <w:color w:val="auto"/>
          <w:sz w:val="21"/>
        </w:rPr>
        <w:t>即大观园。元春晋封凤藻宫尚书，加封贤德妃后，皇帝降谕准</w:t>
      </w:r>
      <w:r>
        <w:rPr>
          <w:color w:val="auto"/>
          <w:sz w:val="21"/>
          <w:lang w:val="zh-CN" w:eastAsia="zh-CN" w:bidi="zh-CN"/>
        </w:rPr>
        <w:t>“凡有</w:t>
      </w:r>
      <w:r>
        <w:rPr>
          <w:color w:val="auto"/>
          <w:sz w:val="21"/>
        </w:rPr>
        <w:t>重宇别院之家，可以驻</w:t>
      </w:r>
      <w:r>
        <w:rPr>
          <w:rFonts w:hint="eastAsia"/>
          <w:color w:val="auto"/>
          <w:sz w:val="21"/>
        </w:rPr>
        <w:t>跸</w:t>
      </w:r>
      <w:r>
        <w:rPr>
          <w:color w:val="auto"/>
          <w:sz w:val="21"/>
        </w:rPr>
        <w:t>关防</w:t>
      </w:r>
      <w:r>
        <w:rPr>
          <w:rFonts w:hint="eastAsia"/>
          <w:color w:val="auto"/>
          <w:sz w:val="21"/>
          <w:lang w:eastAsia="zh-CN"/>
        </w:rPr>
        <w:t>”</w:t>
      </w:r>
      <w:r>
        <w:rPr>
          <w:color w:val="auto"/>
          <w:sz w:val="21"/>
        </w:rPr>
        <w:t>。一时，周贵人家、吴贵妃家都动工修盖了省亲别院，贾府也同时筹建，盖了一座从东边一带，借着东府里花园起，转至北边，一共丈量准了三里半大的省亲别院</w:t>
      </w:r>
      <w:r>
        <w:rPr>
          <w:rFonts w:hint="eastAsia"/>
          <w:color w:val="auto"/>
          <w:sz w:val="21"/>
        </w:rPr>
        <w:t>——</w:t>
      </w:r>
      <w:r>
        <w:rPr>
          <w:color w:val="auto"/>
          <w:sz w:val="21"/>
        </w:rPr>
        <w:t>大观园。</w:t>
      </w:r>
    </w:p>
    <w:p w14:paraId="1437A95A" w14:textId="77777777" w:rsidR="001372AE" w:rsidRDefault="00265641">
      <w:pPr>
        <w:pStyle w:val="Bodytext2"/>
        <w:spacing w:line="360" w:lineRule="auto"/>
        <w:ind w:firstLine="260"/>
        <w:jc w:val="both"/>
        <w:rPr>
          <w:color w:val="auto"/>
          <w:sz w:val="21"/>
        </w:rPr>
      </w:pPr>
      <w:r>
        <w:rPr>
          <w:color w:val="auto"/>
          <w:sz w:val="21"/>
        </w:rPr>
        <w:t>荣府旧园</w:t>
      </w:r>
      <w:r>
        <w:rPr>
          <w:rFonts w:ascii="Times New Roman" w:hAnsi="Times New Roman" w:cs="Times New Roman" w:hint="eastAsia"/>
          <w:color w:val="auto"/>
          <w:sz w:val="21"/>
          <w:szCs w:val="11"/>
          <w:lang w:val="en-US" w:eastAsia="zh-CN" w:bidi="en-US"/>
        </w:rPr>
        <w:t>（</w:t>
      </w:r>
      <w:r>
        <w:rPr>
          <w:rFonts w:ascii="Times New Roman" w:eastAsia="Times New Roman" w:hAnsi="Times New Roman" w:cs="Times New Roman"/>
          <w:color w:val="auto"/>
          <w:sz w:val="21"/>
          <w:szCs w:val="11"/>
          <w:lang w:val="en-US" w:eastAsia="zh-CN" w:bidi="en-US"/>
        </w:rPr>
        <w:t>16</w:t>
      </w:r>
      <w:r w:rsidRPr="00265641">
        <w:rPr>
          <w:rFonts w:cs="Times New Roman" w:hint="eastAsia"/>
          <w:color w:val="auto"/>
          <w:sz w:val="21"/>
          <w:szCs w:val="11"/>
          <w:lang w:val="en-US" w:eastAsia="zh-CN" w:bidi="en-US"/>
        </w:rPr>
        <w:t>·</w:t>
      </w:r>
      <w:r>
        <w:rPr>
          <w:rFonts w:ascii="Times New Roman" w:eastAsia="Times New Roman" w:hAnsi="Times New Roman" w:cs="Times New Roman"/>
          <w:color w:val="auto"/>
          <w:sz w:val="21"/>
          <w:szCs w:val="11"/>
          <w:lang w:val="en-US" w:eastAsia="zh-CN" w:bidi="en-US"/>
        </w:rPr>
        <w:t>220</w:t>
      </w:r>
      <w:r w:rsidRPr="00265641">
        <w:rPr>
          <w:rFonts w:cs="Times New Roman" w:hint="eastAsia"/>
          <w:color w:val="auto"/>
          <w:sz w:val="21"/>
          <w:szCs w:val="11"/>
          <w:lang w:val="en-US" w:eastAsia="zh-CN" w:bidi="en-US"/>
        </w:rPr>
        <w:t>·</w:t>
      </w:r>
      <w:r>
        <w:rPr>
          <w:rFonts w:ascii="Times New Roman" w:eastAsia="Times New Roman" w:hAnsi="Times New Roman" w:cs="Times New Roman"/>
          <w:color w:val="auto"/>
          <w:sz w:val="21"/>
          <w:szCs w:val="11"/>
        </w:rPr>
        <w:t>12</w:t>
      </w:r>
      <w:r>
        <w:rPr>
          <w:rFonts w:ascii="Times New Roman" w:hAnsi="Times New Roman" w:cs="Times New Roman" w:hint="eastAsia"/>
          <w:color w:val="auto"/>
          <w:sz w:val="21"/>
          <w:szCs w:val="11"/>
          <w:lang w:eastAsia="zh-CN"/>
        </w:rPr>
        <w:t>）</w:t>
      </w:r>
      <w:r>
        <w:rPr>
          <w:color w:val="auto"/>
          <w:sz w:val="21"/>
        </w:rPr>
        <w:t>指荣国府原有之后花园，与宁府后花园会芳园均在府后—带。贾赦院宇即从此</w:t>
      </w:r>
      <w:r>
        <w:rPr>
          <w:color w:val="auto"/>
          <w:sz w:val="21"/>
          <w:lang w:val="zh-CN" w:eastAsia="zh-CN" w:bidi="zh-CN"/>
        </w:rPr>
        <w:t>“隔断</w:t>
      </w:r>
      <w:r>
        <w:rPr>
          <w:color w:val="auto"/>
          <w:sz w:val="21"/>
        </w:rPr>
        <w:t>过来</w:t>
      </w:r>
      <w:r>
        <w:rPr>
          <w:rFonts w:hint="eastAsia"/>
          <w:color w:val="auto"/>
          <w:sz w:val="21"/>
        </w:rPr>
        <w:t>”；</w:t>
      </w:r>
      <w:r>
        <w:rPr>
          <w:color w:val="auto"/>
          <w:sz w:val="21"/>
        </w:rPr>
        <w:t>梨香院亦在此园内。荣府修建省亲别院时，又借用宁国府后园会芳园西边一部分拆墙连通，并引来</w:t>
      </w:r>
      <w:r>
        <w:rPr>
          <w:rFonts w:hint="eastAsia"/>
          <w:color w:val="auto"/>
          <w:sz w:val="21"/>
        </w:rPr>
        <w:t>一</w:t>
      </w:r>
      <w:r>
        <w:rPr>
          <w:color w:val="auto"/>
          <w:sz w:val="21"/>
          <w:lang w:val="zh-CN" w:eastAsia="zh-CN" w:bidi="zh-CN"/>
        </w:rPr>
        <w:t>股</w:t>
      </w:r>
      <w:r>
        <w:rPr>
          <w:color w:val="auto"/>
          <w:sz w:val="21"/>
        </w:rPr>
        <w:t>活水，改建成大观园。第十六回贾琏筹画建园时说，</w:t>
      </w:r>
      <w:r>
        <w:rPr>
          <w:color w:val="auto"/>
          <w:sz w:val="21"/>
          <w:lang w:val="zh-CN" w:eastAsia="zh-CN" w:bidi="zh-CN"/>
        </w:rPr>
        <w:t>“贾</w:t>
      </w:r>
      <w:r>
        <w:rPr>
          <w:color w:val="auto"/>
          <w:sz w:val="21"/>
        </w:rPr>
        <w:t>赦住的乃是荣府旧园，其中竹树山石、亭榭栏轩等物，皆可挪就前来</w:t>
      </w:r>
      <w:r>
        <w:rPr>
          <w:rFonts w:hint="eastAsia"/>
          <w:color w:val="auto"/>
          <w:sz w:val="21"/>
          <w:lang w:eastAsia="zh-CN"/>
        </w:rPr>
        <w:t>”</w:t>
      </w:r>
      <w:r>
        <w:rPr>
          <w:color w:val="auto"/>
          <w:sz w:val="21"/>
        </w:rPr>
        <w:t>。</w:t>
      </w:r>
    </w:p>
    <w:p w14:paraId="36688FC7" w14:textId="77777777" w:rsidR="001372AE" w:rsidRDefault="00265641">
      <w:pPr>
        <w:pStyle w:val="Bodytext2"/>
        <w:spacing w:line="360" w:lineRule="auto"/>
        <w:ind w:firstLine="260"/>
        <w:jc w:val="both"/>
        <w:rPr>
          <w:color w:val="auto"/>
          <w:sz w:val="21"/>
        </w:rPr>
      </w:pPr>
      <w:r>
        <w:rPr>
          <w:color w:val="auto"/>
          <w:sz w:val="21"/>
        </w:rPr>
        <w:t>正门</w:t>
      </w:r>
      <w:r>
        <w:rPr>
          <w:rFonts w:ascii="Times New Roman" w:hAnsi="Times New Roman" w:cs="Times New Roman" w:hint="eastAsia"/>
          <w:color w:val="auto"/>
          <w:sz w:val="21"/>
          <w:szCs w:val="11"/>
          <w:lang w:val="en-US" w:eastAsia="zh-CN" w:bidi="en-US"/>
        </w:rPr>
        <w:t>（</w:t>
      </w:r>
      <w:r>
        <w:rPr>
          <w:rFonts w:ascii="Times New Roman" w:eastAsia="Times New Roman" w:hAnsi="Times New Roman" w:cs="Times New Roman"/>
          <w:color w:val="auto"/>
          <w:sz w:val="21"/>
          <w:szCs w:val="11"/>
          <w:lang w:val="en-US" w:eastAsia="zh-CN" w:bidi="en-US"/>
        </w:rPr>
        <w:t>17</w:t>
      </w:r>
      <w:r w:rsidRPr="00265641">
        <w:rPr>
          <w:rFonts w:cs="Times New Roman" w:hint="eastAsia"/>
          <w:color w:val="auto"/>
          <w:sz w:val="21"/>
          <w:szCs w:val="11"/>
          <w:lang w:val="en-US" w:eastAsia="zh-CN" w:bidi="en-US"/>
        </w:rPr>
        <w:t>—</w:t>
      </w:r>
      <w:r>
        <w:rPr>
          <w:rFonts w:ascii="Times New Roman" w:eastAsia="Times New Roman" w:hAnsi="Times New Roman" w:cs="Times New Roman"/>
          <w:color w:val="auto"/>
          <w:sz w:val="21"/>
          <w:szCs w:val="11"/>
          <w:lang w:val="en-US" w:eastAsia="zh-CN" w:bidi="en-US"/>
        </w:rPr>
        <w:t>18</w:t>
      </w:r>
      <w:r w:rsidRPr="00265641">
        <w:rPr>
          <w:rFonts w:cs="Times New Roman" w:hint="eastAsia"/>
          <w:color w:val="auto"/>
          <w:sz w:val="21"/>
          <w:szCs w:val="11"/>
          <w:lang w:val="en-US" w:eastAsia="zh-CN" w:bidi="en-US"/>
        </w:rPr>
        <w:t>·</w:t>
      </w:r>
      <w:r>
        <w:rPr>
          <w:rFonts w:ascii="Times New Roman" w:eastAsia="Times New Roman" w:hAnsi="Times New Roman" w:cs="Times New Roman"/>
          <w:color w:val="auto"/>
          <w:sz w:val="21"/>
          <w:szCs w:val="11"/>
          <w:lang w:val="en-US" w:eastAsia="zh-CN" w:bidi="en-US"/>
        </w:rPr>
        <w:t>225</w:t>
      </w:r>
      <w:r w:rsidRPr="00265641">
        <w:rPr>
          <w:rFonts w:cs="Times New Roman" w:hint="eastAsia"/>
          <w:color w:val="auto"/>
          <w:sz w:val="21"/>
          <w:szCs w:val="11"/>
          <w:lang w:val="en-US" w:eastAsia="zh-CN" w:bidi="en-US"/>
        </w:rPr>
        <w:t>·</w:t>
      </w:r>
      <w:r>
        <w:rPr>
          <w:rFonts w:ascii="Times New Roman" w:eastAsia="Times New Roman" w:hAnsi="Times New Roman" w:cs="Times New Roman"/>
          <w:color w:val="auto"/>
          <w:sz w:val="21"/>
          <w:szCs w:val="11"/>
          <w:lang w:val="en-US" w:eastAsia="zh-CN" w:bidi="en-US"/>
        </w:rPr>
        <w:t>17</w:t>
      </w:r>
      <w:r>
        <w:rPr>
          <w:rFonts w:ascii="Times New Roman" w:hAnsi="Times New Roman" w:cs="Times New Roman" w:hint="eastAsia"/>
          <w:color w:val="auto"/>
          <w:sz w:val="21"/>
          <w:szCs w:val="11"/>
          <w:lang w:val="en-US" w:eastAsia="zh-CN" w:bidi="en-US"/>
        </w:rPr>
        <w:t>）</w:t>
      </w:r>
      <w:r>
        <w:rPr>
          <w:color w:val="auto"/>
          <w:sz w:val="21"/>
        </w:rPr>
        <w:t>大观园</w:t>
      </w:r>
      <w:r>
        <w:rPr>
          <w:color w:val="auto"/>
          <w:sz w:val="21"/>
          <w:lang w:val="zh-CN" w:eastAsia="zh-CN" w:bidi="zh-CN"/>
        </w:rPr>
        <w:t>“正门</w:t>
      </w:r>
      <w:r>
        <w:rPr>
          <w:color w:val="auto"/>
          <w:sz w:val="21"/>
        </w:rPr>
        <w:t>五间，上面桶瓦泥</w:t>
      </w:r>
      <w:r>
        <w:rPr>
          <w:rFonts w:hint="eastAsia"/>
          <w:color w:val="auto"/>
          <w:sz w:val="21"/>
        </w:rPr>
        <w:t>鳅</w:t>
      </w:r>
      <w:r>
        <w:rPr>
          <w:color w:val="auto"/>
          <w:sz w:val="21"/>
        </w:rPr>
        <w:t>脊，那门栏窗</w:t>
      </w:r>
      <w:r>
        <w:rPr>
          <w:rFonts w:hint="eastAsia"/>
          <w:color w:val="auto"/>
          <w:sz w:val="21"/>
        </w:rPr>
        <w:t>槅</w:t>
      </w:r>
      <w:r>
        <w:rPr>
          <w:color w:val="auto"/>
          <w:sz w:val="21"/>
        </w:rPr>
        <w:t>，皆是细雕新鲜花样，并无朱粉涂饰</w:t>
      </w:r>
      <w:r>
        <w:rPr>
          <w:rFonts w:hint="eastAsia"/>
          <w:color w:val="auto"/>
          <w:sz w:val="21"/>
          <w:lang w:val="en-US" w:eastAsia="zh-CN" w:bidi="en-US"/>
        </w:rPr>
        <w:t>，</w:t>
      </w:r>
      <w:r>
        <w:rPr>
          <w:color w:val="auto"/>
          <w:sz w:val="21"/>
          <w:lang w:val="en-US" w:eastAsia="zh-CN" w:bidi="en-US"/>
        </w:rPr>
        <w:t>一</w:t>
      </w:r>
      <w:r>
        <w:rPr>
          <w:color w:val="auto"/>
          <w:sz w:val="21"/>
        </w:rPr>
        <w:t>色水磨群墙，下面白石台矶，凿成西番草花样。左右一望，皆雪白粉墙，下面虎皮石，随势砌去</w:t>
      </w:r>
      <w:r>
        <w:rPr>
          <w:rFonts w:hint="eastAsia"/>
          <w:color w:val="auto"/>
          <w:sz w:val="21"/>
          <w:lang w:eastAsia="zh-CN"/>
        </w:rPr>
        <w:t>”</w:t>
      </w:r>
      <w:r>
        <w:rPr>
          <w:color w:val="auto"/>
          <w:sz w:val="21"/>
        </w:rPr>
        <w:t>。门前蹲着</w:t>
      </w:r>
      <w:r>
        <w:rPr>
          <w:color w:val="auto"/>
          <w:sz w:val="21"/>
          <w:lang w:val="en-US" w:eastAsia="zh-CN" w:bidi="en-US"/>
        </w:rPr>
        <w:t>—</w:t>
      </w:r>
      <w:r>
        <w:rPr>
          <w:color w:val="auto"/>
          <w:sz w:val="21"/>
        </w:rPr>
        <w:t>对石狮，气象恢宏，壮严崇丽。出正门向东拐，有</w:t>
      </w:r>
      <w:r>
        <w:rPr>
          <w:rFonts w:hint="eastAsia"/>
          <w:color w:val="auto"/>
          <w:sz w:val="21"/>
          <w:lang w:val="en-US" w:eastAsia="zh-CN" w:bidi="en-US"/>
        </w:rPr>
        <w:t>一</w:t>
      </w:r>
      <w:r>
        <w:rPr>
          <w:color w:val="auto"/>
          <w:sz w:val="21"/>
        </w:rPr>
        <w:t>荣宁两府间的小巷直通宁荣街上。</w:t>
      </w:r>
    </w:p>
    <w:p w14:paraId="646093F7" w14:textId="77777777" w:rsidR="001372AE" w:rsidRDefault="00265641">
      <w:pPr>
        <w:spacing w:line="360" w:lineRule="auto"/>
        <w:rPr>
          <w:color w:val="auto"/>
          <w:sz w:val="21"/>
          <w:lang w:eastAsia="zh-CN"/>
        </w:rPr>
      </w:pPr>
      <w:r>
        <w:rPr>
          <w:rFonts w:ascii="SimSun" w:eastAsia="SimSun" w:hAnsi="SimSun" w:cs="SimSun"/>
          <w:color w:val="auto"/>
          <w:sz w:val="21"/>
          <w:szCs w:val="10"/>
          <w:lang w:eastAsia="zh-CN"/>
        </w:rPr>
        <w:t>翠嶂</w:t>
      </w:r>
      <w:r>
        <w:rPr>
          <w:rFonts w:eastAsia="SimSun" w:hint="eastAsia"/>
          <w:color w:val="auto"/>
          <w:sz w:val="21"/>
          <w:szCs w:val="11"/>
          <w:lang w:eastAsia="zh-CN"/>
        </w:rPr>
        <w:t>（</w:t>
      </w:r>
      <w:r>
        <w:rPr>
          <w:color w:val="auto"/>
          <w:sz w:val="21"/>
          <w:szCs w:val="11"/>
          <w:lang w:eastAsia="zh-CN"/>
        </w:rPr>
        <w:t>17</w:t>
      </w:r>
      <w:r w:rsidRPr="00265641">
        <w:rPr>
          <w:rFonts w:ascii="SimSun" w:eastAsia="SimSun" w:hAnsi="SimSun" w:hint="eastAsia"/>
          <w:color w:val="auto"/>
          <w:sz w:val="21"/>
          <w:szCs w:val="11"/>
          <w:lang w:eastAsia="zh-CN"/>
        </w:rPr>
        <w:t>—</w:t>
      </w:r>
      <w:r>
        <w:rPr>
          <w:color w:val="auto"/>
          <w:sz w:val="21"/>
          <w:szCs w:val="11"/>
          <w:lang w:eastAsia="zh-CN"/>
        </w:rPr>
        <w:t>18</w:t>
      </w:r>
      <w:r w:rsidRPr="00265641">
        <w:rPr>
          <w:rFonts w:ascii="SimSun" w:eastAsia="SimSun" w:hAnsi="SimSun" w:hint="eastAsia"/>
          <w:color w:val="auto"/>
          <w:sz w:val="21"/>
          <w:szCs w:val="11"/>
          <w:lang w:eastAsia="zh-CN"/>
        </w:rPr>
        <w:t>·</w:t>
      </w:r>
      <w:r>
        <w:rPr>
          <w:color w:val="auto"/>
          <w:sz w:val="21"/>
          <w:szCs w:val="11"/>
          <w:lang w:eastAsia="zh-CN"/>
        </w:rPr>
        <w:t>226</w:t>
      </w:r>
      <w:r w:rsidRPr="00265641">
        <w:rPr>
          <w:rFonts w:ascii="SimSun" w:eastAsia="SimSun" w:hAnsi="SimSun" w:hint="eastAsia"/>
          <w:color w:val="auto"/>
          <w:sz w:val="21"/>
          <w:szCs w:val="11"/>
          <w:lang w:eastAsia="zh-CN"/>
        </w:rPr>
        <w:t>·</w:t>
      </w:r>
      <w:r>
        <w:rPr>
          <w:color w:val="auto"/>
          <w:sz w:val="21"/>
          <w:szCs w:val="11"/>
          <w:lang w:eastAsia="zh-CN"/>
        </w:rPr>
        <w:t>2</w:t>
      </w:r>
      <w:r>
        <w:rPr>
          <w:rFonts w:eastAsia="SimSun" w:hint="eastAsia"/>
          <w:color w:val="auto"/>
          <w:sz w:val="21"/>
          <w:szCs w:val="11"/>
          <w:lang w:eastAsia="zh-CN"/>
        </w:rPr>
        <w:t>）</w:t>
      </w:r>
      <w:r>
        <w:rPr>
          <w:rFonts w:ascii="SimSun" w:eastAsia="SimSun" w:hAnsi="SimSun" w:cs="SimSun"/>
          <w:color w:val="auto"/>
          <w:sz w:val="21"/>
          <w:szCs w:val="10"/>
          <w:lang w:eastAsia="zh-CN"/>
        </w:rPr>
        <w:t>大观园</w:t>
      </w:r>
      <w:r>
        <w:rPr>
          <w:rFonts w:ascii="SimSun" w:eastAsia="SimSun" w:hAnsi="SimSun" w:cs="SimSun" w:hint="eastAsia"/>
          <w:color w:val="auto"/>
          <w:sz w:val="21"/>
          <w:lang w:eastAsia="zh-CN"/>
        </w:rPr>
        <w:t>园景之一，进入正门，迎面一带翠嶂挡在前面</w:t>
      </w:r>
      <w:r>
        <w:rPr>
          <w:rFonts w:ascii="SimSun" w:eastAsia="SimSun" w:hAnsi="SimSun" w:cs="SimSun" w:hint="eastAsia"/>
          <w:color w:val="auto"/>
          <w:sz w:val="21"/>
          <w:lang w:val="zh-CN" w:eastAsia="zh-CN" w:bidi="zh-CN"/>
        </w:rPr>
        <w:t>，</w:t>
      </w:r>
      <w:r w:rsidRPr="00265641">
        <w:rPr>
          <w:rFonts w:ascii="SimSun" w:eastAsia="SimSun" w:hAnsi="SimSun" w:hint="eastAsia"/>
          <w:color w:val="auto"/>
          <w:sz w:val="21"/>
          <w:lang w:val="zh-CN" w:eastAsia="zh-CN" w:bidi="zh-CN"/>
        </w:rPr>
        <w:t>“</w:t>
      </w:r>
      <w:r>
        <w:rPr>
          <w:rFonts w:ascii="SimSun" w:eastAsia="SimSun" w:hAnsi="SimSun" w:cs="SimSun" w:hint="eastAsia"/>
          <w:color w:val="auto"/>
          <w:sz w:val="21"/>
          <w:lang w:val="zh-CN" w:eastAsia="zh-CN" w:bidi="zh-CN"/>
        </w:rPr>
        <w:t>白</w:t>
      </w:r>
      <w:r>
        <w:rPr>
          <w:rFonts w:ascii="SimSun" w:eastAsia="SimSun" w:hAnsi="SimSun" w:cs="SimSun" w:hint="eastAsia"/>
          <w:color w:val="auto"/>
          <w:sz w:val="21"/>
          <w:lang w:eastAsia="zh-CN"/>
        </w:rPr>
        <w:t>石崚嶒，或如鬼怪，或如猛兽，纵横拱立，上面苔藓成斑，藤萝掩映，其中微露羊肠小径”</w:t>
      </w:r>
      <w:r>
        <w:rPr>
          <w:rFonts w:ascii="SimSun" w:eastAsia="SimSun" w:hAnsi="SimSun" w:cs="SimSun" w:hint="eastAsia"/>
          <w:color w:val="auto"/>
          <w:sz w:val="21"/>
          <w:lang w:val="zh-CN" w:eastAsia="zh-CN" w:bidi="zh-CN"/>
        </w:rPr>
        <w:t>。翠</w:t>
      </w:r>
      <w:r>
        <w:rPr>
          <w:rFonts w:ascii="SimSun" w:eastAsia="SimSun" w:hAnsi="SimSun" w:cs="SimSun" w:hint="eastAsia"/>
          <w:color w:val="auto"/>
          <w:sz w:val="21"/>
          <w:lang w:eastAsia="zh-CN"/>
        </w:rPr>
        <w:t>嶂，是中国园林建筑中的艺术手法，起引人入胜、渐入佳境的作用。故贾政说</w:t>
      </w:r>
      <w:r w:rsidRPr="00265641">
        <w:rPr>
          <w:rFonts w:ascii="SimSun" w:eastAsia="SimSun" w:hAnsi="SimSun" w:hint="eastAsia"/>
          <w:color w:val="auto"/>
          <w:sz w:val="21"/>
          <w:lang w:val="zh-CN" w:eastAsia="zh-CN" w:bidi="zh-CN"/>
        </w:rPr>
        <w:t>“</w:t>
      </w:r>
      <w:r>
        <w:rPr>
          <w:rFonts w:ascii="SimSun" w:eastAsia="SimSun" w:hAnsi="SimSun" w:cs="SimSun" w:hint="eastAsia"/>
          <w:color w:val="auto"/>
          <w:sz w:val="21"/>
          <w:lang w:val="zh-CN" w:eastAsia="zh-CN" w:bidi="zh-CN"/>
        </w:rPr>
        <w:t>非</w:t>
      </w:r>
      <w:r>
        <w:rPr>
          <w:rFonts w:ascii="SimSun" w:eastAsia="SimSun" w:hAnsi="SimSun" w:cs="SimSun" w:hint="eastAsia"/>
          <w:color w:val="auto"/>
          <w:sz w:val="21"/>
          <w:lang w:eastAsia="zh-CN"/>
        </w:rPr>
        <w:t>此一山，一进来园中所有之景悉入目中，则有何趣</w:t>
      </w:r>
      <w:r w:rsidRPr="00265641">
        <w:rPr>
          <w:rFonts w:ascii="SimSun" w:eastAsia="SimSun" w:hAnsi="SimSun" w:hint="eastAsia"/>
          <w:color w:val="auto"/>
          <w:sz w:val="21"/>
          <w:lang w:eastAsia="zh-CN"/>
        </w:rPr>
        <w:t>”</w:t>
      </w:r>
      <w:r>
        <w:rPr>
          <w:rFonts w:ascii="SimSun" w:eastAsia="SimSun" w:hAnsi="SimSun" w:cs="SimSun" w:hint="eastAsia"/>
          <w:color w:val="auto"/>
          <w:sz w:val="21"/>
          <w:lang w:eastAsia="zh-CN"/>
        </w:rPr>
        <w:t>。</w:t>
      </w:r>
    </w:p>
    <w:p w14:paraId="6819604A" w14:textId="77777777" w:rsidR="001372AE" w:rsidRDefault="00265641">
      <w:pPr>
        <w:pStyle w:val="Bodytext1"/>
        <w:spacing w:line="360" w:lineRule="auto"/>
        <w:jc w:val="both"/>
        <w:rPr>
          <w:color w:val="auto"/>
          <w:sz w:val="21"/>
        </w:rPr>
      </w:pPr>
      <w:r>
        <w:rPr>
          <w:color w:val="auto"/>
          <w:sz w:val="21"/>
        </w:rPr>
        <w:t>曲径通幽处</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226</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w:t>
      </w:r>
      <w:r>
        <w:rPr>
          <w:rFonts w:ascii="Times New Roman" w:hAnsi="Times New Roman" w:cs="Times New Roman" w:hint="eastAsia"/>
          <w:color w:val="auto"/>
          <w:sz w:val="21"/>
          <w:szCs w:val="15"/>
          <w:lang w:val="en-US" w:eastAsia="zh-CN" w:bidi="en-US"/>
        </w:rPr>
        <w:t>）</w:t>
      </w:r>
      <w:r>
        <w:rPr>
          <w:color w:val="auto"/>
          <w:sz w:val="21"/>
        </w:rPr>
        <w:t>大观园园景之一</w:t>
      </w:r>
      <w:r>
        <w:rPr>
          <w:rFonts w:hint="eastAsia"/>
          <w:color w:val="auto"/>
          <w:sz w:val="21"/>
          <w:lang w:eastAsia="zh-CN"/>
        </w:rPr>
        <w:t>，</w:t>
      </w:r>
      <w:r>
        <w:rPr>
          <w:color w:val="auto"/>
          <w:sz w:val="21"/>
        </w:rPr>
        <w:t>贾宝玉为翠嶂题的景名。取唐</w:t>
      </w:r>
      <w:r>
        <w:rPr>
          <w:rFonts w:hint="eastAsia"/>
          <w:color w:val="auto"/>
          <w:sz w:val="21"/>
          <w:lang w:val="en-US" w:eastAsia="zh-CN" w:bidi="en-US"/>
        </w:rPr>
        <w:t>·</w:t>
      </w:r>
      <w:r>
        <w:rPr>
          <w:color w:val="auto"/>
          <w:sz w:val="21"/>
        </w:rPr>
        <w:t>常建</w:t>
      </w:r>
      <w:r>
        <w:rPr>
          <w:rFonts w:hint="eastAsia"/>
          <w:color w:val="auto"/>
          <w:sz w:val="21"/>
        </w:rPr>
        <w:t>《</w:t>
      </w:r>
      <w:r>
        <w:rPr>
          <w:color w:val="auto"/>
          <w:sz w:val="21"/>
          <w:lang w:val="zh-CN" w:eastAsia="zh-CN" w:bidi="zh-CN"/>
        </w:rPr>
        <w:t>题破</w:t>
      </w:r>
      <w:r>
        <w:rPr>
          <w:color w:val="auto"/>
          <w:sz w:val="21"/>
        </w:rPr>
        <w:t>山寺后禅院》诗句，一作</w:t>
      </w:r>
      <w:r>
        <w:rPr>
          <w:rFonts w:hint="eastAsia"/>
          <w:color w:val="auto"/>
          <w:sz w:val="21"/>
        </w:rPr>
        <w:t>“</w:t>
      </w:r>
      <w:r>
        <w:rPr>
          <w:color w:val="auto"/>
          <w:sz w:val="21"/>
        </w:rPr>
        <w:t>竹径通幽处</w:t>
      </w:r>
      <w:r>
        <w:rPr>
          <w:rFonts w:hint="eastAsia"/>
          <w:color w:val="auto"/>
          <w:sz w:val="21"/>
          <w:lang w:val="zh-CN" w:eastAsia="zh-CN" w:bidi="zh-CN"/>
        </w:rPr>
        <w:t>”</w:t>
      </w:r>
      <w:r>
        <w:rPr>
          <w:color w:val="auto"/>
          <w:sz w:val="21"/>
          <w:lang w:val="zh-CN" w:eastAsia="zh-CN" w:bidi="zh-CN"/>
        </w:rPr>
        <w:t>。第十七一</w:t>
      </w:r>
      <w:r>
        <w:rPr>
          <w:color w:val="auto"/>
          <w:sz w:val="21"/>
        </w:rPr>
        <w:t>十八回贾政</w:t>
      </w:r>
      <w:r>
        <w:rPr>
          <w:rFonts w:hint="eastAsia"/>
          <w:color w:val="auto"/>
          <w:sz w:val="21"/>
        </w:rPr>
        <w:t>“</w:t>
      </w:r>
      <w:r>
        <w:rPr>
          <w:color w:val="auto"/>
          <w:sz w:val="21"/>
        </w:rPr>
        <w:t>试才题对额</w:t>
      </w:r>
      <w:r>
        <w:rPr>
          <w:rFonts w:hint="eastAsia"/>
          <w:color w:val="auto"/>
          <w:sz w:val="21"/>
          <w:lang w:val="zh-CN" w:eastAsia="zh-CN" w:bidi="zh-CN"/>
        </w:rPr>
        <w:t>”</w:t>
      </w:r>
      <w:r>
        <w:rPr>
          <w:color w:val="auto"/>
          <w:sz w:val="21"/>
          <w:lang w:val="zh-CN" w:eastAsia="zh-CN" w:bidi="zh-CN"/>
        </w:rPr>
        <w:t>时</w:t>
      </w:r>
      <w:r>
        <w:rPr>
          <w:color w:val="auto"/>
          <w:sz w:val="21"/>
        </w:rPr>
        <w:t>逶迤进入山口，抬头忽见山上有镜面白石一块，遂命宝玉留题。参见</w:t>
      </w:r>
      <w:r>
        <w:rPr>
          <w:rFonts w:hint="eastAsia"/>
          <w:color w:val="auto"/>
          <w:sz w:val="21"/>
        </w:rPr>
        <w:t>“</w:t>
      </w:r>
      <w:r>
        <w:rPr>
          <w:color w:val="auto"/>
          <w:sz w:val="21"/>
        </w:rPr>
        <w:t>翠嶂</w:t>
      </w:r>
      <w:r>
        <w:rPr>
          <w:rFonts w:hint="eastAsia"/>
          <w:color w:val="auto"/>
          <w:sz w:val="21"/>
          <w:lang w:val="zh-CN" w:eastAsia="zh-CN" w:bidi="zh-CN"/>
        </w:rPr>
        <w:t>”</w:t>
      </w:r>
      <w:r>
        <w:rPr>
          <w:color w:val="auto"/>
          <w:sz w:val="21"/>
          <w:lang w:val="zh-CN" w:eastAsia="zh-CN" w:bidi="zh-CN"/>
        </w:rPr>
        <w:t>条。</w:t>
      </w:r>
    </w:p>
    <w:p w14:paraId="308FF6DD" w14:textId="77777777" w:rsidR="001372AE" w:rsidRDefault="00265641">
      <w:pPr>
        <w:pStyle w:val="Bodytext1"/>
        <w:spacing w:line="360" w:lineRule="auto"/>
        <w:jc w:val="both"/>
        <w:rPr>
          <w:color w:val="auto"/>
          <w:sz w:val="21"/>
        </w:rPr>
      </w:pPr>
      <w:r>
        <w:rPr>
          <w:color w:val="auto"/>
          <w:sz w:val="21"/>
        </w:rPr>
        <w:t>沁芳</w:t>
      </w:r>
      <w:r>
        <w:rPr>
          <w:rFonts w:hint="eastAsia"/>
          <w:color w:val="auto"/>
          <w:sz w:val="21"/>
        </w:rPr>
        <w:t>亭</w:t>
      </w:r>
      <w:r>
        <w:rPr>
          <w:rFonts w:hint="eastAsia"/>
          <w:color w:val="auto"/>
          <w:sz w:val="21"/>
          <w:lang w:eastAsia="zh-CN"/>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228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3</w:t>
      </w:r>
      <w:r>
        <w:rPr>
          <w:rFonts w:ascii="Times New Roman" w:hAnsi="Times New Roman" w:cs="Times New Roman" w:hint="eastAsia"/>
          <w:color w:val="auto"/>
          <w:sz w:val="21"/>
          <w:szCs w:val="15"/>
          <w:lang w:val="en-US" w:eastAsia="zh-CN" w:bidi="en-US"/>
        </w:rPr>
        <w:t>）</w:t>
      </w:r>
      <w:r>
        <w:rPr>
          <w:color w:val="auto"/>
          <w:sz w:val="21"/>
        </w:rPr>
        <w:t>大观园园景之一，翠嶂之正北，建于沁芳桥上的方亭，为出入园中必经之处。</w:t>
      </w:r>
      <w:r>
        <w:rPr>
          <w:rFonts w:hint="eastAsia"/>
          <w:color w:val="auto"/>
          <w:sz w:val="21"/>
        </w:rPr>
        <w:t>“</w:t>
      </w:r>
      <w:r>
        <w:rPr>
          <w:color w:val="auto"/>
          <w:sz w:val="21"/>
        </w:rPr>
        <w:t>沁芳</w:t>
      </w:r>
      <w:r>
        <w:rPr>
          <w:rFonts w:hint="eastAsia"/>
          <w:color w:val="auto"/>
          <w:sz w:val="21"/>
          <w:lang w:val="zh-CN" w:eastAsia="zh-CN" w:bidi="zh-CN"/>
        </w:rPr>
        <w:t>”</w:t>
      </w:r>
      <w:r>
        <w:rPr>
          <w:color w:val="auto"/>
          <w:sz w:val="21"/>
          <w:lang w:val="zh-CN" w:eastAsia="zh-CN" w:bidi="zh-CN"/>
        </w:rPr>
        <w:t>之名</w:t>
      </w:r>
      <w:r>
        <w:rPr>
          <w:color w:val="auto"/>
          <w:sz w:val="21"/>
        </w:rPr>
        <w:t>，为第十七回</w:t>
      </w:r>
      <w:r>
        <w:rPr>
          <w:color w:val="auto"/>
          <w:sz w:val="21"/>
          <w:lang w:val="zh-CN" w:eastAsia="zh-CN" w:bidi="zh-CN"/>
        </w:rPr>
        <w:t>“试</w:t>
      </w:r>
      <w:r>
        <w:rPr>
          <w:color w:val="auto"/>
          <w:sz w:val="21"/>
        </w:rPr>
        <w:t>才题对额</w:t>
      </w:r>
      <w:r>
        <w:rPr>
          <w:rFonts w:hint="eastAsia"/>
          <w:color w:val="auto"/>
          <w:sz w:val="21"/>
          <w:lang w:eastAsia="zh-CN"/>
        </w:rPr>
        <w:t>”</w:t>
      </w:r>
      <w:r>
        <w:rPr>
          <w:color w:val="auto"/>
          <w:sz w:val="21"/>
        </w:rPr>
        <w:t>时贾宝玉所题。参见“沁芳桥</w:t>
      </w:r>
      <w:r>
        <w:rPr>
          <w:rFonts w:hint="eastAsia"/>
          <w:color w:val="auto"/>
          <w:sz w:val="21"/>
          <w:lang w:eastAsia="zh-CN"/>
        </w:rPr>
        <w:t>”</w:t>
      </w:r>
      <w:r>
        <w:rPr>
          <w:color w:val="auto"/>
          <w:sz w:val="21"/>
        </w:rPr>
        <w:lastRenderedPageBreak/>
        <w:t>条。</w:t>
      </w:r>
    </w:p>
    <w:p w14:paraId="1DFE390E" w14:textId="77777777" w:rsidR="001372AE" w:rsidRDefault="00265641">
      <w:pPr>
        <w:pStyle w:val="Bodytext1"/>
        <w:spacing w:line="360" w:lineRule="auto"/>
        <w:jc w:val="both"/>
        <w:rPr>
          <w:color w:val="auto"/>
          <w:sz w:val="21"/>
        </w:rPr>
      </w:pPr>
      <w:r>
        <w:rPr>
          <w:color w:val="auto"/>
          <w:sz w:val="21"/>
        </w:rPr>
        <w:t>沁芳桥</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228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3</w:t>
      </w:r>
      <w:r>
        <w:rPr>
          <w:rFonts w:ascii="Times New Roman" w:hAnsi="Times New Roman" w:cs="Times New Roman" w:hint="eastAsia"/>
          <w:color w:val="auto"/>
          <w:sz w:val="21"/>
          <w:szCs w:val="15"/>
          <w:lang w:val="en-US" w:eastAsia="zh-CN" w:bidi="en-US"/>
        </w:rPr>
        <w:t>）</w:t>
      </w:r>
      <w:r>
        <w:rPr>
          <w:color w:val="auto"/>
          <w:sz w:val="21"/>
        </w:rPr>
        <w:t>大观园园景之一，翠嶂之正北，为入园后第一座桥，建在沁芳池上，桥上有亭。此桥四通八达，为诸小径之咽喉要路，出入园中所必经诸处总路。桥为石桥</w:t>
      </w:r>
      <w:r>
        <w:rPr>
          <w:color w:val="auto"/>
          <w:sz w:val="21"/>
          <w:lang w:val="zh-CN" w:eastAsia="zh-CN" w:bidi="zh-CN"/>
        </w:rPr>
        <w:t>，“白</w:t>
      </w:r>
      <w:r>
        <w:rPr>
          <w:color w:val="auto"/>
          <w:sz w:val="21"/>
        </w:rPr>
        <w:t>石为栏，环抱池沿</w:t>
      </w:r>
      <w:r>
        <w:rPr>
          <w:rFonts w:hint="eastAsia"/>
          <w:color w:val="auto"/>
          <w:sz w:val="21"/>
          <w:lang w:eastAsia="zh-CN"/>
        </w:rPr>
        <w:t>；</w:t>
      </w:r>
      <w:r>
        <w:rPr>
          <w:color w:val="auto"/>
          <w:sz w:val="21"/>
        </w:rPr>
        <w:t>石桥三港，兽面街吐</w:t>
      </w:r>
      <w:r>
        <w:rPr>
          <w:rFonts w:hint="eastAsia"/>
          <w:color w:val="auto"/>
          <w:sz w:val="21"/>
          <w:lang w:eastAsia="zh-CN"/>
        </w:rPr>
        <w:t>”</w:t>
      </w:r>
      <w:r>
        <w:rPr>
          <w:color w:val="auto"/>
          <w:sz w:val="21"/>
          <w:lang w:val="zh-CN" w:eastAsia="zh-CN" w:bidi="zh-CN"/>
        </w:rPr>
        <w:t>。</w:t>
      </w:r>
      <w:r>
        <w:rPr>
          <w:rFonts w:hint="eastAsia"/>
          <w:color w:val="auto"/>
          <w:sz w:val="21"/>
          <w:lang w:val="zh-CN" w:eastAsia="zh-CN" w:bidi="zh-CN"/>
        </w:rPr>
        <w:t>《</w:t>
      </w:r>
      <w:r>
        <w:rPr>
          <w:color w:val="auto"/>
          <w:sz w:val="21"/>
          <w:lang w:val="zh-CN" w:eastAsia="zh-CN" w:bidi="zh-CN"/>
        </w:rPr>
        <w:t>红楼梦</w:t>
      </w:r>
      <w:r>
        <w:rPr>
          <w:rFonts w:hint="eastAsia"/>
          <w:color w:val="auto"/>
          <w:sz w:val="21"/>
          <w:lang w:val="zh-CN" w:eastAsia="zh-CN" w:bidi="zh-CN"/>
        </w:rPr>
        <w:t>》，</w:t>
      </w:r>
      <w:r>
        <w:rPr>
          <w:color w:val="auto"/>
          <w:sz w:val="21"/>
        </w:rPr>
        <w:t>中写到书中人物经过沁芳亭桥，约有十八处之多。举其要者如</w:t>
      </w:r>
      <w:r>
        <w:rPr>
          <w:rFonts w:hint="eastAsia"/>
          <w:color w:val="auto"/>
          <w:sz w:val="21"/>
        </w:rPr>
        <w:t>：</w:t>
      </w:r>
      <w:r>
        <w:rPr>
          <w:color w:val="auto"/>
          <w:sz w:val="21"/>
        </w:rPr>
        <w:t>贾宝玉赴探春之约在此接贾芸信；自芦雪庵回怡红院于此见探春从秋爽斋来；同宝钗、宝琴自薛蝌处回于此遇袭人、香菱等看鱼；访黛玉于此见雪雁领婆子送菱藕</w:t>
      </w:r>
      <w:r>
        <w:rPr>
          <w:rFonts w:hint="eastAsia"/>
          <w:color w:val="auto"/>
          <w:sz w:val="21"/>
          <w:lang w:eastAsia="zh-CN"/>
        </w:rPr>
        <w:t>；</w:t>
      </w:r>
      <w:r>
        <w:rPr>
          <w:color w:val="auto"/>
          <w:sz w:val="21"/>
        </w:rPr>
        <w:t>受紫鹃气于此发呆</w:t>
      </w:r>
      <w:r>
        <w:rPr>
          <w:rFonts w:hint="eastAsia"/>
          <w:color w:val="auto"/>
          <w:sz w:val="21"/>
          <w:lang w:eastAsia="zh-CN"/>
        </w:rPr>
        <w:t>；</w:t>
      </w:r>
      <w:r>
        <w:rPr>
          <w:color w:val="auto"/>
          <w:sz w:val="21"/>
        </w:rPr>
        <w:t>遇岫烟于此商议写答妙玉帖。又如</w:t>
      </w:r>
      <w:r>
        <w:rPr>
          <w:rFonts w:hint="eastAsia"/>
          <w:color w:val="auto"/>
          <w:sz w:val="21"/>
        </w:rPr>
        <w:t>：</w:t>
      </w:r>
      <w:r>
        <w:rPr>
          <w:color w:val="auto"/>
          <w:sz w:val="21"/>
        </w:rPr>
        <w:t>小红往衡芜苑向莺儿取笔于此遇李妈；往潇湘馆借喷壶于此望见贾芸坐在山子石上。又如</w:t>
      </w:r>
      <w:r>
        <w:rPr>
          <w:rFonts w:hint="eastAsia"/>
          <w:color w:val="auto"/>
          <w:sz w:val="21"/>
        </w:rPr>
        <w:t>：</w:t>
      </w:r>
      <w:r>
        <w:rPr>
          <w:color w:val="auto"/>
          <w:sz w:val="21"/>
        </w:rPr>
        <w:t>黛玉找宝玉于此看各色水</w:t>
      </w:r>
      <w:r>
        <w:rPr>
          <w:rFonts w:hint="eastAsia"/>
          <w:color w:val="auto"/>
          <w:sz w:val="21"/>
        </w:rPr>
        <w:t>禽</w:t>
      </w:r>
      <w:r>
        <w:rPr>
          <w:color w:val="auto"/>
          <w:sz w:val="21"/>
        </w:rPr>
        <w:t>；遇傻大姐于此言明娶宝钗事。又如：香菱以咏月诗送黛玉看于此遇李纨；贾母还湘云席于此小坐，与刘姥姥议惜春画园子事，等等。</w:t>
      </w:r>
    </w:p>
    <w:p w14:paraId="3CDF8D7A" w14:textId="77777777" w:rsidR="001372AE" w:rsidRDefault="00265641">
      <w:pPr>
        <w:pStyle w:val="Bodytext1"/>
        <w:spacing w:line="360" w:lineRule="auto"/>
        <w:jc w:val="both"/>
        <w:rPr>
          <w:color w:val="auto"/>
          <w:sz w:val="21"/>
        </w:rPr>
      </w:pPr>
      <w:r>
        <w:rPr>
          <w:color w:val="auto"/>
          <w:sz w:val="21"/>
        </w:rPr>
        <w:t>有凤来仪</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229</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rPr>
        <w:t>11</w:t>
      </w:r>
      <w:r>
        <w:rPr>
          <w:rFonts w:ascii="Times New Roman" w:hAnsi="Times New Roman" w:cs="Times New Roman" w:hint="eastAsia"/>
          <w:color w:val="auto"/>
          <w:sz w:val="21"/>
          <w:szCs w:val="15"/>
          <w:lang w:eastAsia="zh-CN"/>
        </w:rPr>
        <w:t>）</w:t>
      </w:r>
      <w:r>
        <w:rPr>
          <w:color w:val="auto"/>
          <w:sz w:val="21"/>
        </w:rPr>
        <w:t>贾宝玉所题大观园园景匾额之一，元春归省时赐名</w:t>
      </w:r>
      <w:r>
        <w:rPr>
          <w:rFonts w:hint="eastAsia"/>
          <w:color w:val="auto"/>
          <w:sz w:val="21"/>
        </w:rPr>
        <w:t>“</w:t>
      </w:r>
      <w:r>
        <w:rPr>
          <w:color w:val="auto"/>
          <w:sz w:val="21"/>
        </w:rPr>
        <w:t>潇湘馆</w:t>
      </w:r>
      <w:r>
        <w:rPr>
          <w:rFonts w:hint="eastAsia"/>
          <w:color w:val="auto"/>
          <w:sz w:val="21"/>
          <w:lang w:eastAsia="zh-CN"/>
        </w:rPr>
        <w:t>”</w:t>
      </w:r>
      <w:r>
        <w:rPr>
          <w:color w:val="auto"/>
          <w:sz w:val="21"/>
        </w:rPr>
        <w:t>。语出</w:t>
      </w:r>
      <w:r>
        <w:rPr>
          <w:color w:val="auto"/>
          <w:sz w:val="21"/>
          <w:lang w:val="zh-CN" w:eastAsia="zh-CN" w:bidi="zh-CN"/>
        </w:rPr>
        <w:t>《尚</w:t>
      </w:r>
      <w:r>
        <w:rPr>
          <w:color w:val="auto"/>
          <w:sz w:val="21"/>
        </w:rPr>
        <w:t>书</w:t>
      </w:r>
      <w:r>
        <w:rPr>
          <w:rFonts w:hint="eastAsia"/>
          <w:color w:val="auto"/>
          <w:sz w:val="21"/>
          <w:lang w:val="en-US" w:eastAsia="zh-CN" w:bidi="en-US"/>
        </w:rPr>
        <w:t>·</w:t>
      </w:r>
      <w:r>
        <w:rPr>
          <w:color w:val="auto"/>
          <w:sz w:val="21"/>
        </w:rPr>
        <w:t>益谡</w:t>
      </w:r>
      <w:r>
        <w:rPr>
          <w:rFonts w:hint="eastAsia"/>
          <w:color w:val="auto"/>
          <w:sz w:val="21"/>
          <w:lang w:val="zh-CN" w:eastAsia="zh-CN" w:bidi="zh-CN"/>
        </w:rPr>
        <w:t>》：“</w:t>
      </w:r>
      <w:r>
        <w:rPr>
          <w:color w:val="auto"/>
          <w:sz w:val="21"/>
          <w:lang w:val="zh-CN" w:eastAsia="zh-CN" w:bidi="zh-CN"/>
        </w:rPr>
        <w:t>箫</w:t>
      </w:r>
      <w:r>
        <w:rPr>
          <w:color w:val="auto"/>
          <w:sz w:val="21"/>
        </w:rPr>
        <w:t>韶九成，凤凰来仪。</w:t>
      </w:r>
      <w:r>
        <w:rPr>
          <w:rFonts w:hint="eastAsia"/>
          <w:color w:val="auto"/>
          <w:sz w:val="21"/>
          <w:lang w:eastAsia="zh-CN"/>
        </w:rPr>
        <w:t>”</w:t>
      </w:r>
      <w:r>
        <w:rPr>
          <w:color w:val="auto"/>
          <w:sz w:val="21"/>
        </w:rPr>
        <w:t>凤凰是传说中祥瑞灵鸟，又为后妃的象征，用于此处正合</w:t>
      </w:r>
      <w:r>
        <w:rPr>
          <w:color w:val="auto"/>
          <w:sz w:val="21"/>
          <w:lang w:val="zh-CN" w:eastAsia="zh-CN" w:bidi="zh-CN"/>
        </w:rPr>
        <w:t>“颂圣</w:t>
      </w:r>
      <w:r>
        <w:rPr>
          <w:rFonts w:hint="eastAsia"/>
          <w:color w:val="auto"/>
          <w:sz w:val="21"/>
          <w:lang w:val="zh-CN" w:eastAsia="zh-CN" w:bidi="zh-CN"/>
        </w:rPr>
        <w:t>”</w:t>
      </w:r>
      <w:r>
        <w:rPr>
          <w:color w:val="auto"/>
          <w:sz w:val="21"/>
          <w:lang w:val="zh-CN" w:eastAsia="zh-CN" w:bidi="zh-CN"/>
        </w:rPr>
        <w:t>之要</w:t>
      </w:r>
      <w:r>
        <w:rPr>
          <w:color w:val="auto"/>
          <w:sz w:val="21"/>
        </w:rPr>
        <w:t>求。参见“潇湘馆</w:t>
      </w:r>
      <w:r>
        <w:rPr>
          <w:rFonts w:hint="eastAsia"/>
          <w:color w:val="auto"/>
          <w:sz w:val="21"/>
          <w:lang w:val="zh-CN" w:eastAsia="zh-CN" w:bidi="zh-CN"/>
        </w:rPr>
        <w:t>”</w:t>
      </w:r>
      <w:r>
        <w:rPr>
          <w:color w:val="auto"/>
          <w:sz w:val="21"/>
          <w:lang w:val="zh-CN" w:eastAsia="zh-CN" w:bidi="zh-CN"/>
        </w:rPr>
        <w:t>条。</w:t>
      </w:r>
    </w:p>
    <w:p w14:paraId="67434E6B" w14:textId="77777777" w:rsidR="001372AE" w:rsidRDefault="00265641">
      <w:pPr>
        <w:pStyle w:val="Bodytext1"/>
        <w:spacing w:line="360" w:lineRule="auto"/>
        <w:jc w:val="both"/>
        <w:rPr>
          <w:color w:val="auto"/>
          <w:sz w:val="21"/>
        </w:rPr>
      </w:pPr>
      <w:r>
        <w:rPr>
          <w:rFonts w:hint="eastAsia"/>
          <w:color w:val="auto"/>
          <w:sz w:val="21"/>
        </w:rPr>
        <w:t>杏</w:t>
      </w:r>
      <w:r>
        <w:rPr>
          <w:color w:val="auto"/>
          <w:sz w:val="21"/>
        </w:rPr>
        <w:t>帘在望</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232</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3</w:t>
      </w:r>
      <w:r>
        <w:rPr>
          <w:rFonts w:ascii="Times New Roman" w:hAnsi="Times New Roman" w:cs="Times New Roman" w:hint="eastAsia"/>
          <w:color w:val="auto"/>
          <w:sz w:val="21"/>
          <w:szCs w:val="15"/>
          <w:lang w:val="en-US" w:eastAsia="zh-CN" w:bidi="en-US"/>
        </w:rPr>
        <w:t>）</w:t>
      </w:r>
      <w:r>
        <w:rPr>
          <w:color w:val="auto"/>
          <w:sz w:val="21"/>
        </w:rPr>
        <w:t>贾宝玉所题大观园园景匾额之一，元春归省时赐名</w:t>
      </w:r>
      <w:r>
        <w:rPr>
          <w:color w:val="auto"/>
          <w:sz w:val="21"/>
          <w:lang w:val="zh-CN" w:eastAsia="zh-CN" w:bidi="zh-CN"/>
        </w:rPr>
        <w:t>“浣</w:t>
      </w:r>
      <w:r>
        <w:rPr>
          <w:color w:val="auto"/>
          <w:sz w:val="21"/>
        </w:rPr>
        <w:t>葛山庄</w:t>
      </w:r>
      <w:r>
        <w:rPr>
          <w:rFonts w:hint="eastAsia"/>
          <w:color w:val="auto"/>
          <w:sz w:val="21"/>
          <w:lang w:val="en-US" w:eastAsia="zh-CN" w:bidi="en-US"/>
        </w:rPr>
        <w:t>”</w:t>
      </w:r>
      <w:r>
        <w:rPr>
          <w:color w:val="auto"/>
          <w:sz w:val="21"/>
          <w:lang w:val="en-US" w:eastAsia="zh-CN" w:bidi="en-US"/>
        </w:rPr>
        <w:t>，</w:t>
      </w:r>
      <w:r>
        <w:rPr>
          <w:color w:val="auto"/>
          <w:sz w:val="21"/>
        </w:rPr>
        <w:t>后又改为“稻香村</w:t>
      </w:r>
      <w:r>
        <w:rPr>
          <w:rFonts w:hint="eastAsia"/>
          <w:color w:val="auto"/>
          <w:sz w:val="21"/>
          <w:lang w:val="zh-CN" w:eastAsia="zh-CN" w:bidi="zh-CN"/>
        </w:rPr>
        <w:t>”</w:t>
      </w:r>
      <w:r>
        <w:rPr>
          <w:color w:val="auto"/>
          <w:sz w:val="21"/>
          <w:lang w:val="zh-CN" w:eastAsia="zh-CN" w:bidi="zh-CN"/>
        </w:rPr>
        <w:t>。语</w:t>
      </w:r>
      <w:r>
        <w:rPr>
          <w:color w:val="auto"/>
          <w:sz w:val="21"/>
        </w:rPr>
        <w:t>出唐</w:t>
      </w:r>
      <w:r>
        <w:rPr>
          <w:rFonts w:hint="eastAsia"/>
          <w:color w:val="auto"/>
          <w:sz w:val="21"/>
          <w:lang w:val="en-US" w:eastAsia="zh-CN" w:bidi="en-US"/>
        </w:rPr>
        <w:t>·</w:t>
      </w:r>
      <w:r>
        <w:rPr>
          <w:color w:val="auto"/>
          <w:sz w:val="21"/>
        </w:rPr>
        <w:t>许浑</w:t>
      </w:r>
      <w:r>
        <w:rPr>
          <w:rFonts w:hint="eastAsia"/>
          <w:color w:val="auto"/>
          <w:sz w:val="21"/>
        </w:rPr>
        <w:t>《</w:t>
      </w:r>
      <w:r>
        <w:rPr>
          <w:color w:val="auto"/>
          <w:sz w:val="21"/>
          <w:lang w:val="zh-CN" w:eastAsia="zh-CN" w:bidi="zh-CN"/>
        </w:rPr>
        <w:t>晚自</w:t>
      </w:r>
      <w:r>
        <w:rPr>
          <w:color w:val="auto"/>
          <w:sz w:val="21"/>
        </w:rPr>
        <w:t>朝台津至韦隐居</w:t>
      </w:r>
      <w:r>
        <w:rPr>
          <w:color w:val="auto"/>
          <w:sz w:val="21"/>
          <w:lang w:val="zh-CN" w:eastAsia="zh-CN" w:bidi="zh-CN"/>
        </w:rPr>
        <w:t>郊园</w:t>
      </w:r>
      <w:r>
        <w:rPr>
          <w:rFonts w:hint="eastAsia"/>
          <w:color w:val="auto"/>
          <w:sz w:val="21"/>
          <w:lang w:val="zh-CN" w:eastAsia="zh-CN" w:bidi="zh-CN"/>
        </w:rPr>
        <w:t>》</w:t>
      </w:r>
      <w:r>
        <w:rPr>
          <w:color w:val="auto"/>
          <w:sz w:val="21"/>
        </w:rPr>
        <w:t>诗：</w:t>
      </w:r>
      <w:r>
        <w:rPr>
          <w:rFonts w:hint="eastAsia"/>
          <w:color w:val="auto"/>
          <w:sz w:val="21"/>
        </w:rPr>
        <w:t>“</w:t>
      </w:r>
      <w:r>
        <w:rPr>
          <w:color w:val="auto"/>
          <w:sz w:val="21"/>
        </w:rPr>
        <w:t>柴门临水稻花香</w:t>
      </w:r>
      <w:r>
        <w:rPr>
          <w:color w:val="auto"/>
          <w:sz w:val="21"/>
          <w:lang w:val="zh-CN" w:eastAsia="zh-CN" w:bidi="zh-CN"/>
        </w:rPr>
        <w:t>。</w:t>
      </w:r>
      <w:r>
        <w:rPr>
          <w:rFonts w:hint="eastAsia"/>
          <w:color w:val="auto"/>
          <w:sz w:val="21"/>
          <w:lang w:val="zh-CN" w:eastAsia="zh-CN" w:bidi="zh-CN"/>
        </w:rPr>
        <w:t>”</w:t>
      </w:r>
      <w:r>
        <w:rPr>
          <w:color w:val="auto"/>
          <w:sz w:val="21"/>
          <w:lang w:val="zh-CN" w:eastAsia="zh-CN" w:bidi="zh-CN"/>
        </w:rPr>
        <w:t>参</w:t>
      </w:r>
      <w:r>
        <w:rPr>
          <w:color w:val="auto"/>
          <w:sz w:val="21"/>
        </w:rPr>
        <w:t>见“稻香村</w:t>
      </w:r>
      <w:r>
        <w:rPr>
          <w:rFonts w:hint="eastAsia"/>
          <w:color w:val="auto"/>
          <w:sz w:val="21"/>
          <w:lang w:val="zh-CN" w:eastAsia="zh-CN" w:bidi="zh-CN"/>
        </w:rPr>
        <w:t>”</w:t>
      </w:r>
      <w:r>
        <w:rPr>
          <w:color w:val="auto"/>
          <w:sz w:val="21"/>
          <w:lang w:val="zh-CN" w:eastAsia="zh-CN" w:bidi="zh-CN"/>
        </w:rPr>
        <w:t>条。</w:t>
      </w:r>
    </w:p>
    <w:p w14:paraId="1C245B8E" w14:textId="77777777" w:rsidR="001372AE" w:rsidRDefault="00265641">
      <w:pPr>
        <w:pStyle w:val="Bodytext1"/>
        <w:spacing w:line="360" w:lineRule="auto"/>
        <w:jc w:val="both"/>
        <w:rPr>
          <w:color w:val="auto"/>
          <w:sz w:val="21"/>
        </w:rPr>
      </w:pPr>
      <w:r>
        <w:rPr>
          <w:color w:val="auto"/>
          <w:sz w:val="21"/>
        </w:rPr>
        <w:t>稻香村</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232</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6</w:t>
      </w:r>
      <w:r>
        <w:rPr>
          <w:rFonts w:ascii="Times New Roman" w:hAnsi="Times New Roman" w:cs="Times New Roman" w:hint="eastAsia"/>
          <w:color w:val="auto"/>
          <w:sz w:val="21"/>
          <w:szCs w:val="15"/>
          <w:lang w:val="en-US" w:eastAsia="zh-CN" w:bidi="en-US"/>
        </w:rPr>
        <w:t>）</w:t>
      </w:r>
      <w:r>
        <w:rPr>
          <w:color w:val="auto"/>
          <w:sz w:val="21"/>
        </w:rPr>
        <w:t>李纨住处。在大观园西部大主山向南延伸之山怀中，出院过蜂腰桥南行至缀锦楼</w:t>
      </w:r>
      <w:r>
        <w:rPr>
          <w:rFonts w:hint="eastAsia"/>
          <w:color w:val="auto"/>
          <w:sz w:val="21"/>
          <w:lang w:eastAsia="zh-CN"/>
        </w:rPr>
        <w:t>；</w:t>
      </w:r>
      <w:r>
        <w:rPr>
          <w:color w:val="auto"/>
          <w:sz w:val="21"/>
        </w:rPr>
        <w:t>绕柳叶渚至怡红院</w:t>
      </w:r>
      <w:r>
        <w:rPr>
          <w:rFonts w:hint="eastAsia"/>
          <w:color w:val="auto"/>
          <w:sz w:val="21"/>
          <w:lang w:eastAsia="zh-CN"/>
        </w:rPr>
        <w:t>，</w:t>
      </w:r>
      <w:r>
        <w:rPr>
          <w:color w:val="auto"/>
          <w:sz w:val="21"/>
        </w:rPr>
        <w:t>东行可达秋爽斋。第十七一十八回贾宝玉题对额时，取明</w:t>
      </w:r>
      <w:r>
        <w:rPr>
          <w:rFonts w:hint="eastAsia"/>
          <w:color w:val="auto"/>
          <w:sz w:val="21"/>
        </w:rPr>
        <w:t>·</w:t>
      </w:r>
      <w:r>
        <w:rPr>
          <w:color w:val="auto"/>
          <w:sz w:val="21"/>
        </w:rPr>
        <w:t>唐寅</w:t>
      </w:r>
      <w:r>
        <w:rPr>
          <w:rFonts w:hint="eastAsia"/>
          <w:color w:val="auto"/>
          <w:sz w:val="21"/>
        </w:rPr>
        <w:t>“</w:t>
      </w:r>
      <w:r>
        <w:rPr>
          <w:color w:val="auto"/>
          <w:sz w:val="21"/>
        </w:rPr>
        <w:t>红杏梢关挂酒旗</w:t>
      </w:r>
      <w:r>
        <w:rPr>
          <w:rFonts w:hint="eastAsia"/>
          <w:color w:val="auto"/>
          <w:sz w:val="21"/>
          <w:lang w:val="zh-CN" w:eastAsia="zh-CN" w:bidi="zh-CN"/>
        </w:rPr>
        <w:t>”</w:t>
      </w:r>
      <w:r>
        <w:rPr>
          <w:color w:val="auto"/>
          <w:sz w:val="21"/>
          <w:lang w:val="zh-CN" w:eastAsia="zh-CN" w:bidi="zh-CN"/>
        </w:rPr>
        <w:t>诗</w:t>
      </w:r>
      <w:r>
        <w:rPr>
          <w:color w:val="auto"/>
          <w:sz w:val="21"/>
        </w:rPr>
        <w:t>句之意，以</w:t>
      </w:r>
      <w:r>
        <w:rPr>
          <w:color w:val="auto"/>
          <w:sz w:val="21"/>
          <w:lang w:val="zh-CN" w:eastAsia="zh-CN" w:bidi="zh-CN"/>
        </w:rPr>
        <w:t>“杏</w:t>
      </w:r>
      <w:r>
        <w:rPr>
          <w:color w:val="auto"/>
          <w:sz w:val="21"/>
        </w:rPr>
        <w:t>帘在望</w:t>
      </w:r>
      <w:r>
        <w:rPr>
          <w:rFonts w:hint="eastAsia"/>
          <w:color w:val="auto"/>
          <w:sz w:val="21"/>
          <w:lang w:val="zh-CN" w:eastAsia="zh-CN" w:bidi="zh-CN"/>
        </w:rPr>
        <w:t>”</w:t>
      </w:r>
      <w:r>
        <w:rPr>
          <w:color w:val="auto"/>
          <w:sz w:val="21"/>
          <w:lang w:val="zh-CN" w:eastAsia="zh-CN" w:bidi="zh-CN"/>
        </w:rPr>
        <w:t>题酒</w:t>
      </w:r>
      <w:r>
        <w:rPr>
          <w:color w:val="auto"/>
          <w:sz w:val="21"/>
        </w:rPr>
        <w:t>幌，又提出用唐</w:t>
      </w:r>
      <w:r>
        <w:rPr>
          <w:rFonts w:hint="eastAsia"/>
          <w:color w:val="auto"/>
          <w:sz w:val="21"/>
        </w:rPr>
        <w:t>·</w:t>
      </w:r>
      <w:r>
        <w:rPr>
          <w:color w:val="auto"/>
          <w:sz w:val="21"/>
        </w:rPr>
        <w:t>许浑</w:t>
      </w:r>
      <w:r>
        <w:rPr>
          <w:rFonts w:hint="eastAsia"/>
          <w:color w:val="auto"/>
          <w:sz w:val="21"/>
        </w:rPr>
        <w:t>“</w:t>
      </w:r>
      <w:r>
        <w:rPr>
          <w:color w:val="auto"/>
          <w:sz w:val="21"/>
        </w:rPr>
        <w:t>柴门临水稻花香</w:t>
      </w:r>
      <w:r>
        <w:rPr>
          <w:rFonts w:hint="eastAsia"/>
          <w:color w:val="auto"/>
          <w:sz w:val="21"/>
          <w:lang w:val="zh-CN" w:eastAsia="zh-CN" w:bidi="zh-CN"/>
        </w:rPr>
        <w:t>”</w:t>
      </w:r>
      <w:r>
        <w:rPr>
          <w:color w:val="auto"/>
          <w:sz w:val="21"/>
          <w:lang w:val="zh-CN" w:eastAsia="zh-CN" w:bidi="zh-CN"/>
        </w:rPr>
        <w:t>诗句</w:t>
      </w:r>
      <w:r>
        <w:rPr>
          <w:color w:val="auto"/>
          <w:sz w:val="21"/>
        </w:rPr>
        <w:t>之意，命为</w:t>
      </w:r>
      <w:r>
        <w:rPr>
          <w:rFonts w:hint="eastAsia"/>
          <w:color w:val="auto"/>
          <w:sz w:val="21"/>
        </w:rPr>
        <w:t>“</w:t>
      </w:r>
      <w:r>
        <w:rPr>
          <w:color w:val="auto"/>
          <w:sz w:val="21"/>
        </w:rPr>
        <w:t>稻香村</w:t>
      </w:r>
      <w:r>
        <w:rPr>
          <w:rFonts w:hint="eastAsia"/>
          <w:color w:val="auto"/>
          <w:sz w:val="21"/>
          <w:lang w:val="zh-CN" w:eastAsia="zh-CN" w:bidi="zh-CN"/>
        </w:rPr>
        <w:t>”</w:t>
      </w:r>
      <w:r>
        <w:rPr>
          <w:color w:val="auto"/>
          <w:sz w:val="21"/>
          <w:lang w:val="zh-CN" w:eastAsia="zh-CN" w:bidi="zh-CN"/>
        </w:rPr>
        <w:t>，但</w:t>
      </w:r>
      <w:r>
        <w:rPr>
          <w:color w:val="auto"/>
          <w:sz w:val="21"/>
        </w:rPr>
        <w:t>被贾政一声断喝无了下文。元春归省时，先赐名“浣葛山庄</w:t>
      </w:r>
      <w:r>
        <w:rPr>
          <w:rFonts w:hint="eastAsia"/>
          <w:color w:val="auto"/>
          <w:sz w:val="21"/>
          <w:lang w:val="zh-CN" w:eastAsia="zh-CN" w:bidi="zh-CN"/>
        </w:rPr>
        <w:t>”</w:t>
      </w:r>
      <w:r>
        <w:rPr>
          <w:color w:val="auto"/>
          <w:sz w:val="21"/>
          <w:lang w:val="zh-CN" w:eastAsia="zh-CN" w:bidi="zh-CN"/>
        </w:rPr>
        <w:t>，后</w:t>
      </w:r>
      <w:r>
        <w:rPr>
          <w:color w:val="auto"/>
          <w:sz w:val="21"/>
        </w:rPr>
        <w:t>见黛玉代宝玉所作</w:t>
      </w:r>
      <w:r>
        <w:rPr>
          <w:rFonts w:hint="eastAsia"/>
          <w:color w:val="auto"/>
          <w:sz w:val="21"/>
          <w:lang w:val="zh-CN" w:eastAsia="zh-CN" w:bidi="zh-CN"/>
        </w:rPr>
        <w:t>《</w:t>
      </w:r>
      <w:r>
        <w:rPr>
          <w:color w:val="auto"/>
          <w:sz w:val="21"/>
          <w:lang w:val="zh-CN" w:eastAsia="zh-CN" w:bidi="zh-CN"/>
        </w:rPr>
        <w:t>杏帘在望</w:t>
      </w:r>
      <w:r>
        <w:rPr>
          <w:rFonts w:hint="eastAsia"/>
          <w:color w:val="auto"/>
          <w:sz w:val="21"/>
          <w:lang w:val="zh-CN" w:eastAsia="zh-CN" w:bidi="zh-CN"/>
        </w:rPr>
        <w:t>》</w:t>
      </w:r>
      <w:r>
        <w:rPr>
          <w:color w:val="auto"/>
          <w:sz w:val="21"/>
        </w:rPr>
        <w:t>一诗中有</w:t>
      </w:r>
      <w:r>
        <w:rPr>
          <w:rFonts w:hint="eastAsia"/>
          <w:color w:val="auto"/>
          <w:sz w:val="21"/>
        </w:rPr>
        <w:t>“</w:t>
      </w:r>
      <w:r>
        <w:rPr>
          <w:color w:val="auto"/>
          <w:sz w:val="21"/>
        </w:rPr>
        <w:t>十里稻花香</w:t>
      </w:r>
      <w:r>
        <w:rPr>
          <w:rFonts w:hint="eastAsia"/>
          <w:color w:val="auto"/>
          <w:sz w:val="21"/>
          <w:lang w:val="zh-CN" w:eastAsia="zh-CN" w:bidi="zh-CN"/>
        </w:rPr>
        <w:t>”</w:t>
      </w:r>
      <w:r>
        <w:rPr>
          <w:color w:val="auto"/>
          <w:sz w:val="21"/>
          <w:lang w:val="zh-CN" w:eastAsia="zh-CN" w:bidi="zh-CN"/>
        </w:rPr>
        <w:t>句</w:t>
      </w:r>
      <w:r>
        <w:rPr>
          <w:rFonts w:hint="eastAsia"/>
          <w:color w:val="auto"/>
          <w:sz w:val="21"/>
          <w:lang w:val="zh-CN" w:eastAsia="zh-CN" w:bidi="zh-CN"/>
        </w:rPr>
        <w:t>，</w:t>
      </w:r>
      <w:r>
        <w:rPr>
          <w:color w:val="auto"/>
          <w:sz w:val="21"/>
        </w:rPr>
        <w:t>复改为</w:t>
      </w:r>
      <w:r>
        <w:rPr>
          <w:rFonts w:hint="eastAsia"/>
          <w:color w:val="auto"/>
          <w:sz w:val="21"/>
        </w:rPr>
        <w:t>“</w:t>
      </w:r>
      <w:r>
        <w:rPr>
          <w:color w:val="auto"/>
          <w:sz w:val="21"/>
        </w:rPr>
        <w:t>稻香村</w:t>
      </w:r>
      <w:r>
        <w:rPr>
          <w:rFonts w:hint="eastAsia"/>
          <w:color w:val="auto"/>
          <w:sz w:val="21"/>
        </w:rPr>
        <w:t>”</w:t>
      </w:r>
      <w:r>
        <w:rPr>
          <w:color w:val="auto"/>
          <w:sz w:val="21"/>
        </w:rPr>
        <w:t>。第二十三回李纨奉元春之命进大观园居此。因此处僻处一隅，村舍清寒</w:t>
      </w:r>
      <w:r>
        <w:rPr>
          <w:rFonts w:hint="eastAsia"/>
          <w:color w:val="auto"/>
          <w:sz w:val="21"/>
          <w:lang w:eastAsia="zh-CN"/>
        </w:rPr>
        <w:t>，</w:t>
      </w:r>
      <w:r>
        <w:rPr>
          <w:color w:val="auto"/>
          <w:sz w:val="21"/>
        </w:rPr>
        <w:t>“富贵之气一洗皆尽</w:t>
      </w:r>
      <w:r>
        <w:rPr>
          <w:rFonts w:hint="eastAsia"/>
          <w:color w:val="auto"/>
          <w:sz w:val="21"/>
        </w:rPr>
        <w:t>”</w:t>
      </w:r>
      <w:r>
        <w:rPr>
          <w:color w:val="auto"/>
          <w:sz w:val="21"/>
        </w:rPr>
        <w:t>，合于李纨</w:t>
      </w:r>
      <w:r>
        <w:rPr>
          <w:rFonts w:hint="eastAsia"/>
          <w:color w:val="auto"/>
          <w:sz w:val="21"/>
        </w:rPr>
        <w:t>“</w:t>
      </w:r>
      <w:r>
        <w:rPr>
          <w:color w:val="auto"/>
          <w:sz w:val="21"/>
        </w:rPr>
        <w:t>槁木死灰</w:t>
      </w:r>
      <w:r>
        <w:rPr>
          <w:rFonts w:hint="eastAsia"/>
          <w:color w:val="auto"/>
          <w:sz w:val="21"/>
          <w:lang w:val="zh-CN" w:eastAsia="zh-CN" w:bidi="zh-CN"/>
        </w:rPr>
        <w:t>”</w:t>
      </w:r>
      <w:r>
        <w:rPr>
          <w:color w:val="auto"/>
          <w:sz w:val="21"/>
          <w:lang w:val="zh-CN" w:eastAsia="zh-CN" w:bidi="zh-CN"/>
        </w:rPr>
        <w:t>的</w:t>
      </w:r>
      <w:r>
        <w:rPr>
          <w:color w:val="auto"/>
          <w:sz w:val="21"/>
        </w:rPr>
        <w:t>心境。第四十九回李纹、李绮来贾府投亲曾在此居住。</w:t>
      </w:r>
    </w:p>
    <w:p w14:paraId="39D913A7" w14:textId="3FA47B36" w:rsidR="001372AE" w:rsidRDefault="00265641">
      <w:pPr>
        <w:pStyle w:val="Bodytext1"/>
        <w:spacing w:line="360" w:lineRule="auto"/>
        <w:ind w:firstLine="360"/>
        <w:jc w:val="both"/>
        <w:rPr>
          <w:color w:val="auto"/>
          <w:sz w:val="21"/>
        </w:rPr>
      </w:pPr>
      <w:r>
        <w:rPr>
          <w:color w:val="auto"/>
          <w:sz w:val="21"/>
        </w:rPr>
        <w:t>茶</w:t>
      </w:r>
      <w:bookmarkStart w:id="0" w:name="OLE_LINK1"/>
      <w:r>
        <w:rPr>
          <w:rFonts w:hint="eastAsia"/>
          <w:color w:val="auto"/>
          <w:sz w:val="21"/>
        </w:rPr>
        <w:t>䕷</w:t>
      </w:r>
      <w:bookmarkEnd w:id="0"/>
      <w:r>
        <w:rPr>
          <w:color w:val="auto"/>
          <w:sz w:val="21"/>
        </w:rPr>
        <w:t>架</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233</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9</w:t>
      </w:r>
      <w:r>
        <w:rPr>
          <w:rFonts w:ascii="Times New Roman" w:hAnsi="Times New Roman" w:cs="Times New Roman" w:hint="eastAsia"/>
          <w:color w:val="auto"/>
          <w:sz w:val="21"/>
          <w:szCs w:val="15"/>
          <w:lang w:val="en-US" w:eastAsia="zh-CN" w:bidi="en-US"/>
        </w:rPr>
        <w:t>）</w:t>
      </w:r>
      <w:r>
        <w:rPr>
          <w:rFonts w:ascii="Times New Roman" w:hAnsi="Times New Roman" w:cs="Times New Roman" w:hint="eastAsia"/>
          <w:color w:val="auto"/>
          <w:sz w:val="21"/>
          <w:szCs w:val="15"/>
          <w:lang w:val="en-US" w:eastAsia="zh-CN" w:bidi="en-US"/>
        </w:rPr>
        <w:t xml:space="preserve"> </w:t>
      </w:r>
      <w:r>
        <w:rPr>
          <w:rFonts w:ascii="Times New Roman" w:hAnsi="Times New Roman" w:cs="Times New Roman"/>
          <w:color w:val="auto"/>
          <w:sz w:val="21"/>
          <w:szCs w:val="15"/>
          <w:lang w:val="en-US" w:eastAsia="zh-CN" w:bidi="en-US"/>
        </w:rPr>
        <w:t xml:space="preserve"> </w:t>
      </w:r>
      <w:r>
        <w:rPr>
          <w:color w:val="auto"/>
          <w:sz w:val="21"/>
        </w:rPr>
        <w:t>大观园园景之一，在园之西部，出稻香村往北</w:t>
      </w:r>
      <w:r>
        <w:rPr>
          <w:rFonts w:hint="eastAsia"/>
          <w:color w:val="auto"/>
          <w:sz w:val="21"/>
          <w:lang w:eastAsia="zh-CN"/>
        </w:rPr>
        <w:t>，</w:t>
      </w:r>
      <w:r>
        <w:rPr>
          <w:color w:val="auto"/>
          <w:sz w:val="21"/>
        </w:rPr>
        <w:t>转过山坡后，一路上</w:t>
      </w:r>
      <w:r>
        <w:rPr>
          <w:color w:val="auto"/>
          <w:sz w:val="21"/>
          <w:lang w:val="zh-CN" w:eastAsia="zh-CN" w:bidi="zh-CN"/>
        </w:rPr>
        <w:t>“穿</w:t>
      </w:r>
      <w:r>
        <w:rPr>
          <w:color w:val="auto"/>
          <w:sz w:val="21"/>
        </w:rPr>
        <w:t>花度柳，抚石依泉</w:t>
      </w:r>
      <w:r>
        <w:rPr>
          <w:rFonts w:hint="eastAsia"/>
          <w:color w:val="auto"/>
          <w:sz w:val="21"/>
          <w:lang w:val="zh-CN" w:eastAsia="zh-CN" w:bidi="zh-CN"/>
        </w:rPr>
        <w:t>”</w:t>
      </w:r>
      <w:r>
        <w:rPr>
          <w:color w:val="auto"/>
          <w:sz w:val="21"/>
          <w:lang w:val="zh-CN" w:eastAsia="zh-CN" w:bidi="zh-CN"/>
        </w:rPr>
        <w:t>，盘</w:t>
      </w:r>
      <w:r>
        <w:rPr>
          <w:color w:val="auto"/>
          <w:sz w:val="21"/>
        </w:rPr>
        <w:t>旋曲折的景色，此为第一处。</w:t>
      </w:r>
      <w:r>
        <w:rPr>
          <w:color w:val="auto"/>
          <w:sz w:val="21"/>
          <w:lang w:val="zh-CN" w:eastAsia="zh-CN" w:bidi="zh-CN"/>
        </w:rPr>
        <w:t>“荼</w:t>
      </w:r>
      <w:r>
        <w:rPr>
          <w:rFonts w:hint="eastAsia"/>
          <w:color w:val="auto"/>
          <w:sz w:val="21"/>
        </w:rPr>
        <w:t>䕷</w:t>
      </w:r>
      <w:r>
        <w:rPr>
          <w:rFonts w:hint="eastAsia"/>
          <w:color w:val="auto"/>
          <w:sz w:val="21"/>
          <w:lang w:eastAsia="zh-CN"/>
        </w:rPr>
        <w:t>”</w:t>
      </w:r>
      <w:r>
        <w:rPr>
          <w:color w:val="auto"/>
          <w:sz w:val="21"/>
        </w:rPr>
        <w:t>亦作</w:t>
      </w:r>
      <w:r>
        <w:rPr>
          <w:rFonts w:hint="eastAsia"/>
          <w:color w:val="auto"/>
          <w:sz w:val="21"/>
        </w:rPr>
        <w:t>“</w:t>
      </w:r>
      <w:r w:rsidR="00CE6A1E" w:rsidRPr="000F5D23">
        <w:rPr>
          <w:noProof/>
        </w:rPr>
        <w:drawing>
          <wp:inline distT="0" distB="0" distL="0" distR="0" wp14:anchorId="2867ECAD" wp14:editId="3E46DD4C">
            <wp:extent cx="175260" cy="18288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Pr>
          <w:rFonts w:hint="eastAsia"/>
          <w:color w:val="auto"/>
          <w:sz w:val="21"/>
        </w:rPr>
        <w:t>醿</w:t>
      </w:r>
      <w:r>
        <w:rPr>
          <w:rFonts w:hint="eastAsia"/>
          <w:color w:val="auto"/>
          <w:sz w:val="21"/>
          <w:lang w:eastAsia="zh-CN"/>
        </w:rPr>
        <w:t>”，</w:t>
      </w:r>
      <w:r>
        <w:rPr>
          <w:color w:val="auto"/>
          <w:sz w:val="21"/>
        </w:rPr>
        <w:t>别称</w:t>
      </w:r>
      <w:r>
        <w:rPr>
          <w:rFonts w:hint="eastAsia"/>
          <w:color w:val="auto"/>
          <w:sz w:val="21"/>
        </w:rPr>
        <w:t>“</w:t>
      </w:r>
      <w:r>
        <w:rPr>
          <w:color w:val="auto"/>
          <w:sz w:val="21"/>
        </w:rPr>
        <w:t>佛见笑</w:t>
      </w:r>
      <w:r>
        <w:rPr>
          <w:rFonts w:hint="eastAsia"/>
          <w:color w:val="auto"/>
          <w:sz w:val="21"/>
          <w:lang w:eastAsia="zh-CN"/>
        </w:rPr>
        <w:t>”</w:t>
      </w:r>
      <w:r>
        <w:rPr>
          <w:color w:val="auto"/>
          <w:sz w:val="21"/>
        </w:rPr>
        <w:t>，原产于我国，多栽培供观赏。与木香、牡丹、芍药、蔷薇、芭蕉等观赏植物，同为以植物造景，又以植物为风景点命名，这是我国古典园林常见的手法。</w:t>
      </w:r>
    </w:p>
    <w:p w14:paraId="57D3C8EE" w14:textId="77777777" w:rsidR="001372AE" w:rsidRDefault="00265641">
      <w:pPr>
        <w:pStyle w:val="Bodytext1"/>
        <w:spacing w:line="360" w:lineRule="auto"/>
        <w:ind w:firstLine="360"/>
        <w:jc w:val="both"/>
        <w:rPr>
          <w:color w:val="auto"/>
          <w:sz w:val="21"/>
        </w:rPr>
      </w:pPr>
      <w:r>
        <w:rPr>
          <w:color w:val="auto"/>
          <w:sz w:val="21"/>
        </w:rPr>
        <w:t>木香棚</w:t>
      </w:r>
      <w:r>
        <w:rPr>
          <w:rFonts w:hint="eastAsia"/>
          <w:color w:val="auto"/>
          <w:sz w:val="21"/>
          <w:szCs w:val="15"/>
          <w:lang w:val="en-US" w:eastAsia="ja-JP" w:bidi="en-US"/>
        </w:rPr>
        <w:t>（</w:t>
      </w:r>
      <w:r>
        <w:rPr>
          <w:rFonts w:ascii="Times New Roman" w:eastAsia="Times New Roman" w:hAnsi="Times New Roman" w:cs="Times New Roman"/>
          <w:color w:val="auto"/>
          <w:sz w:val="21"/>
          <w:szCs w:val="15"/>
          <w:lang w:val="en-US" w:eastAsia="ja-JP" w:bidi="en-US"/>
        </w:rPr>
        <w:t>17</w:t>
      </w:r>
      <w:r w:rsidRPr="00265641">
        <w:rPr>
          <w:rFonts w:cs="Times New Roman" w:hint="eastAsia"/>
          <w:color w:val="auto"/>
          <w:sz w:val="21"/>
          <w:szCs w:val="15"/>
          <w:lang w:val="en-US" w:eastAsia="ja-JP" w:bidi="en-US"/>
        </w:rPr>
        <w:t>—</w:t>
      </w:r>
      <w:r>
        <w:rPr>
          <w:rFonts w:ascii="Times New Roman" w:eastAsia="Times New Roman" w:hAnsi="Times New Roman" w:cs="Times New Roman"/>
          <w:color w:val="auto"/>
          <w:sz w:val="21"/>
          <w:szCs w:val="15"/>
        </w:rPr>
        <w:t>18</w:t>
      </w:r>
      <w:r>
        <w:rPr>
          <w:color w:val="auto"/>
          <w:sz w:val="21"/>
          <w:szCs w:val="15"/>
        </w:rPr>
        <w:t>・</w:t>
      </w:r>
      <w:r>
        <w:rPr>
          <w:rFonts w:ascii="Times New Roman" w:eastAsia="Times New Roman" w:hAnsi="Times New Roman" w:cs="Times New Roman"/>
          <w:color w:val="auto"/>
          <w:sz w:val="21"/>
          <w:szCs w:val="15"/>
        </w:rPr>
        <w:t>233</w:t>
      </w:r>
      <w:r>
        <w:rPr>
          <w:color w:val="auto"/>
          <w:sz w:val="21"/>
          <w:szCs w:val="15"/>
        </w:rPr>
        <w:t>・</w:t>
      </w:r>
      <w:r>
        <w:rPr>
          <w:rFonts w:ascii="Times New Roman" w:eastAsia="Times New Roman" w:hAnsi="Times New Roman" w:cs="Times New Roman"/>
          <w:color w:val="auto"/>
          <w:sz w:val="21"/>
          <w:szCs w:val="15"/>
        </w:rPr>
        <w:t>9</w:t>
      </w:r>
      <w:r>
        <w:rPr>
          <w:rFonts w:ascii="Times New Roman" w:hAnsi="Times New Roman" w:cs="Times New Roman" w:hint="eastAsia"/>
          <w:color w:val="auto"/>
          <w:sz w:val="21"/>
          <w:szCs w:val="15"/>
          <w:lang w:eastAsia="ja-JP"/>
        </w:rPr>
        <w:t>）</w:t>
      </w:r>
      <w:r>
        <w:rPr>
          <w:rFonts w:ascii="Times New Roman" w:hAnsi="Times New Roman" w:cs="Times New Roman" w:hint="eastAsia"/>
          <w:color w:val="auto"/>
          <w:sz w:val="21"/>
          <w:szCs w:val="15"/>
          <w:lang w:eastAsia="ja-JP"/>
        </w:rPr>
        <w:t xml:space="preserve"> </w:t>
      </w:r>
      <w:r>
        <w:rPr>
          <w:rFonts w:ascii="Times New Roman" w:eastAsia="PMingLiU" w:hAnsi="Times New Roman" w:cs="Times New Roman"/>
          <w:color w:val="auto"/>
          <w:sz w:val="21"/>
          <w:szCs w:val="15"/>
        </w:rPr>
        <w:t xml:space="preserve"> </w:t>
      </w:r>
      <w:r>
        <w:rPr>
          <w:color w:val="auto"/>
          <w:sz w:val="21"/>
        </w:rPr>
        <w:t>大观园园景之一，在园之西部，出稻香村往北</w:t>
      </w:r>
      <w:r>
        <w:rPr>
          <w:rFonts w:hint="eastAsia"/>
          <w:color w:val="auto"/>
          <w:sz w:val="21"/>
          <w:lang w:eastAsia="ja-JP"/>
        </w:rPr>
        <w:t>，</w:t>
      </w:r>
      <w:r>
        <w:rPr>
          <w:color w:val="auto"/>
          <w:sz w:val="21"/>
        </w:rPr>
        <w:t>转过山坡</w:t>
      </w:r>
      <w:r>
        <w:rPr>
          <w:color w:val="auto"/>
          <w:sz w:val="21"/>
        </w:rPr>
        <w:lastRenderedPageBreak/>
        <w:t>后，一路上</w:t>
      </w:r>
      <w:r>
        <w:rPr>
          <w:color w:val="auto"/>
          <w:sz w:val="21"/>
          <w:lang w:val="zh-CN" w:eastAsia="ja-JP" w:bidi="zh-CN"/>
        </w:rPr>
        <w:t>“穿</w:t>
      </w:r>
      <w:r>
        <w:rPr>
          <w:color w:val="auto"/>
          <w:sz w:val="21"/>
        </w:rPr>
        <w:t>花度柳，抚石依泉</w:t>
      </w:r>
      <w:r>
        <w:rPr>
          <w:rFonts w:hint="eastAsia"/>
          <w:color w:val="auto"/>
          <w:sz w:val="21"/>
          <w:lang w:val="zh-CN" w:eastAsia="ja-JP" w:bidi="zh-CN"/>
        </w:rPr>
        <w:t>”</w:t>
      </w:r>
      <w:r>
        <w:rPr>
          <w:color w:val="auto"/>
          <w:sz w:val="21"/>
          <w:lang w:val="zh-CN" w:eastAsia="ja-JP" w:bidi="zh-CN"/>
        </w:rPr>
        <w:t>，盘</w:t>
      </w:r>
      <w:r>
        <w:rPr>
          <w:color w:val="auto"/>
          <w:sz w:val="21"/>
        </w:rPr>
        <w:t>旋曲折的景色，此为第二处。</w:t>
      </w:r>
    </w:p>
    <w:p w14:paraId="72D03570" w14:textId="77777777" w:rsidR="001372AE" w:rsidRDefault="00265641">
      <w:pPr>
        <w:pStyle w:val="Bodytext1"/>
        <w:spacing w:line="360" w:lineRule="auto"/>
        <w:ind w:firstLine="360"/>
        <w:jc w:val="both"/>
        <w:rPr>
          <w:color w:val="auto"/>
          <w:sz w:val="21"/>
          <w:lang w:eastAsia="zh-CN"/>
        </w:rPr>
      </w:pPr>
      <w:r>
        <w:rPr>
          <w:color w:val="auto"/>
          <w:sz w:val="21"/>
        </w:rPr>
        <w:t>牡丹亭</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233</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9</w:t>
      </w:r>
      <w:r>
        <w:rPr>
          <w:rFonts w:ascii="Times New Roman" w:hAnsi="Times New Roman" w:cs="Times New Roman" w:hint="eastAsia"/>
          <w:color w:val="auto"/>
          <w:sz w:val="21"/>
          <w:szCs w:val="15"/>
          <w:lang w:val="en-US" w:eastAsia="zh-CN" w:bidi="en-US"/>
        </w:rPr>
        <w:t>）</w:t>
      </w:r>
      <w:r>
        <w:rPr>
          <w:rFonts w:ascii="Times New Roman" w:hAnsi="Times New Roman" w:cs="Times New Roman" w:hint="eastAsia"/>
          <w:color w:val="auto"/>
          <w:sz w:val="21"/>
          <w:szCs w:val="15"/>
          <w:lang w:val="en-US" w:eastAsia="zh-CN" w:bidi="en-US"/>
        </w:rPr>
        <w:t xml:space="preserve"> </w:t>
      </w:r>
      <w:r>
        <w:rPr>
          <w:rFonts w:ascii="Times New Roman" w:hAnsi="Times New Roman" w:cs="Times New Roman"/>
          <w:color w:val="auto"/>
          <w:sz w:val="21"/>
          <w:szCs w:val="15"/>
          <w:lang w:val="en-US" w:eastAsia="zh-CN" w:bidi="en-US"/>
        </w:rPr>
        <w:t xml:space="preserve"> </w:t>
      </w:r>
      <w:r>
        <w:rPr>
          <w:color w:val="auto"/>
          <w:sz w:val="21"/>
        </w:rPr>
        <w:t>大观园园景之一，在园之西部，出稲香村往北</w:t>
      </w:r>
      <w:r>
        <w:rPr>
          <w:rFonts w:hint="eastAsia"/>
          <w:color w:val="auto"/>
          <w:sz w:val="21"/>
          <w:lang w:eastAsia="zh-CN"/>
        </w:rPr>
        <w:t>，</w:t>
      </w:r>
      <w:r>
        <w:rPr>
          <w:color w:val="auto"/>
          <w:sz w:val="21"/>
        </w:rPr>
        <w:t>转过山坡后，一路上</w:t>
      </w:r>
      <w:r>
        <w:rPr>
          <w:rFonts w:hint="eastAsia"/>
          <w:color w:val="auto"/>
          <w:sz w:val="21"/>
        </w:rPr>
        <w:t>“</w:t>
      </w:r>
      <w:r>
        <w:rPr>
          <w:color w:val="auto"/>
          <w:sz w:val="21"/>
        </w:rPr>
        <w:t>穿花度柳，抚石依泉</w:t>
      </w:r>
      <w:r>
        <w:rPr>
          <w:rFonts w:hint="eastAsia"/>
          <w:color w:val="auto"/>
          <w:sz w:val="21"/>
          <w:lang w:val="zh-CN" w:eastAsia="zh-CN" w:bidi="zh-CN"/>
        </w:rPr>
        <w:t>”</w:t>
      </w:r>
      <w:r>
        <w:rPr>
          <w:color w:val="auto"/>
          <w:sz w:val="21"/>
          <w:lang w:val="zh-CN" w:eastAsia="zh-CN" w:bidi="zh-CN"/>
        </w:rPr>
        <w:t>，盘</w:t>
      </w:r>
      <w:r>
        <w:rPr>
          <w:color w:val="auto"/>
          <w:sz w:val="21"/>
        </w:rPr>
        <w:t>旋曲折的景色，此为第三处</w:t>
      </w:r>
      <w:r>
        <w:rPr>
          <w:rFonts w:hint="eastAsia"/>
          <w:color w:val="auto"/>
          <w:sz w:val="21"/>
        </w:rPr>
        <w:t>。</w:t>
      </w:r>
    </w:p>
    <w:p w14:paraId="389F07DE" w14:textId="77777777" w:rsidR="001372AE" w:rsidRDefault="00265641">
      <w:pPr>
        <w:pStyle w:val="Bodytext1"/>
        <w:spacing w:line="360" w:lineRule="auto"/>
        <w:ind w:firstLine="360"/>
        <w:jc w:val="both"/>
        <w:rPr>
          <w:color w:val="auto"/>
          <w:sz w:val="21"/>
        </w:rPr>
      </w:pPr>
      <w:r>
        <w:rPr>
          <w:color w:val="auto"/>
          <w:sz w:val="21"/>
        </w:rPr>
        <w:t>芍药</w:t>
      </w:r>
      <w:r>
        <w:rPr>
          <w:rFonts w:hint="eastAsia"/>
          <w:color w:val="auto"/>
          <w:sz w:val="21"/>
        </w:rPr>
        <w:t>圃</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233</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9</w:t>
      </w:r>
      <w:r>
        <w:rPr>
          <w:rFonts w:ascii="Times New Roman" w:hAnsi="Times New Roman" w:cs="Times New Roman" w:hint="eastAsia"/>
          <w:color w:val="auto"/>
          <w:sz w:val="21"/>
          <w:szCs w:val="15"/>
          <w:lang w:val="en-US" w:eastAsia="zh-CN" w:bidi="en-US"/>
        </w:rPr>
        <w:t>）</w:t>
      </w:r>
      <w:r>
        <w:rPr>
          <w:rFonts w:ascii="Times New Roman" w:hAnsi="Times New Roman" w:cs="Times New Roman" w:hint="eastAsia"/>
          <w:color w:val="auto"/>
          <w:sz w:val="21"/>
          <w:szCs w:val="15"/>
          <w:lang w:val="en-US" w:eastAsia="zh-CN" w:bidi="en-US"/>
        </w:rPr>
        <w:t xml:space="preserve"> </w:t>
      </w:r>
      <w:r>
        <w:rPr>
          <w:rFonts w:ascii="Times New Roman" w:hAnsi="Times New Roman" w:cs="Times New Roman"/>
          <w:color w:val="auto"/>
          <w:sz w:val="21"/>
          <w:szCs w:val="15"/>
          <w:lang w:val="en-US" w:eastAsia="zh-CN" w:bidi="en-US"/>
        </w:rPr>
        <w:t xml:space="preserve"> </w:t>
      </w:r>
      <w:r>
        <w:rPr>
          <w:color w:val="auto"/>
          <w:sz w:val="21"/>
        </w:rPr>
        <w:t>大规园园</w:t>
      </w:r>
      <w:r>
        <w:rPr>
          <w:color w:val="auto"/>
          <w:sz w:val="21"/>
          <w:lang w:val="zh-CN" w:eastAsia="zh-CN" w:bidi="zh-CN"/>
        </w:rPr>
        <w:t>景之一</w:t>
      </w:r>
      <w:r>
        <w:rPr>
          <w:color w:val="auto"/>
          <w:sz w:val="21"/>
        </w:rPr>
        <w:t>，在园之西部，出稻香村往北</w:t>
      </w:r>
      <w:r>
        <w:rPr>
          <w:rFonts w:hint="eastAsia"/>
          <w:color w:val="auto"/>
          <w:sz w:val="21"/>
          <w:lang w:eastAsia="zh-CN"/>
        </w:rPr>
        <w:t>，</w:t>
      </w:r>
      <w:r>
        <w:rPr>
          <w:color w:val="auto"/>
          <w:sz w:val="21"/>
        </w:rPr>
        <w:t>转过山坡后，一路上</w:t>
      </w:r>
      <w:r>
        <w:rPr>
          <w:rFonts w:hint="eastAsia"/>
          <w:color w:val="auto"/>
          <w:sz w:val="21"/>
        </w:rPr>
        <w:t>“</w:t>
      </w:r>
      <w:r>
        <w:rPr>
          <w:color w:val="auto"/>
          <w:sz w:val="21"/>
        </w:rPr>
        <w:t>穿花度柳，抚石依泉</w:t>
      </w:r>
      <w:r>
        <w:rPr>
          <w:rFonts w:hint="eastAsia"/>
          <w:color w:val="auto"/>
          <w:sz w:val="21"/>
          <w:lang w:val="zh-CN" w:eastAsia="zh-CN" w:bidi="zh-CN"/>
        </w:rPr>
        <w:t>”</w:t>
      </w:r>
      <w:r>
        <w:rPr>
          <w:color w:val="auto"/>
          <w:sz w:val="21"/>
          <w:lang w:val="zh-CN" w:eastAsia="zh-CN" w:bidi="zh-CN"/>
        </w:rPr>
        <w:t>，盘</w:t>
      </w:r>
      <w:r>
        <w:rPr>
          <w:color w:val="auto"/>
          <w:sz w:val="21"/>
        </w:rPr>
        <w:t>旋曲折的景色，此为第四处。参见</w:t>
      </w:r>
      <w:r>
        <w:rPr>
          <w:rFonts w:hint="eastAsia"/>
          <w:color w:val="auto"/>
          <w:sz w:val="21"/>
        </w:rPr>
        <w:t>“</w:t>
      </w:r>
      <w:r>
        <w:rPr>
          <w:color w:val="auto"/>
          <w:sz w:val="21"/>
        </w:rPr>
        <w:t>红香圃</w:t>
      </w:r>
      <w:r>
        <w:rPr>
          <w:rFonts w:hint="eastAsia"/>
          <w:color w:val="auto"/>
          <w:sz w:val="21"/>
          <w:lang w:val="zh-CN" w:eastAsia="zh-CN" w:bidi="zh-CN"/>
        </w:rPr>
        <w:t>”</w:t>
      </w:r>
      <w:r>
        <w:rPr>
          <w:color w:val="auto"/>
          <w:sz w:val="21"/>
          <w:lang w:val="zh-CN" w:eastAsia="zh-CN" w:bidi="zh-CN"/>
        </w:rPr>
        <w:t>条。</w:t>
      </w:r>
    </w:p>
    <w:p w14:paraId="47FDA4FE" w14:textId="77777777" w:rsidR="001372AE" w:rsidRDefault="00265641">
      <w:pPr>
        <w:pStyle w:val="Bodytext1"/>
        <w:spacing w:line="360" w:lineRule="auto"/>
        <w:jc w:val="both"/>
        <w:rPr>
          <w:color w:val="auto"/>
          <w:sz w:val="21"/>
        </w:rPr>
      </w:pPr>
      <w:r>
        <w:rPr>
          <w:color w:val="auto"/>
          <w:sz w:val="21"/>
        </w:rPr>
        <w:t>薔薇院</w:t>
      </w:r>
      <w:r>
        <w:rPr>
          <w:rFonts w:hint="eastAsia"/>
          <w:color w:val="auto"/>
          <w:sz w:val="21"/>
          <w:lang w:eastAsia="zh-CN"/>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233</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10</w:t>
      </w:r>
      <w:r>
        <w:rPr>
          <w:rFonts w:ascii="Times New Roman" w:hAnsi="Times New Roman" w:cs="Times New Roman" w:hint="eastAsia"/>
          <w:color w:val="auto"/>
          <w:sz w:val="21"/>
          <w:szCs w:val="15"/>
          <w:lang w:val="en-US" w:eastAsia="zh-CN" w:bidi="en-US"/>
        </w:rPr>
        <w:t>）</w:t>
      </w:r>
      <w:r>
        <w:rPr>
          <w:color w:val="auto"/>
          <w:sz w:val="21"/>
          <w:szCs w:val="16"/>
        </w:rPr>
        <w:t>大</w:t>
      </w:r>
      <w:r>
        <w:rPr>
          <w:color w:val="auto"/>
          <w:sz w:val="21"/>
        </w:rPr>
        <w:t>观园园景之一，在园之西部，出稻香村往北，转过山坡后，一路上</w:t>
      </w:r>
      <w:r>
        <w:rPr>
          <w:rFonts w:hint="eastAsia"/>
          <w:color w:val="auto"/>
          <w:sz w:val="21"/>
        </w:rPr>
        <w:t>“</w:t>
      </w:r>
      <w:r>
        <w:rPr>
          <w:color w:val="auto"/>
          <w:sz w:val="21"/>
        </w:rPr>
        <w:t>穿花度柳，抚石依泉</w:t>
      </w:r>
      <w:r>
        <w:rPr>
          <w:rFonts w:hint="eastAsia"/>
          <w:color w:val="auto"/>
          <w:sz w:val="21"/>
          <w:lang w:eastAsia="zh-CN"/>
        </w:rPr>
        <w:t>”</w:t>
      </w:r>
      <w:r>
        <w:rPr>
          <w:color w:val="auto"/>
          <w:sz w:val="21"/>
        </w:rPr>
        <w:t>，盘旋曲折的景色，此为第五处。</w:t>
      </w:r>
    </w:p>
    <w:p w14:paraId="68AF79D7" w14:textId="77777777" w:rsidR="001372AE" w:rsidRDefault="00265641">
      <w:pPr>
        <w:pStyle w:val="Bodytext1"/>
        <w:spacing w:line="360" w:lineRule="auto"/>
        <w:jc w:val="both"/>
        <w:rPr>
          <w:color w:val="auto"/>
          <w:sz w:val="21"/>
        </w:rPr>
      </w:pPr>
      <w:r>
        <w:rPr>
          <w:color w:val="auto"/>
          <w:sz w:val="21"/>
        </w:rPr>
        <w:t>芭蕉坞</w:t>
      </w:r>
      <w:r>
        <w:rPr>
          <w:rFonts w:hint="eastAsia"/>
          <w:color w:val="auto"/>
          <w:sz w:val="21"/>
          <w:lang w:eastAsia="zh-CN"/>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233</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10</w:t>
      </w:r>
      <w:r>
        <w:rPr>
          <w:rFonts w:ascii="Times New Roman" w:hAnsi="Times New Roman" w:cs="Times New Roman" w:hint="eastAsia"/>
          <w:color w:val="auto"/>
          <w:sz w:val="21"/>
          <w:szCs w:val="15"/>
          <w:lang w:val="en-US" w:eastAsia="zh-CN" w:bidi="en-US"/>
        </w:rPr>
        <w:t>）</w:t>
      </w:r>
      <w:r>
        <w:rPr>
          <w:color w:val="auto"/>
          <w:sz w:val="21"/>
        </w:rPr>
        <w:t>大观园园景之一，在园之西部，出稻香村往北，转过山坡后，一路上</w:t>
      </w:r>
      <w:r>
        <w:rPr>
          <w:rFonts w:hint="eastAsia"/>
          <w:color w:val="auto"/>
          <w:sz w:val="21"/>
        </w:rPr>
        <w:t>“</w:t>
      </w:r>
      <w:r>
        <w:rPr>
          <w:color w:val="auto"/>
          <w:sz w:val="21"/>
        </w:rPr>
        <w:t>穿花度柳，抚石依泉</w:t>
      </w:r>
      <w:r>
        <w:rPr>
          <w:rFonts w:hint="eastAsia"/>
          <w:color w:val="auto"/>
          <w:sz w:val="21"/>
          <w:lang w:eastAsia="zh-CN"/>
        </w:rPr>
        <w:t>”</w:t>
      </w:r>
      <w:r>
        <w:rPr>
          <w:color w:val="auto"/>
          <w:sz w:val="21"/>
        </w:rPr>
        <w:t>，盘旋曲折的景色，此为第六处。由此处至蘭芜苑，水路过萝港</w:t>
      </w:r>
      <w:r>
        <w:rPr>
          <w:rFonts w:hint="eastAsia"/>
          <w:color w:val="auto"/>
          <w:sz w:val="21"/>
          <w:lang w:eastAsia="zh-CN"/>
        </w:rPr>
        <w:t>；</w:t>
      </w:r>
      <w:r>
        <w:rPr>
          <w:color w:val="auto"/>
          <w:sz w:val="21"/>
        </w:rPr>
        <w:t>陆路从山上盘道过去，第十七一十八回贾政等过山后见两行垂柳中有折帯朱栏板桥。</w:t>
      </w:r>
    </w:p>
    <w:p w14:paraId="2EE21794" w14:textId="77777777" w:rsidR="001372AE" w:rsidRDefault="00265641">
      <w:pPr>
        <w:pStyle w:val="Bodytext1"/>
        <w:spacing w:line="360" w:lineRule="auto"/>
        <w:jc w:val="both"/>
        <w:rPr>
          <w:color w:val="auto"/>
          <w:sz w:val="21"/>
        </w:rPr>
      </w:pPr>
      <w:r>
        <w:rPr>
          <w:color w:val="auto"/>
          <w:sz w:val="21"/>
        </w:rPr>
        <w:t>夢汀花</w:t>
      </w:r>
      <w:r>
        <w:rPr>
          <w:rFonts w:hint="eastAsia"/>
          <w:color w:val="auto"/>
          <w:sz w:val="21"/>
        </w:rPr>
        <w:t>溆</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rPr>
        <w:t>18</w:t>
      </w:r>
      <w:r w:rsidRPr="00265641">
        <w:rPr>
          <w:rFonts w:cs="Times New Roman" w:hint="eastAsia"/>
          <w:color w:val="auto"/>
          <w:sz w:val="21"/>
          <w:szCs w:val="15"/>
        </w:rPr>
        <w:t>·</w:t>
      </w:r>
      <w:r>
        <w:rPr>
          <w:rFonts w:ascii="Times New Roman" w:eastAsia="Times New Roman" w:hAnsi="Times New Roman" w:cs="Times New Roman"/>
          <w:color w:val="auto"/>
          <w:sz w:val="21"/>
          <w:szCs w:val="15"/>
        </w:rPr>
        <w:t>233</w:t>
      </w:r>
      <w:r w:rsidRPr="00265641">
        <w:rPr>
          <w:rFonts w:cs="Times New Roman" w:hint="eastAsia"/>
          <w:color w:val="auto"/>
          <w:sz w:val="21"/>
          <w:szCs w:val="15"/>
        </w:rPr>
        <w:t>·</w:t>
      </w:r>
      <w:r>
        <w:rPr>
          <w:rFonts w:ascii="Times New Roman" w:eastAsia="Times New Roman" w:hAnsi="Times New Roman" w:cs="Times New Roman"/>
          <w:color w:val="auto"/>
          <w:sz w:val="21"/>
          <w:szCs w:val="15"/>
        </w:rPr>
        <w:t>15</w:t>
      </w:r>
      <w:r>
        <w:rPr>
          <w:rFonts w:ascii="Times New Roman" w:hAnsi="Times New Roman" w:cs="Times New Roman" w:hint="eastAsia"/>
          <w:color w:val="auto"/>
          <w:sz w:val="21"/>
          <w:szCs w:val="15"/>
          <w:lang w:eastAsia="zh-CN"/>
        </w:rPr>
        <w:t>）</w:t>
      </w:r>
      <w:r>
        <w:rPr>
          <w:color w:val="auto"/>
          <w:sz w:val="21"/>
        </w:rPr>
        <w:t>大观园园景之一，在</w:t>
      </w:r>
      <w:r>
        <w:rPr>
          <w:rFonts w:hint="eastAsia"/>
          <w:color w:val="auto"/>
          <w:sz w:val="21"/>
        </w:rPr>
        <w:t>蘅</w:t>
      </w:r>
      <w:r>
        <w:rPr>
          <w:color w:val="auto"/>
          <w:sz w:val="21"/>
        </w:rPr>
        <w:t>芜院西南沁芳溪水脉汇渚处</w:t>
      </w:r>
      <w:r>
        <w:rPr>
          <w:rFonts w:hint="eastAsia"/>
          <w:color w:val="auto"/>
          <w:sz w:val="21"/>
          <w:lang w:eastAsia="zh-CN"/>
        </w:rPr>
        <w:t>，</w:t>
      </w:r>
      <w:r>
        <w:rPr>
          <w:color w:val="auto"/>
          <w:sz w:val="21"/>
        </w:rPr>
        <w:t>此处水声潺潺，泻出石洞，上则萝薜倒垂，下则落花浮荡。第十七一十八回“试才题对额</w:t>
      </w:r>
      <w:r>
        <w:rPr>
          <w:rFonts w:hint="eastAsia"/>
          <w:color w:val="auto"/>
          <w:sz w:val="21"/>
          <w:lang w:eastAsia="zh-CN"/>
        </w:rPr>
        <w:t>”</w:t>
      </w:r>
      <w:r>
        <w:rPr>
          <w:color w:val="auto"/>
          <w:sz w:val="21"/>
        </w:rPr>
        <w:t>时贾宝玉所题，元春归省时改题</w:t>
      </w:r>
      <w:r>
        <w:rPr>
          <w:rFonts w:hint="eastAsia"/>
          <w:color w:val="auto"/>
          <w:sz w:val="21"/>
        </w:rPr>
        <w:t>“</w:t>
      </w:r>
      <w:r>
        <w:rPr>
          <w:color w:val="auto"/>
          <w:sz w:val="21"/>
        </w:rPr>
        <w:t>花</w:t>
      </w:r>
      <w:r>
        <w:rPr>
          <w:rFonts w:hint="eastAsia"/>
          <w:color w:val="auto"/>
          <w:sz w:val="21"/>
        </w:rPr>
        <w:t>溆</w:t>
      </w:r>
      <w:r>
        <w:rPr>
          <w:rFonts w:hint="eastAsia"/>
          <w:color w:val="auto"/>
          <w:sz w:val="21"/>
          <w:lang w:eastAsia="zh-CN"/>
        </w:rPr>
        <w:t>”</w:t>
      </w:r>
      <w:r>
        <w:rPr>
          <w:color w:val="auto"/>
          <w:sz w:val="21"/>
        </w:rPr>
        <w:t>。</w:t>
      </w:r>
    </w:p>
    <w:p w14:paraId="32AF66E0" w14:textId="77777777" w:rsidR="001372AE" w:rsidRDefault="00265641">
      <w:pPr>
        <w:pStyle w:val="Bodytext1"/>
        <w:spacing w:line="360" w:lineRule="auto"/>
        <w:jc w:val="both"/>
        <w:rPr>
          <w:color w:val="auto"/>
          <w:sz w:val="21"/>
        </w:rPr>
      </w:pPr>
      <w:r>
        <w:rPr>
          <w:color w:val="auto"/>
          <w:sz w:val="21"/>
        </w:rPr>
        <w:t>折带朱栏板桥</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234</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7</w:t>
      </w:r>
      <w:r>
        <w:rPr>
          <w:rFonts w:ascii="Times New Roman" w:hAnsi="Times New Roman" w:cs="Times New Roman" w:hint="eastAsia"/>
          <w:color w:val="auto"/>
          <w:sz w:val="21"/>
          <w:szCs w:val="15"/>
          <w:lang w:val="en-US" w:eastAsia="zh-CN" w:bidi="en-US"/>
        </w:rPr>
        <w:t>）</w:t>
      </w:r>
      <w:r>
        <w:rPr>
          <w:color w:val="auto"/>
          <w:sz w:val="21"/>
        </w:rPr>
        <w:t>大观园园景之一，在园之西部，沁芳溪上游重要桥梁</w:t>
      </w:r>
      <w:r>
        <w:rPr>
          <w:rFonts w:hint="eastAsia"/>
          <w:color w:val="auto"/>
          <w:sz w:val="21"/>
          <w:lang w:eastAsia="zh-CN"/>
        </w:rPr>
        <w:t>，</w:t>
      </w:r>
      <w:r>
        <w:rPr>
          <w:color w:val="auto"/>
          <w:sz w:val="21"/>
          <w:lang w:val="zh-CN" w:eastAsia="zh-CN" w:bidi="zh-CN"/>
        </w:rPr>
        <w:t>“度过</w:t>
      </w:r>
      <w:r>
        <w:rPr>
          <w:color w:val="auto"/>
          <w:sz w:val="21"/>
        </w:rPr>
        <w:t>桥去，诸路可通</w:t>
      </w:r>
      <w:r>
        <w:rPr>
          <w:rFonts w:hint="eastAsia"/>
          <w:color w:val="auto"/>
          <w:sz w:val="21"/>
          <w:lang w:val="zh-CN" w:eastAsia="zh-CN" w:bidi="zh-CN"/>
        </w:rPr>
        <w:t>”</w:t>
      </w:r>
      <w:r>
        <w:rPr>
          <w:color w:val="auto"/>
          <w:sz w:val="21"/>
          <w:lang w:val="zh-CN" w:eastAsia="zh-CN" w:bidi="zh-CN"/>
        </w:rPr>
        <w:t>。东</w:t>
      </w:r>
      <w:r>
        <w:rPr>
          <w:color w:val="auto"/>
          <w:sz w:val="21"/>
        </w:rPr>
        <w:t>边通大观楼，北边是</w:t>
      </w:r>
      <w:r>
        <w:rPr>
          <w:rFonts w:hint="eastAsia"/>
          <w:color w:val="auto"/>
          <w:sz w:val="21"/>
        </w:rPr>
        <w:t>蘅</w:t>
      </w:r>
      <w:r>
        <w:rPr>
          <w:color w:val="auto"/>
          <w:sz w:val="21"/>
        </w:rPr>
        <w:t>芜苑，往西通厨房、后门。从此桥沿河上溯，过了正殿，便是沁芳闸桥。</w:t>
      </w:r>
    </w:p>
    <w:p w14:paraId="0E0A7E9D" w14:textId="77777777" w:rsidR="001372AE" w:rsidRDefault="00265641">
      <w:pPr>
        <w:pStyle w:val="Bodytext1"/>
        <w:spacing w:line="360" w:lineRule="auto"/>
        <w:jc w:val="both"/>
        <w:rPr>
          <w:rFonts w:eastAsia="PMingLiU"/>
          <w:color w:val="auto"/>
          <w:sz w:val="21"/>
        </w:rPr>
      </w:pPr>
      <w:r>
        <w:rPr>
          <w:rFonts w:hint="eastAsia"/>
          <w:color w:val="auto"/>
          <w:sz w:val="21"/>
        </w:rPr>
        <w:t>蘅</w:t>
      </w:r>
      <w:r>
        <w:rPr>
          <w:color w:val="auto"/>
          <w:sz w:val="21"/>
        </w:rPr>
        <w:t>芷清芬</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236</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3</w:t>
      </w:r>
      <w:r>
        <w:rPr>
          <w:rFonts w:ascii="Times New Roman" w:hAnsi="Times New Roman" w:cs="Times New Roman" w:hint="eastAsia"/>
          <w:color w:val="auto"/>
          <w:sz w:val="21"/>
          <w:szCs w:val="15"/>
          <w:lang w:val="en-US" w:eastAsia="zh-CN" w:bidi="en-US"/>
        </w:rPr>
        <w:t>）</w:t>
      </w:r>
      <w:r>
        <w:rPr>
          <w:rFonts w:ascii="Times New Roman" w:hAnsi="Times New Roman" w:cs="Times New Roman" w:hint="eastAsia"/>
          <w:color w:val="auto"/>
          <w:sz w:val="21"/>
          <w:szCs w:val="15"/>
          <w:lang w:val="en-US" w:eastAsia="zh-CN" w:bidi="en-US"/>
        </w:rPr>
        <w:t xml:space="preserve"> </w:t>
      </w:r>
      <w:r>
        <w:rPr>
          <w:rFonts w:ascii="Times New Roman" w:hAnsi="Times New Roman" w:cs="Times New Roman"/>
          <w:color w:val="auto"/>
          <w:sz w:val="21"/>
          <w:szCs w:val="15"/>
          <w:lang w:val="en-US" w:eastAsia="zh-CN" w:bidi="en-US"/>
        </w:rPr>
        <w:t xml:space="preserve"> </w:t>
      </w:r>
      <w:r>
        <w:rPr>
          <w:color w:val="auto"/>
          <w:sz w:val="21"/>
        </w:rPr>
        <w:t>贾宝玉所题大观园园景匾额之一。元春归省时赐名</w:t>
      </w:r>
      <w:r>
        <w:rPr>
          <w:rFonts w:hint="eastAsia"/>
          <w:color w:val="auto"/>
          <w:sz w:val="21"/>
        </w:rPr>
        <w:t>“蘅</w:t>
      </w:r>
      <w:r>
        <w:rPr>
          <w:color w:val="auto"/>
          <w:sz w:val="21"/>
        </w:rPr>
        <w:t>芜苑</w:t>
      </w:r>
      <w:r>
        <w:rPr>
          <w:rFonts w:hint="eastAsia"/>
          <w:color w:val="auto"/>
          <w:sz w:val="21"/>
          <w:lang w:eastAsia="zh-CN"/>
        </w:rPr>
        <w:t>”</w:t>
      </w:r>
      <w:r>
        <w:rPr>
          <w:color w:val="auto"/>
          <w:sz w:val="21"/>
        </w:rPr>
        <w:t>。</w:t>
      </w:r>
      <w:r>
        <w:rPr>
          <w:rFonts w:hint="eastAsia"/>
          <w:color w:val="auto"/>
          <w:sz w:val="21"/>
        </w:rPr>
        <w:t>蘅</w:t>
      </w:r>
      <w:r>
        <w:rPr>
          <w:color w:val="auto"/>
          <w:sz w:val="21"/>
        </w:rPr>
        <w:t>：杜</w:t>
      </w:r>
      <w:r>
        <w:rPr>
          <w:rFonts w:hint="eastAsia"/>
          <w:color w:val="auto"/>
          <w:sz w:val="21"/>
        </w:rPr>
        <w:t>蘅</w:t>
      </w:r>
      <w:r>
        <w:rPr>
          <w:color w:val="auto"/>
          <w:sz w:val="21"/>
        </w:rPr>
        <w:t>；芷：白芷，都是香草，参见</w:t>
      </w:r>
      <w:r>
        <w:rPr>
          <w:color w:val="auto"/>
          <w:sz w:val="21"/>
          <w:lang w:val="zh-CN" w:eastAsia="zh-CN" w:bidi="zh-CN"/>
        </w:rPr>
        <w:t>“</w:t>
      </w:r>
      <w:r>
        <w:rPr>
          <w:rFonts w:hint="eastAsia"/>
          <w:color w:val="auto"/>
          <w:sz w:val="21"/>
        </w:rPr>
        <w:t>蘅</w:t>
      </w:r>
      <w:r>
        <w:rPr>
          <w:color w:val="auto"/>
          <w:sz w:val="21"/>
        </w:rPr>
        <w:t>芜苑</w:t>
      </w:r>
      <w:r>
        <w:rPr>
          <w:rFonts w:hint="eastAsia"/>
          <w:color w:val="auto"/>
          <w:sz w:val="21"/>
          <w:lang w:eastAsia="zh-CN"/>
        </w:rPr>
        <w:t>”</w:t>
      </w:r>
      <w:r>
        <w:rPr>
          <w:color w:val="auto"/>
          <w:sz w:val="21"/>
        </w:rPr>
        <w:t>条。</w:t>
      </w:r>
    </w:p>
    <w:p w14:paraId="43A7FB57" w14:textId="77777777" w:rsidR="001372AE" w:rsidRDefault="00265641">
      <w:pPr>
        <w:pStyle w:val="Bodytext3"/>
        <w:spacing w:line="360" w:lineRule="auto"/>
        <w:jc w:val="both"/>
        <w:rPr>
          <w:color w:val="auto"/>
          <w:sz w:val="21"/>
          <w:szCs w:val="13"/>
        </w:rPr>
      </w:pPr>
      <w:r>
        <w:rPr>
          <w:rFonts w:ascii="SimSun" w:eastAsia="SimSun" w:hAnsi="SimSun" w:cs="SimSun"/>
          <w:color w:val="auto"/>
          <w:sz w:val="21"/>
          <w:szCs w:val="13"/>
        </w:rPr>
        <w:t>正</w:t>
      </w:r>
      <w:r>
        <w:rPr>
          <w:rFonts w:ascii="SimSun" w:eastAsia="SimSun" w:hAnsi="SimSun" w:cs="SimSun" w:hint="eastAsia"/>
          <w:color w:val="auto"/>
          <w:sz w:val="21"/>
          <w:szCs w:val="13"/>
        </w:rPr>
        <w:t>殿</w:t>
      </w:r>
      <w:r>
        <w:rPr>
          <w:rFonts w:eastAsia="SimSun" w:hint="eastAsia"/>
          <w:color w:val="auto"/>
          <w:sz w:val="21"/>
          <w:lang w:val="en-US" w:eastAsia="zh-CN" w:bidi="en-US"/>
        </w:rPr>
        <w:t>（</w:t>
      </w:r>
      <w:r>
        <w:rPr>
          <w:color w:val="auto"/>
          <w:sz w:val="21"/>
          <w:lang w:val="en-US" w:eastAsia="zh-CN" w:bidi="en-US"/>
        </w:rPr>
        <w:t>17</w:t>
      </w:r>
      <w:r w:rsidRPr="00265641">
        <w:rPr>
          <w:rFonts w:ascii="SimSun" w:eastAsia="SimSun" w:hAnsi="SimSun" w:hint="eastAsia"/>
          <w:color w:val="auto"/>
          <w:sz w:val="21"/>
          <w:lang w:val="en-US" w:eastAsia="zh-CN" w:bidi="en-US"/>
        </w:rPr>
        <w:t>—</w:t>
      </w:r>
      <w:r>
        <w:rPr>
          <w:color w:val="auto"/>
          <w:sz w:val="21"/>
          <w:lang w:val="en-US" w:eastAsia="zh-CN" w:bidi="en-US"/>
        </w:rPr>
        <w:t>18</w:t>
      </w:r>
      <w:r w:rsidRPr="00265641">
        <w:rPr>
          <w:rFonts w:ascii="SimSun" w:eastAsia="SimSun" w:hAnsi="SimSun" w:hint="eastAsia"/>
          <w:color w:val="auto"/>
          <w:sz w:val="21"/>
          <w:lang w:val="en-US" w:eastAsia="zh-CN" w:bidi="en-US"/>
        </w:rPr>
        <w:t>·</w:t>
      </w:r>
      <w:r>
        <w:rPr>
          <w:color w:val="auto"/>
          <w:sz w:val="21"/>
          <w:lang w:val="en-US" w:eastAsia="zh-CN" w:bidi="en-US"/>
        </w:rPr>
        <w:t>236</w:t>
      </w:r>
      <w:r w:rsidRPr="00265641">
        <w:rPr>
          <w:rFonts w:ascii="SimSun" w:eastAsia="SimSun" w:hAnsi="SimSun" w:hint="eastAsia"/>
          <w:color w:val="auto"/>
          <w:sz w:val="21"/>
          <w:lang w:val="en-US" w:eastAsia="zh-CN" w:bidi="en-US"/>
        </w:rPr>
        <w:t>·</w:t>
      </w:r>
      <w:r>
        <w:rPr>
          <w:color w:val="auto"/>
          <w:sz w:val="21"/>
          <w:lang w:val="en-US" w:eastAsia="zh-CN" w:bidi="en-US"/>
        </w:rPr>
        <w:t>11</w:t>
      </w:r>
      <w:r>
        <w:rPr>
          <w:rFonts w:eastAsia="SimSun" w:hint="eastAsia"/>
          <w:color w:val="auto"/>
          <w:sz w:val="21"/>
          <w:lang w:val="en-US" w:eastAsia="zh-CN" w:bidi="en-US"/>
        </w:rPr>
        <w:t>）</w:t>
      </w:r>
      <w:r>
        <w:rPr>
          <w:rFonts w:ascii="SimSun" w:eastAsia="SimSun" w:hAnsi="SimSun" w:cs="SimSun"/>
          <w:color w:val="auto"/>
          <w:sz w:val="21"/>
          <w:szCs w:val="13"/>
        </w:rPr>
        <w:t>参见</w:t>
      </w:r>
      <w:r>
        <w:rPr>
          <w:rFonts w:ascii="SimSun" w:eastAsia="SimSun" w:hAnsi="SimSun" w:cs="SimSun" w:hint="eastAsia"/>
          <w:color w:val="auto"/>
          <w:sz w:val="21"/>
          <w:szCs w:val="13"/>
        </w:rPr>
        <w:t>“</w:t>
      </w:r>
      <w:r>
        <w:rPr>
          <w:rFonts w:ascii="SimSun" w:eastAsia="SimSun" w:hAnsi="SimSun" w:cs="SimSun"/>
          <w:color w:val="auto"/>
          <w:sz w:val="21"/>
          <w:szCs w:val="13"/>
        </w:rPr>
        <w:t>顾恩思又殿</w:t>
      </w:r>
      <w:r>
        <w:rPr>
          <w:rFonts w:ascii="SimSun" w:eastAsia="SimSun" w:hAnsi="SimSun" w:cs="SimSun" w:hint="eastAsia"/>
          <w:color w:val="auto"/>
          <w:sz w:val="21"/>
          <w:szCs w:val="13"/>
          <w:lang w:val="zh-CN" w:eastAsia="zh-CN" w:bidi="zh-CN"/>
        </w:rPr>
        <w:t>”</w:t>
      </w:r>
      <w:r>
        <w:rPr>
          <w:rFonts w:ascii="SimSun" w:eastAsia="SimSun" w:hAnsi="SimSun" w:cs="SimSun"/>
          <w:color w:val="auto"/>
          <w:sz w:val="21"/>
          <w:szCs w:val="13"/>
          <w:lang w:val="zh-CN" w:eastAsia="zh-CN" w:bidi="zh-CN"/>
        </w:rPr>
        <w:t>条。</w:t>
      </w:r>
    </w:p>
    <w:p w14:paraId="1E621C30" w14:textId="77777777" w:rsidR="001372AE" w:rsidRDefault="00265641">
      <w:pPr>
        <w:pStyle w:val="Bodytext1"/>
        <w:spacing w:line="360" w:lineRule="auto"/>
        <w:jc w:val="both"/>
        <w:rPr>
          <w:color w:val="auto"/>
          <w:sz w:val="21"/>
        </w:rPr>
      </w:pPr>
      <w:r>
        <w:rPr>
          <w:color w:val="auto"/>
          <w:sz w:val="21"/>
        </w:rPr>
        <w:t>沁芳泉溪</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237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rPr>
        <w:t>15</w:t>
      </w:r>
      <w:r>
        <w:rPr>
          <w:rFonts w:ascii="Times New Roman" w:hAnsi="Times New Roman" w:cs="Times New Roman" w:hint="eastAsia"/>
          <w:color w:val="auto"/>
          <w:sz w:val="21"/>
          <w:szCs w:val="15"/>
          <w:lang w:eastAsia="zh-CN"/>
        </w:rPr>
        <w:t>）</w:t>
      </w:r>
      <w:r>
        <w:rPr>
          <w:color w:val="auto"/>
          <w:sz w:val="21"/>
        </w:rPr>
        <w:t>大观园水源是从銮笼园“北墙角引来的一股活水</w:t>
      </w:r>
      <w:r>
        <w:rPr>
          <w:rFonts w:hint="eastAsia"/>
          <w:color w:val="auto"/>
          <w:sz w:val="21"/>
          <w:lang w:val="zh-CN" w:eastAsia="zh-CN" w:bidi="zh-CN"/>
        </w:rPr>
        <w:t>”</w:t>
      </w:r>
      <w:r>
        <w:rPr>
          <w:color w:val="auto"/>
          <w:sz w:val="21"/>
          <w:lang w:val="zh-CN" w:eastAsia="zh-CN" w:bidi="zh-CN"/>
        </w:rPr>
        <w:t>，自</w:t>
      </w:r>
      <w:r>
        <w:rPr>
          <w:color w:val="auto"/>
          <w:sz w:val="21"/>
        </w:rPr>
        <w:t>东北进园由大主山山坳里流至沁芳闸，然后流经位于正中的正殿</w:t>
      </w:r>
      <w:r>
        <w:rPr>
          <w:rFonts w:hint="eastAsia"/>
          <w:color w:val="auto"/>
          <w:sz w:val="21"/>
          <w:lang w:eastAsia="zh-CN"/>
        </w:rPr>
        <w:t>（</w:t>
      </w:r>
      <w:r>
        <w:rPr>
          <w:color w:val="auto"/>
          <w:sz w:val="21"/>
        </w:rPr>
        <w:t>及石牌坊前</w:t>
      </w:r>
      <w:r>
        <w:rPr>
          <w:rFonts w:hint="eastAsia"/>
          <w:color w:val="auto"/>
          <w:sz w:val="21"/>
          <w:lang w:eastAsia="zh-CN"/>
        </w:rPr>
        <w:t>）</w:t>
      </w:r>
      <w:r>
        <w:rPr>
          <w:color w:val="auto"/>
          <w:sz w:val="21"/>
        </w:rPr>
        <w:t>，再向西一直流经醇芜苑附近的萝港、花</w:t>
      </w:r>
      <w:r>
        <w:rPr>
          <w:rFonts w:hint="eastAsia"/>
          <w:color w:val="auto"/>
          <w:sz w:val="21"/>
        </w:rPr>
        <w:t>溆</w:t>
      </w:r>
      <w:r>
        <w:rPr>
          <w:rFonts w:hint="eastAsia"/>
          <w:color w:val="auto"/>
          <w:sz w:val="21"/>
          <w:lang w:eastAsia="zh-CN"/>
        </w:rPr>
        <w:t>（</w:t>
      </w:r>
      <w:r>
        <w:rPr>
          <w:color w:val="auto"/>
          <w:sz w:val="21"/>
        </w:rPr>
        <w:t>河上有折带朱栏板桥</w:t>
      </w:r>
      <w:r>
        <w:rPr>
          <w:rFonts w:hint="eastAsia"/>
          <w:color w:val="auto"/>
          <w:sz w:val="21"/>
          <w:lang w:eastAsia="zh-CN"/>
        </w:rPr>
        <w:t>）</w:t>
      </w:r>
      <w:r>
        <w:rPr>
          <w:color w:val="auto"/>
          <w:sz w:val="21"/>
        </w:rPr>
        <w:t>，折向稻香村，在此开一道岔口。主脉继续向南流经紫菱洲、蓼</w:t>
      </w:r>
      <w:r>
        <w:rPr>
          <w:rFonts w:hint="eastAsia"/>
          <w:color w:val="auto"/>
          <w:sz w:val="21"/>
        </w:rPr>
        <w:t>溆</w:t>
      </w:r>
      <w:r>
        <w:rPr>
          <w:color w:val="auto"/>
          <w:sz w:val="21"/>
        </w:rPr>
        <w:t>，穿过沁芳桥东与支流汇合。支流向东南流经芦雪庵</w:t>
      </w:r>
      <w:r>
        <w:rPr>
          <w:rFonts w:hint="eastAsia"/>
          <w:color w:val="auto"/>
          <w:sz w:val="21"/>
          <w:lang w:eastAsia="zh-CN"/>
        </w:rPr>
        <w:t>（</w:t>
      </w:r>
      <w:r>
        <w:rPr>
          <w:color w:val="auto"/>
          <w:sz w:val="21"/>
        </w:rPr>
        <w:t>河上有蜂腰桥</w:t>
      </w:r>
      <w:r>
        <w:rPr>
          <w:rFonts w:hint="eastAsia"/>
          <w:color w:val="auto"/>
          <w:sz w:val="21"/>
          <w:lang w:eastAsia="zh-CN"/>
        </w:rPr>
        <w:t>）</w:t>
      </w:r>
      <w:r>
        <w:rPr>
          <w:color w:val="auto"/>
          <w:sz w:val="21"/>
        </w:rPr>
        <w:t>、藕香榭、秋爽斋，汇注为</w:t>
      </w:r>
      <w:r>
        <w:rPr>
          <w:rFonts w:hint="eastAsia"/>
          <w:color w:val="auto"/>
          <w:sz w:val="21"/>
        </w:rPr>
        <w:t>荇</w:t>
      </w:r>
      <w:r>
        <w:rPr>
          <w:color w:val="auto"/>
          <w:sz w:val="21"/>
        </w:rPr>
        <w:t>叶、柳叶两渚，又南流穿山石经怡红院外与主脉合流</w:t>
      </w:r>
      <w:r>
        <w:rPr>
          <w:rFonts w:hint="eastAsia"/>
          <w:color w:val="auto"/>
          <w:sz w:val="21"/>
          <w:lang w:eastAsia="zh-CN"/>
        </w:rPr>
        <w:t>（</w:t>
      </w:r>
      <w:r>
        <w:rPr>
          <w:color w:val="auto"/>
          <w:sz w:val="21"/>
        </w:rPr>
        <w:t>河上有翠烟桥</w:t>
      </w:r>
      <w:r>
        <w:rPr>
          <w:rFonts w:hint="eastAsia"/>
          <w:color w:val="auto"/>
          <w:sz w:val="21"/>
          <w:lang w:eastAsia="zh-CN"/>
        </w:rPr>
        <w:t>）</w:t>
      </w:r>
      <w:r>
        <w:rPr>
          <w:color w:val="auto"/>
          <w:sz w:val="21"/>
        </w:rPr>
        <w:t>，从园东南出园。</w:t>
      </w:r>
    </w:p>
    <w:p w14:paraId="34E02046" w14:textId="77777777" w:rsidR="001372AE" w:rsidRDefault="00265641">
      <w:pPr>
        <w:pStyle w:val="Bodytext3"/>
        <w:spacing w:line="360" w:lineRule="auto"/>
        <w:jc w:val="both"/>
        <w:rPr>
          <w:color w:val="auto"/>
          <w:sz w:val="21"/>
          <w:szCs w:val="13"/>
        </w:rPr>
      </w:pPr>
      <w:r>
        <w:rPr>
          <w:rFonts w:ascii="SimSun" w:eastAsia="SimSun" w:hAnsi="SimSun" w:cs="SimSun"/>
          <w:color w:val="auto"/>
          <w:sz w:val="21"/>
          <w:szCs w:val="13"/>
        </w:rPr>
        <w:t>沁芳闸</w:t>
      </w:r>
      <w:r>
        <w:rPr>
          <w:rFonts w:eastAsia="SimSun" w:hint="eastAsia"/>
          <w:color w:val="auto"/>
          <w:sz w:val="21"/>
          <w:lang w:val="en-US" w:eastAsia="zh-CN" w:bidi="en-US"/>
        </w:rPr>
        <w:t>（</w:t>
      </w:r>
      <w:r>
        <w:rPr>
          <w:color w:val="auto"/>
          <w:sz w:val="21"/>
          <w:lang w:val="en-US" w:eastAsia="zh-CN" w:bidi="en-US"/>
        </w:rPr>
        <w:t>17</w:t>
      </w:r>
      <w:r w:rsidRPr="00265641">
        <w:rPr>
          <w:rFonts w:ascii="SimSun" w:eastAsia="SimSun" w:hAnsi="SimSun" w:hint="eastAsia"/>
          <w:color w:val="auto"/>
          <w:sz w:val="21"/>
          <w:lang w:val="en-US" w:eastAsia="zh-CN" w:bidi="en-US"/>
        </w:rPr>
        <w:t>—</w:t>
      </w:r>
      <w:r>
        <w:rPr>
          <w:color w:val="auto"/>
          <w:sz w:val="21"/>
          <w:lang w:val="en-US" w:eastAsia="zh-CN" w:bidi="en-US"/>
        </w:rPr>
        <w:t>18</w:t>
      </w:r>
      <w:r w:rsidRPr="00265641">
        <w:rPr>
          <w:rFonts w:ascii="SimSun" w:eastAsia="SimSun" w:hAnsi="SimSun" w:hint="eastAsia"/>
          <w:color w:val="auto"/>
          <w:sz w:val="21"/>
          <w:lang w:val="en-US" w:eastAsia="zh-CN" w:bidi="en-US"/>
        </w:rPr>
        <w:t>·</w:t>
      </w:r>
      <w:r>
        <w:rPr>
          <w:color w:val="auto"/>
          <w:sz w:val="21"/>
          <w:lang w:val="en-US" w:eastAsia="zh-CN" w:bidi="en-US"/>
        </w:rPr>
        <w:t>237</w:t>
      </w:r>
      <w:r w:rsidRPr="00265641">
        <w:rPr>
          <w:rFonts w:ascii="SimSun" w:eastAsia="SimSun" w:hAnsi="SimSun" w:hint="eastAsia"/>
          <w:color w:val="auto"/>
          <w:sz w:val="21"/>
          <w:lang w:val="en-US" w:eastAsia="zh-CN" w:bidi="en-US"/>
        </w:rPr>
        <w:t>·</w:t>
      </w:r>
      <w:r>
        <w:rPr>
          <w:color w:val="auto"/>
          <w:sz w:val="21"/>
        </w:rPr>
        <w:t>15</w:t>
      </w:r>
      <w:r>
        <w:rPr>
          <w:rFonts w:eastAsia="SimSun" w:hint="eastAsia"/>
          <w:color w:val="auto"/>
          <w:sz w:val="21"/>
          <w:lang w:eastAsia="zh-CN"/>
        </w:rPr>
        <w:t>）</w:t>
      </w:r>
      <w:r>
        <w:rPr>
          <w:rFonts w:ascii="SimSun" w:eastAsia="SimSun" w:hAnsi="SimSun" w:cs="SimSun"/>
          <w:color w:val="auto"/>
          <w:sz w:val="21"/>
          <w:szCs w:val="13"/>
        </w:rPr>
        <w:t>参见“沁芳闸桥</w:t>
      </w:r>
      <w:r>
        <w:rPr>
          <w:rFonts w:ascii="SimSun" w:eastAsia="SimSun" w:hAnsi="SimSun" w:cs="SimSun" w:hint="eastAsia"/>
          <w:color w:val="auto"/>
          <w:sz w:val="21"/>
          <w:szCs w:val="13"/>
          <w:lang w:val="zh-CN" w:eastAsia="zh-CN" w:bidi="zh-CN"/>
        </w:rPr>
        <w:t>”</w:t>
      </w:r>
      <w:r>
        <w:rPr>
          <w:rFonts w:ascii="SimSun" w:eastAsia="SimSun" w:hAnsi="SimSun" w:cs="SimSun"/>
          <w:color w:val="auto"/>
          <w:sz w:val="21"/>
          <w:szCs w:val="13"/>
          <w:lang w:val="zh-CN" w:eastAsia="zh-CN" w:bidi="zh-CN"/>
        </w:rPr>
        <w:t>条。</w:t>
      </w:r>
    </w:p>
    <w:p w14:paraId="1542F82C" w14:textId="77777777" w:rsidR="001372AE" w:rsidRDefault="00265641">
      <w:pPr>
        <w:pStyle w:val="Bodytext1"/>
        <w:spacing w:line="360" w:lineRule="auto"/>
        <w:jc w:val="both"/>
        <w:rPr>
          <w:color w:val="auto"/>
          <w:sz w:val="21"/>
        </w:rPr>
      </w:pPr>
      <w:r>
        <w:rPr>
          <w:color w:val="auto"/>
          <w:sz w:val="21"/>
        </w:rPr>
        <w:t>沁芳闸桥</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237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15</w:t>
      </w:r>
      <w:r>
        <w:rPr>
          <w:rFonts w:ascii="Times New Roman" w:hAnsi="Times New Roman" w:cs="Times New Roman" w:hint="eastAsia"/>
          <w:color w:val="auto"/>
          <w:sz w:val="21"/>
          <w:szCs w:val="15"/>
          <w:lang w:val="en-US" w:eastAsia="zh-CN" w:bidi="en-US"/>
        </w:rPr>
        <w:t>）</w:t>
      </w:r>
      <w:r>
        <w:rPr>
          <w:color w:val="auto"/>
          <w:sz w:val="21"/>
        </w:rPr>
        <w:t>大观园水源是从会芳园“北墙角引来的一股活水</w:t>
      </w:r>
      <w:r>
        <w:rPr>
          <w:rFonts w:hint="eastAsia"/>
          <w:color w:val="auto"/>
          <w:sz w:val="21"/>
          <w:lang w:val="zh-CN" w:eastAsia="zh-CN" w:bidi="zh-CN"/>
        </w:rPr>
        <w:t>”</w:t>
      </w:r>
      <w:r>
        <w:rPr>
          <w:color w:val="auto"/>
          <w:sz w:val="21"/>
          <w:lang w:val="zh-CN" w:eastAsia="zh-CN" w:bidi="zh-CN"/>
        </w:rPr>
        <w:t>，自</w:t>
      </w:r>
      <w:r>
        <w:rPr>
          <w:color w:val="auto"/>
          <w:sz w:val="21"/>
        </w:rPr>
        <w:t>东北进园，由大主山山坳流至沁芳闸，闸上建石桥，“水如晶帘一般奔入。原来这桥便是通外河之闸，引泉而入者</w:t>
      </w:r>
      <w:r>
        <w:rPr>
          <w:rFonts w:hint="eastAsia"/>
          <w:color w:val="auto"/>
          <w:sz w:val="21"/>
          <w:lang w:eastAsia="zh-CN"/>
        </w:rPr>
        <w:t>”</w:t>
      </w:r>
      <w:r>
        <w:rPr>
          <w:color w:val="auto"/>
          <w:sz w:val="21"/>
        </w:rPr>
        <w:t>。</w:t>
      </w:r>
      <w:r>
        <w:rPr>
          <w:color w:val="auto"/>
          <w:sz w:val="21"/>
          <w:lang w:val="zh-CN" w:eastAsia="zh-CN" w:bidi="zh-CN"/>
        </w:rPr>
        <w:t>“沁</w:t>
      </w:r>
      <w:r>
        <w:rPr>
          <w:color w:val="auto"/>
          <w:sz w:val="21"/>
        </w:rPr>
        <w:t>芳</w:t>
      </w:r>
      <w:r>
        <w:rPr>
          <w:rFonts w:hint="eastAsia"/>
          <w:color w:val="auto"/>
          <w:sz w:val="21"/>
          <w:lang w:eastAsia="zh-CN"/>
        </w:rPr>
        <w:t>”</w:t>
      </w:r>
      <w:r>
        <w:rPr>
          <w:color w:val="auto"/>
          <w:sz w:val="21"/>
        </w:rPr>
        <w:t>之名似亦因宝玉所题而起。第二十回贾宝玉和林黛玉于</w:t>
      </w:r>
      <w:r>
        <w:rPr>
          <w:color w:val="auto"/>
          <w:sz w:val="21"/>
        </w:rPr>
        <w:lastRenderedPageBreak/>
        <w:t>此处附近共读</w:t>
      </w:r>
      <w:r>
        <w:rPr>
          <w:color w:val="auto"/>
          <w:sz w:val="21"/>
          <w:lang w:val="zh-CN" w:eastAsia="zh-CN" w:bidi="zh-CN"/>
        </w:rPr>
        <w:t>《会真记</w:t>
      </w:r>
      <w:r>
        <w:rPr>
          <w:rFonts w:hint="eastAsia"/>
          <w:color w:val="auto"/>
          <w:sz w:val="21"/>
          <w:lang w:val="zh-CN" w:eastAsia="zh-CN" w:bidi="zh-CN"/>
        </w:rPr>
        <w:t>》</w:t>
      </w:r>
      <w:r>
        <w:rPr>
          <w:color w:val="auto"/>
          <w:sz w:val="21"/>
        </w:rPr>
        <w:t>及葬花。</w:t>
      </w:r>
    </w:p>
    <w:p w14:paraId="45376230" w14:textId="77777777" w:rsidR="001372AE" w:rsidRDefault="00265641">
      <w:pPr>
        <w:pStyle w:val="Bodytext1"/>
        <w:spacing w:line="360" w:lineRule="auto"/>
        <w:jc w:val="both"/>
        <w:rPr>
          <w:color w:val="auto"/>
          <w:sz w:val="21"/>
        </w:rPr>
      </w:pPr>
      <w:r>
        <w:rPr>
          <w:color w:val="auto"/>
          <w:sz w:val="21"/>
        </w:rPr>
        <w:t>清堂</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237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Pr>
          <w:rFonts w:ascii="Times New Roman" w:hAnsi="Times New Roman" w:cs="Times New Roman" w:hint="eastAsia"/>
          <w:color w:val="auto"/>
          <w:sz w:val="21"/>
          <w:szCs w:val="15"/>
          <w:lang w:val="en-US" w:eastAsia="zh-CN" w:bidi="en-US"/>
        </w:rPr>
        <w:t>）</w:t>
      </w:r>
      <w:r>
        <w:rPr>
          <w:color w:val="auto"/>
          <w:sz w:val="21"/>
        </w:rPr>
        <w:t>大观园东部园景之一。清堂：不加粉饰的厅堂。第十七一十八回贾政从沁芳闸桥一路行来所见之处。</w:t>
      </w:r>
    </w:p>
    <w:p w14:paraId="78BE99BC" w14:textId="77777777" w:rsidR="001372AE" w:rsidRDefault="00265641">
      <w:pPr>
        <w:pStyle w:val="Bodytext1"/>
        <w:spacing w:line="360" w:lineRule="auto"/>
        <w:jc w:val="both"/>
        <w:rPr>
          <w:color w:val="auto"/>
          <w:sz w:val="21"/>
        </w:rPr>
      </w:pPr>
      <w:r>
        <w:rPr>
          <w:color w:val="auto"/>
          <w:sz w:val="21"/>
        </w:rPr>
        <w:t>茅舍</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237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Pr>
          <w:rFonts w:ascii="Times New Roman" w:hAnsi="Times New Roman" w:cs="Times New Roman" w:hint="eastAsia"/>
          <w:color w:val="auto"/>
          <w:sz w:val="21"/>
          <w:szCs w:val="15"/>
          <w:lang w:val="en-US" w:eastAsia="zh-CN" w:bidi="en-US"/>
        </w:rPr>
        <w:t>）</w:t>
      </w:r>
      <w:r>
        <w:rPr>
          <w:color w:val="auto"/>
          <w:sz w:val="21"/>
        </w:rPr>
        <w:t>大观园东部园景之一。茅舍：茅草顶的房舍。第十七一十八回贾政从沁芳闸桥一路行来所见之处。</w:t>
      </w:r>
    </w:p>
    <w:p w14:paraId="431CBA62" w14:textId="77777777" w:rsidR="001372AE" w:rsidRDefault="00265641">
      <w:pPr>
        <w:pStyle w:val="Bodytext3"/>
        <w:spacing w:line="360" w:lineRule="auto"/>
        <w:ind w:firstLine="320"/>
        <w:jc w:val="both"/>
        <w:rPr>
          <w:color w:val="auto"/>
          <w:sz w:val="21"/>
        </w:rPr>
      </w:pPr>
      <w:r>
        <w:rPr>
          <w:rFonts w:ascii="SimSun" w:eastAsia="SimSun" w:hAnsi="SimSun" w:cs="SimSun"/>
          <w:color w:val="auto"/>
          <w:sz w:val="21"/>
          <w:szCs w:val="13"/>
        </w:rPr>
        <w:t>堆石为垣</w:t>
      </w:r>
      <w:r>
        <w:rPr>
          <w:rFonts w:eastAsia="SimSun" w:hint="eastAsia"/>
          <w:color w:val="auto"/>
          <w:sz w:val="21"/>
          <w:lang w:val="en-US" w:eastAsia="zh-CN" w:bidi="en-US"/>
        </w:rPr>
        <w:t>（</w:t>
      </w:r>
      <w:r>
        <w:rPr>
          <w:color w:val="auto"/>
          <w:sz w:val="21"/>
          <w:lang w:val="en-US" w:eastAsia="zh-CN" w:bidi="en-US"/>
        </w:rPr>
        <w:t>17</w:t>
      </w:r>
      <w:r w:rsidRPr="00265641">
        <w:rPr>
          <w:rFonts w:ascii="SimSun" w:eastAsia="SimSun" w:hAnsi="SimSun" w:hint="eastAsia"/>
          <w:color w:val="auto"/>
          <w:sz w:val="21"/>
          <w:lang w:val="en-US" w:eastAsia="zh-CN" w:bidi="en-US"/>
        </w:rPr>
        <w:t>—</w:t>
      </w:r>
      <w:r>
        <w:rPr>
          <w:color w:val="auto"/>
          <w:sz w:val="21"/>
          <w:lang w:val="en-US" w:eastAsia="zh-CN" w:bidi="en-US"/>
        </w:rPr>
        <w:t>18</w:t>
      </w:r>
      <w:r w:rsidRPr="00265641">
        <w:rPr>
          <w:rFonts w:ascii="SimSun" w:eastAsia="SimSun" w:hAnsi="SimSun" w:hint="eastAsia"/>
          <w:color w:val="auto"/>
          <w:sz w:val="21"/>
          <w:lang w:val="en-US" w:eastAsia="zh-CN" w:bidi="en-US"/>
        </w:rPr>
        <w:t>·</w:t>
      </w:r>
      <w:r>
        <w:rPr>
          <w:color w:val="auto"/>
          <w:sz w:val="21"/>
          <w:lang w:val="en-US" w:eastAsia="zh-CN" w:bidi="en-US"/>
        </w:rPr>
        <w:t>237</w:t>
      </w:r>
      <w:r w:rsidRPr="00265641">
        <w:rPr>
          <w:rFonts w:ascii="SimSun" w:eastAsia="SimSun" w:hAnsi="SimSun" w:hint="eastAsia"/>
          <w:color w:val="auto"/>
          <w:sz w:val="21"/>
          <w:lang w:val="en-US" w:eastAsia="zh-CN" w:bidi="en-US"/>
        </w:rPr>
        <w:t>·</w:t>
      </w:r>
      <w:r>
        <w:rPr>
          <w:color w:val="auto"/>
          <w:sz w:val="21"/>
          <w:lang w:val="en-US" w:eastAsia="zh-CN" w:bidi="en-US"/>
        </w:rPr>
        <w:t>17</w:t>
      </w:r>
      <w:r>
        <w:rPr>
          <w:rFonts w:eastAsia="SimSun" w:hint="eastAsia"/>
          <w:color w:val="auto"/>
          <w:sz w:val="21"/>
          <w:lang w:val="en-US" w:eastAsia="zh-CN" w:bidi="en-US"/>
        </w:rPr>
        <w:t>）</w:t>
      </w:r>
      <w:r>
        <w:rPr>
          <w:rFonts w:ascii="SimSun" w:eastAsia="SimSun" w:hAnsi="SimSun" w:cs="SimSun" w:hint="eastAsia"/>
          <w:color w:val="auto"/>
          <w:sz w:val="21"/>
        </w:rPr>
        <w:t>大观园东部园景之一，以叠石构成的墙垣。本身是一段假山，又具有像墙垣一样分隔空间的作用。第十七一十八回贾政从沁芳闸桥一路行来所见之处。</w:t>
      </w:r>
    </w:p>
    <w:p w14:paraId="40270975" w14:textId="77777777" w:rsidR="001372AE" w:rsidRDefault="00265641">
      <w:pPr>
        <w:pStyle w:val="Bodytext3"/>
        <w:spacing w:line="360" w:lineRule="auto"/>
        <w:ind w:firstLine="320"/>
        <w:jc w:val="both"/>
        <w:rPr>
          <w:rFonts w:eastAsia="PMingLiU"/>
          <w:color w:val="auto"/>
          <w:sz w:val="21"/>
        </w:rPr>
      </w:pPr>
      <w:r>
        <w:rPr>
          <w:rFonts w:ascii="SimSun" w:eastAsia="SimSun" w:hAnsi="SimSun" w:cs="SimSun"/>
          <w:color w:val="auto"/>
          <w:sz w:val="21"/>
          <w:szCs w:val="13"/>
        </w:rPr>
        <w:t>编花为</w:t>
      </w:r>
      <w:r>
        <w:rPr>
          <w:rFonts w:ascii="SimSun" w:eastAsia="SimSun" w:hAnsi="SimSun" w:cs="SimSun" w:hint="eastAsia"/>
          <w:color w:val="auto"/>
          <w:sz w:val="21"/>
        </w:rPr>
        <w:t>牖</w:t>
      </w:r>
      <w:r>
        <w:rPr>
          <w:rFonts w:eastAsia="SimSun" w:hint="eastAsia"/>
          <w:color w:val="auto"/>
          <w:sz w:val="21"/>
          <w:lang w:eastAsia="zh-CN"/>
        </w:rPr>
        <w:t>（</w:t>
      </w:r>
      <w:r>
        <w:rPr>
          <w:color w:val="auto"/>
          <w:sz w:val="21"/>
        </w:rPr>
        <w:t>17</w:t>
      </w:r>
      <w:r w:rsidRPr="00265641">
        <w:rPr>
          <w:rFonts w:ascii="SimSun" w:eastAsia="SimSun" w:hAnsi="SimSun" w:hint="eastAsia"/>
          <w:color w:val="auto"/>
          <w:sz w:val="21"/>
        </w:rPr>
        <w:t>—</w:t>
      </w:r>
      <w:r>
        <w:rPr>
          <w:color w:val="auto"/>
          <w:sz w:val="21"/>
          <w:lang w:val="en-US" w:eastAsia="zh-CN" w:bidi="en-US"/>
        </w:rPr>
        <w:t>18</w:t>
      </w:r>
      <w:r w:rsidRPr="00265641">
        <w:rPr>
          <w:rFonts w:ascii="SimSun" w:eastAsia="SimSun" w:hAnsi="SimSun" w:hint="eastAsia"/>
          <w:color w:val="auto"/>
          <w:sz w:val="21"/>
          <w:lang w:val="en-US" w:eastAsia="zh-CN" w:bidi="en-US"/>
        </w:rPr>
        <w:t>·</w:t>
      </w:r>
      <w:r>
        <w:rPr>
          <w:color w:val="auto"/>
          <w:sz w:val="21"/>
          <w:lang w:val="en-US" w:eastAsia="zh-CN" w:bidi="en-US"/>
        </w:rPr>
        <w:t>237</w:t>
      </w:r>
      <w:r w:rsidRPr="00265641">
        <w:rPr>
          <w:rFonts w:ascii="SimSun" w:eastAsia="SimSun" w:hAnsi="SimSun" w:hint="eastAsia"/>
          <w:color w:val="auto"/>
          <w:sz w:val="21"/>
          <w:lang w:val="en-US" w:eastAsia="zh-CN" w:bidi="en-US"/>
        </w:rPr>
        <w:t>·</w:t>
      </w:r>
      <w:r>
        <w:rPr>
          <w:color w:val="auto"/>
          <w:sz w:val="21"/>
          <w:lang w:val="en-US" w:eastAsia="zh-CN" w:bidi="en-US"/>
        </w:rPr>
        <w:t>17</w:t>
      </w:r>
      <w:r>
        <w:rPr>
          <w:rFonts w:eastAsia="SimSun" w:hint="eastAsia"/>
          <w:color w:val="auto"/>
          <w:sz w:val="21"/>
          <w:lang w:val="en-US" w:eastAsia="zh-CN" w:bidi="en-US"/>
        </w:rPr>
        <w:t>）</w:t>
      </w:r>
      <w:r>
        <w:rPr>
          <w:rFonts w:ascii="SimSun" w:eastAsia="SimSun" w:hAnsi="SimSun" w:cs="SimSun" w:hint="eastAsia"/>
          <w:color w:val="auto"/>
          <w:sz w:val="21"/>
        </w:rPr>
        <w:t>大观园东部园景之一，墙上开的小窗洞称</w:t>
      </w:r>
      <w:r w:rsidRPr="00265641">
        <w:rPr>
          <w:rFonts w:ascii="SimSun" w:eastAsia="SimSun" w:hAnsi="SimSun" w:hint="eastAsia"/>
          <w:color w:val="auto"/>
          <w:sz w:val="21"/>
          <w:lang w:val="zh-CN" w:eastAsia="zh-CN" w:bidi="zh-CN"/>
        </w:rPr>
        <w:t>“</w:t>
      </w:r>
      <w:r>
        <w:rPr>
          <w:rFonts w:ascii="SimSun" w:eastAsia="SimSun" w:hAnsi="SimSun" w:cs="SimSun" w:hint="eastAsia"/>
          <w:color w:val="auto"/>
          <w:sz w:val="21"/>
        </w:rPr>
        <w:t>牖</w:t>
      </w:r>
      <w:r w:rsidRPr="00265641">
        <w:rPr>
          <w:rFonts w:ascii="SimSun" w:eastAsia="SimSun" w:hAnsi="SimSun" w:hint="eastAsia"/>
          <w:color w:val="auto"/>
          <w:sz w:val="21"/>
          <w:lang w:val="zh-CN" w:eastAsia="zh-CN" w:bidi="zh-CN"/>
        </w:rPr>
        <w:t>”</w:t>
      </w:r>
      <w:r>
        <w:rPr>
          <w:rFonts w:ascii="SimSun" w:eastAsia="SimSun" w:hAnsi="SimSun" w:cs="SimSun" w:hint="eastAsia"/>
          <w:color w:val="auto"/>
          <w:sz w:val="21"/>
        </w:rPr>
        <w:t>。编花为牖即指用花木编结成漏透的花墙。第十七一八回贾政从沁芳闸桥一路行来所见之景。</w:t>
      </w:r>
    </w:p>
    <w:p w14:paraId="34A2AEC3" w14:textId="77777777" w:rsidR="001372AE" w:rsidRDefault="00265641">
      <w:pPr>
        <w:pStyle w:val="Bodytext3"/>
        <w:spacing w:line="360" w:lineRule="auto"/>
        <w:ind w:firstLine="320"/>
        <w:jc w:val="both"/>
        <w:rPr>
          <w:color w:val="auto"/>
          <w:sz w:val="21"/>
        </w:rPr>
      </w:pPr>
      <w:r>
        <w:rPr>
          <w:rFonts w:ascii="SimSun" w:eastAsia="SimSun" w:hAnsi="SimSun" w:cs="SimSun"/>
          <w:color w:val="auto"/>
          <w:sz w:val="21"/>
          <w:szCs w:val="13"/>
        </w:rPr>
        <w:t>幽尼佛寺</w:t>
      </w:r>
      <w:r>
        <w:rPr>
          <w:rFonts w:eastAsia="SimSun" w:hint="eastAsia"/>
          <w:color w:val="auto"/>
          <w:sz w:val="21"/>
          <w:lang w:val="en-US" w:eastAsia="zh-CN" w:bidi="en-US"/>
        </w:rPr>
        <w:t>（</w:t>
      </w:r>
      <w:r>
        <w:rPr>
          <w:color w:val="auto"/>
          <w:sz w:val="21"/>
          <w:lang w:val="en-US" w:eastAsia="zh-CN" w:bidi="en-US"/>
        </w:rPr>
        <w:t>17</w:t>
      </w:r>
      <w:r w:rsidRPr="00265641">
        <w:rPr>
          <w:rFonts w:ascii="SimSun" w:eastAsia="SimSun" w:hAnsi="SimSun" w:hint="eastAsia"/>
          <w:color w:val="auto"/>
          <w:sz w:val="21"/>
          <w:lang w:val="en-US" w:eastAsia="zh-CN" w:bidi="en-US"/>
        </w:rPr>
        <w:t>—</w:t>
      </w:r>
      <w:r>
        <w:rPr>
          <w:color w:val="auto"/>
          <w:sz w:val="21"/>
          <w:lang w:val="en-US" w:eastAsia="zh-CN" w:bidi="en-US"/>
        </w:rPr>
        <w:t>18</w:t>
      </w:r>
      <w:r w:rsidRPr="00265641">
        <w:rPr>
          <w:rFonts w:ascii="SimSun" w:eastAsia="SimSun" w:hAnsi="SimSun" w:hint="eastAsia"/>
          <w:color w:val="auto"/>
          <w:sz w:val="21"/>
          <w:lang w:val="en-US" w:eastAsia="zh-CN" w:bidi="en-US"/>
        </w:rPr>
        <w:t>·</w:t>
      </w:r>
      <w:r>
        <w:rPr>
          <w:color w:val="auto"/>
          <w:sz w:val="21"/>
          <w:lang w:val="en-US" w:eastAsia="zh-CN" w:bidi="en-US"/>
        </w:rPr>
        <w:t>237</w:t>
      </w:r>
      <w:r w:rsidRPr="00265641">
        <w:rPr>
          <w:rFonts w:ascii="SimSun" w:eastAsia="SimSun" w:hAnsi="SimSun" w:hint="eastAsia"/>
          <w:color w:val="auto"/>
          <w:sz w:val="21"/>
          <w:lang w:val="en-US" w:eastAsia="zh-CN" w:bidi="en-US"/>
        </w:rPr>
        <w:t>·</w:t>
      </w:r>
      <w:r>
        <w:rPr>
          <w:color w:val="auto"/>
          <w:sz w:val="21"/>
          <w:lang w:val="en-US" w:eastAsia="zh-CN" w:bidi="en-US"/>
        </w:rPr>
        <w:t>18</w:t>
      </w:r>
      <w:r>
        <w:rPr>
          <w:rFonts w:eastAsia="SimSun" w:hint="eastAsia"/>
          <w:color w:val="auto"/>
          <w:sz w:val="21"/>
          <w:lang w:val="en-US" w:eastAsia="zh-CN" w:bidi="en-US"/>
        </w:rPr>
        <w:t>）</w:t>
      </w:r>
      <w:r>
        <w:rPr>
          <w:rFonts w:ascii="SimSun" w:eastAsia="SimSun" w:hAnsi="SimSun" w:cs="SimSun" w:hint="eastAsia"/>
          <w:color w:val="auto"/>
          <w:sz w:val="21"/>
        </w:rPr>
        <w:t>在大观园东部，为小沙弥所居之达摩庵。第十七一十八回贾政从沁芳闸桥一路行来所见之处。</w:t>
      </w:r>
    </w:p>
    <w:p w14:paraId="60173FD6" w14:textId="77777777" w:rsidR="001372AE" w:rsidRDefault="00265641">
      <w:pPr>
        <w:pStyle w:val="Bodytext3"/>
        <w:spacing w:line="360" w:lineRule="auto"/>
        <w:ind w:firstLine="320"/>
        <w:jc w:val="both"/>
        <w:rPr>
          <w:color w:val="auto"/>
          <w:sz w:val="21"/>
        </w:rPr>
      </w:pPr>
      <w:r>
        <w:rPr>
          <w:rFonts w:ascii="SimSun" w:eastAsia="SimSun" w:hAnsi="SimSun" w:cs="SimSun"/>
          <w:color w:val="auto"/>
          <w:sz w:val="21"/>
          <w:szCs w:val="13"/>
        </w:rPr>
        <w:t>女道丹房</w:t>
      </w:r>
      <w:r>
        <w:rPr>
          <w:rFonts w:eastAsia="SimSun" w:hint="eastAsia"/>
          <w:color w:val="auto"/>
          <w:sz w:val="21"/>
          <w:lang w:val="en-US" w:eastAsia="zh-CN" w:bidi="en-US"/>
        </w:rPr>
        <w:t>（</w:t>
      </w:r>
      <w:r>
        <w:rPr>
          <w:color w:val="auto"/>
          <w:sz w:val="21"/>
          <w:lang w:val="en-US" w:eastAsia="zh-CN" w:bidi="en-US"/>
        </w:rPr>
        <w:t>17</w:t>
      </w:r>
      <w:r w:rsidRPr="00265641">
        <w:rPr>
          <w:rFonts w:ascii="SimSun" w:eastAsia="SimSun" w:hAnsi="SimSun" w:hint="eastAsia"/>
          <w:color w:val="auto"/>
          <w:sz w:val="21"/>
          <w:lang w:val="en-US" w:eastAsia="zh-CN" w:bidi="en-US"/>
        </w:rPr>
        <w:t>—</w:t>
      </w:r>
      <w:r>
        <w:rPr>
          <w:color w:val="auto"/>
          <w:sz w:val="21"/>
          <w:lang w:val="en-US" w:eastAsia="zh-CN" w:bidi="en-US"/>
        </w:rPr>
        <w:t>18</w:t>
      </w:r>
      <w:r w:rsidRPr="00265641">
        <w:rPr>
          <w:rFonts w:ascii="SimSun" w:eastAsia="SimSun" w:hAnsi="SimSun" w:hint="eastAsia"/>
          <w:color w:val="auto"/>
          <w:sz w:val="21"/>
          <w:lang w:val="en-US" w:eastAsia="zh-CN" w:bidi="en-US"/>
        </w:rPr>
        <w:t>·</w:t>
      </w:r>
      <w:r>
        <w:rPr>
          <w:color w:val="auto"/>
          <w:sz w:val="21"/>
          <w:lang w:val="en-US" w:eastAsia="zh-CN" w:bidi="en-US"/>
        </w:rPr>
        <w:t>237</w:t>
      </w:r>
      <w:r w:rsidRPr="00265641">
        <w:rPr>
          <w:rFonts w:ascii="SimSun" w:eastAsia="SimSun" w:hAnsi="SimSun" w:hint="eastAsia"/>
          <w:color w:val="auto"/>
          <w:sz w:val="21"/>
          <w:lang w:val="en-US" w:eastAsia="zh-CN" w:bidi="en-US"/>
        </w:rPr>
        <w:t>·</w:t>
      </w:r>
      <w:r>
        <w:rPr>
          <w:color w:val="auto"/>
          <w:sz w:val="21"/>
          <w:lang w:val="en-US" w:eastAsia="zh-CN" w:bidi="en-US"/>
        </w:rPr>
        <w:t>18</w:t>
      </w:r>
      <w:r>
        <w:rPr>
          <w:rFonts w:eastAsia="SimSun" w:hint="eastAsia"/>
          <w:color w:val="auto"/>
          <w:sz w:val="21"/>
          <w:lang w:val="en-US" w:eastAsia="zh-CN" w:bidi="en-US"/>
        </w:rPr>
        <w:t>）</w:t>
      </w:r>
      <w:r>
        <w:rPr>
          <w:rFonts w:ascii="SimSun" w:eastAsia="SimSun" w:hAnsi="SimSun" w:cs="SimSun" w:hint="eastAsia"/>
          <w:color w:val="auto"/>
          <w:sz w:val="21"/>
        </w:rPr>
        <w:t>在大观园东部，为女道士所住之玉皇庙。第十七一十八回贾政从沁芳闸桥一路行来所见之处。</w:t>
      </w:r>
    </w:p>
    <w:p w14:paraId="76F8DC24" w14:textId="77777777" w:rsidR="001372AE" w:rsidRDefault="00265641">
      <w:pPr>
        <w:pStyle w:val="Bodytext1"/>
        <w:spacing w:line="360" w:lineRule="auto"/>
        <w:jc w:val="both"/>
        <w:rPr>
          <w:color w:val="auto"/>
          <w:sz w:val="21"/>
        </w:rPr>
      </w:pPr>
      <w:r>
        <w:rPr>
          <w:color w:val="auto"/>
          <w:sz w:val="21"/>
        </w:rPr>
        <w:t>长</w:t>
      </w:r>
      <w:r>
        <w:rPr>
          <w:rFonts w:hint="eastAsia"/>
          <w:color w:val="auto"/>
          <w:sz w:val="21"/>
        </w:rPr>
        <w:t>廊（</w:t>
      </w:r>
      <w:r>
        <w:rPr>
          <w:rFonts w:hint="eastAsia"/>
          <w:color w:val="auto"/>
          <w:sz w:val="21"/>
          <w:lang w:eastAsia="zh-CN"/>
        </w:rPr>
        <w:t>1</w:t>
      </w:r>
      <w:r>
        <w:rPr>
          <w:rFonts w:eastAsia="PMingLiU"/>
          <w:color w:val="auto"/>
          <w:sz w:val="21"/>
        </w:rPr>
        <w:t>7</w:t>
      </w:r>
      <w:r w:rsidRPr="00265641">
        <w:rPr>
          <w:rFonts w:hint="eastAsia"/>
          <w:color w:val="auto"/>
          <w:sz w:val="21"/>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237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Pr>
          <w:rFonts w:ascii="Times New Roman" w:hAnsi="Times New Roman" w:cs="Times New Roman" w:hint="eastAsia"/>
          <w:color w:val="auto"/>
          <w:sz w:val="21"/>
          <w:szCs w:val="15"/>
          <w:lang w:val="en-US" w:eastAsia="zh-CN" w:bidi="en-US"/>
        </w:rPr>
        <w:t>）</w:t>
      </w:r>
      <w:r>
        <w:rPr>
          <w:color w:val="auto"/>
          <w:sz w:val="21"/>
        </w:rPr>
        <w:t>大观园东部园景之一。长廊，连绵极长的游廊，多见于较大规模的园林中。第十七一十八回贾政从沁芳闸一路行来所见之处。</w:t>
      </w:r>
    </w:p>
    <w:p w14:paraId="44224465" w14:textId="77777777" w:rsidR="001372AE" w:rsidRDefault="00265641">
      <w:pPr>
        <w:pStyle w:val="Bodytext1"/>
        <w:spacing w:line="360" w:lineRule="auto"/>
        <w:jc w:val="both"/>
        <w:rPr>
          <w:color w:val="auto"/>
          <w:sz w:val="21"/>
        </w:rPr>
      </w:pPr>
      <w:r>
        <w:rPr>
          <w:color w:val="auto"/>
          <w:sz w:val="21"/>
        </w:rPr>
        <w:t>曲洞</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237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Pr>
          <w:rFonts w:ascii="Times New Roman" w:hAnsi="Times New Roman" w:cs="Times New Roman" w:hint="eastAsia"/>
          <w:color w:val="auto"/>
          <w:sz w:val="21"/>
          <w:szCs w:val="15"/>
          <w:lang w:val="en-US" w:eastAsia="zh-CN" w:bidi="en-US"/>
        </w:rPr>
        <w:t>）</w:t>
      </w:r>
      <w:r>
        <w:rPr>
          <w:color w:val="auto"/>
          <w:sz w:val="21"/>
        </w:rPr>
        <w:t>大观园东部园景之一。曲洞，园林中以人工叠石构成的曲折的山洞。第十七一十八回贾政从沁芳闸桥一路行来所见之处。</w:t>
      </w:r>
    </w:p>
    <w:p w14:paraId="71A69F25" w14:textId="77777777" w:rsidR="001372AE" w:rsidRDefault="00265641">
      <w:pPr>
        <w:pStyle w:val="Bodytext3"/>
        <w:spacing w:line="360" w:lineRule="auto"/>
        <w:jc w:val="both"/>
        <w:rPr>
          <w:color w:val="auto"/>
          <w:sz w:val="21"/>
          <w:szCs w:val="13"/>
        </w:rPr>
      </w:pPr>
      <w:r>
        <w:rPr>
          <w:rFonts w:ascii="SimSun" w:eastAsia="SimSun" w:hAnsi="SimSun" w:cs="SimSun"/>
          <w:color w:val="auto"/>
          <w:sz w:val="21"/>
          <w:szCs w:val="13"/>
        </w:rPr>
        <w:t>方厦</w:t>
      </w:r>
      <w:r>
        <w:rPr>
          <w:rFonts w:eastAsia="SimSun" w:hint="eastAsia"/>
          <w:color w:val="auto"/>
          <w:sz w:val="21"/>
          <w:lang w:val="en-US" w:eastAsia="zh-CN" w:bidi="en-US"/>
        </w:rPr>
        <w:t>（</w:t>
      </w:r>
      <w:r>
        <w:rPr>
          <w:color w:val="auto"/>
          <w:sz w:val="21"/>
          <w:lang w:val="en-US" w:eastAsia="zh-CN" w:bidi="en-US"/>
        </w:rPr>
        <w:t>17</w:t>
      </w:r>
      <w:r w:rsidRPr="00265641">
        <w:rPr>
          <w:rFonts w:ascii="SimSun" w:eastAsia="SimSun" w:hAnsi="SimSun" w:hint="eastAsia"/>
          <w:color w:val="auto"/>
          <w:sz w:val="21"/>
          <w:lang w:val="en-US" w:eastAsia="zh-CN" w:bidi="en-US"/>
        </w:rPr>
        <w:t>—</w:t>
      </w:r>
      <w:r>
        <w:rPr>
          <w:color w:val="auto"/>
          <w:sz w:val="21"/>
          <w:lang w:val="en-US" w:eastAsia="zh-CN" w:bidi="en-US"/>
        </w:rPr>
        <w:t>18</w:t>
      </w:r>
      <w:r w:rsidRPr="00265641">
        <w:rPr>
          <w:rFonts w:ascii="SimSun" w:eastAsia="SimSun" w:hAnsi="SimSun" w:hint="eastAsia"/>
          <w:color w:val="auto"/>
          <w:sz w:val="21"/>
          <w:lang w:val="en-US" w:eastAsia="zh-CN" w:bidi="en-US"/>
        </w:rPr>
        <w:t>·</w:t>
      </w:r>
      <w:r>
        <w:rPr>
          <w:color w:val="auto"/>
          <w:sz w:val="21"/>
          <w:lang w:val="en-US" w:eastAsia="zh-CN" w:bidi="en-US"/>
        </w:rPr>
        <w:t>237</w:t>
      </w:r>
      <w:r w:rsidRPr="00265641">
        <w:rPr>
          <w:rFonts w:ascii="SimSun" w:eastAsia="SimSun" w:hAnsi="SimSun" w:hint="eastAsia"/>
          <w:color w:val="auto"/>
          <w:sz w:val="21"/>
          <w:lang w:val="en-US" w:eastAsia="zh-CN" w:bidi="en-US"/>
        </w:rPr>
        <w:t>·</w:t>
      </w:r>
      <w:r>
        <w:rPr>
          <w:color w:val="auto"/>
          <w:sz w:val="21"/>
          <w:lang w:val="en-US" w:eastAsia="zh-CN" w:bidi="en-US"/>
        </w:rPr>
        <w:t>18</w:t>
      </w:r>
      <w:r>
        <w:rPr>
          <w:rFonts w:eastAsia="SimSun" w:hint="eastAsia"/>
          <w:color w:val="auto"/>
          <w:sz w:val="21"/>
          <w:lang w:val="en-US" w:eastAsia="zh-CN" w:bidi="en-US"/>
        </w:rPr>
        <w:t>）</w:t>
      </w:r>
      <w:r>
        <w:rPr>
          <w:rFonts w:ascii="SimSun" w:eastAsia="SimSun" w:hAnsi="SimSun" w:cs="SimSun"/>
          <w:color w:val="auto"/>
          <w:sz w:val="21"/>
          <w:szCs w:val="13"/>
        </w:rPr>
        <w:t>大观</w:t>
      </w:r>
      <w:r>
        <w:rPr>
          <w:rStyle w:val="Bodytext10"/>
          <w:color w:val="auto"/>
          <w:sz w:val="21"/>
        </w:rPr>
        <w:t>园东部园景之一。方厦，方形的高大建筑。第十七一十八回贾政从沁芳闸桥一路行来所见之处。</w:t>
      </w:r>
    </w:p>
    <w:p w14:paraId="20344115" w14:textId="77777777" w:rsidR="001372AE" w:rsidRDefault="00265641">
      <w:pPr>
        <w:pStyle w:val="Bodytext1"/>
        <w:spacing w:line="360" w:lineRule="auto"/>
        <w:rPr>
          <w:color w:val="auto"/>
          <w:sz w:val="21"/>
        </w:rPr>
      </w:pPr>
      <w:r>
        <w:rPr>
          <w:color w:val="auto"/>
          <w:sz w:val="21"/>
        </w:rPr>
        <w:t>圆</w:t>
      </w:r>
      <w:r>
        <w:rPr>
          <w:rFonts w:hint="eastAsia"/>
          <w:color w:val="auto"/>
          <w:sz w:val="21"/>
        </w:rPr>
        <w:t>亭</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237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rPr>
        <w:t>18</w:t>
      </w:r>
      <w:r>
        <w:rPr>
          <w:rFonts w:ascii="Times New Roman" w:hAnsi="Times New Roman" w:cs="Times New Roman" w:hint="eastAsia"/>
          <w:color w:val="auto"/>
          <w:sz w:val="21"/>
          <w:szCs w:val="15"/>
          <w:lang w:eastAsia="zh-CN"/>
        </w:rPr>
        <w:t>）</w:t>
      </w:r>
      <w:r>
        <w:rPr>
          <w:color w:val="auto"/>
          <w:sz w:val="21"/>
        </w:rPr>
        <w:t>大观园东部园景之</w:t>
      </w:r>
      <w:r>
        <w:rPr>
          <w:rFonts w:hint="eastAsia"/>
          <w:color w:val="auto"/>
          <w:sz w:val="21"/>
        </w:rPr>
        <w:t>一</w:t>
      </w:r>
      <w:r>
        <w:rPr>
          <w:color w:val="auto"/>
          <w:sz w:val="21"/>
          <w:lang w:val="en-US" w:eastAsia="zh-CN" w:bidi="en-US"/>
        </w:rPr>
        <w:t>。</w:t>
      </w:r>
      <w:r>
        <w:rPr>
          <w:color w:val="auto"/>
          <w:sz w:val="21"/>
        </w:rPr>
        <w:t>圆亭，平面圆形的亭子：第十七一十八回贾政从沁芳闸桥一路行来所见之处。</w:t>
      </w:r>
    </w:p>
    <w:p w14:paraId="0FB1992D" w14:textId="77777777" w:rsidR="001372AE" w:rsidRDefault="00265641">
      <w:pPr>
        <w:pStyle w:val="Bodytext1"/>
        <w:spacing w:line="360" w:lineRule="auto"/>
        <w:jc w:val="both"/>
        <w:rPr>
          <w:color w:val="auto"/>
          <w:sz w:val="21"/>
        </w:rPr>
      </w:pPr>
      <w:r>
        <w:rPr>
          <w:color w:val="auto"/>
          <w:sz w:val="21"/>
        </w:rPr>
        <w:t>花溆</w:t>
      </w:r>
      <w:r>
        <w:rPr>
          <w:rFonts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rPr>
        <w:t>18</w:t>
      </w:r>
      <w:r>
        <w:rPr>
          <w:rFonts w:hint="eastAsia"/>
          <w:color w:val="auto"/>
          <w:sz w:val="21"/>
          <w:szCs w:val="15"/>
        </w:rPr>
        <w:t>·</w:t>
      </w:r>
      <w:r>
        <w:rPr>
          <w:rFonts w:ascii="Times New Roman" w:eastAsia="Times New Roman" w:hAnsi="Times New Roman" w:cs="Times New Roman"/>
          <w:color w:val="auto"/>
          <w:sz w:val="21"/>
          <w:szCs w:val="15"/>
        </w:rPr>
        <w:t>246</w:t>
      </w:r>
      <w:r>
        <w:rPr>
          <w:rFonts w:hint="eastAsia"/>
          <w:color w:val="auto"/>
          <w:sz w:val="21"/>
          <w:szCs w:val="15"/>
        </w:rPr>
        <w:t>·</w:t>
      </w:r>
      <w:r>
        <w:rPr>
          <w:rFonts w:ascii="Times New Roman" w:eastAsia="Times New Roman" w:hAnsi="Times New Roman" w:cs="Times New Roman"/>
          <w:color w:val="auto"/>
          <w:sz w:val="21"/>
          <w:szCs w:val="15"/>
        </w:rPr>
        <w:t>21</w:t>
      </w:r>
      <w:r>
        <w:rPr>
          <w:rFonts w:ascii="Times New Roman" w:hAnsi="Times New Roman" w:cs="Times New Roman" w:hint="eastAsia"/>
          <w:color w:val="auto"/>
          <w:sz w:val="21"/>
          <w:szCs w:val="15"/>
          <w:lang w:eastAsia="zh-CN"/>
        </w:rPr>
        <w:t>）</w:t>
      </w:r>
      <w:r>
        <w:rPr>
          <w:color w:val="auto"/>
          <w:sz w:val="21"/>
        </w:rPr>
        <w:t>参见</w:t>
      </w:r>
      <w:r>
        <w:rPr>
          <w:color w:val="auto"/>
          <w:sz w:val="21"/>
          <w:lang w:val="zh-CN" w:eastAsia="zh-CN" w:bidi="zh-CN"/>
        </w:rPr>
        <w:t>“蓼</w:t>
      </w:r>
      <w:r>
        <w:rPr>
          <w:color w:val="auto"/>
          <w:sz w:val="21"/>
        </w:rPr>
        <w:t>汀花溆</w:t>
      </w:r>
      <w:r>
        <w:rPr>
          <w:rFonts w:hint="eastAsia"/>
          <w:color w:val="auto"/>
          <w:sz w:val="21"/>
          <w:lang w:val="zh-CN" w:eastAsia="zh-CN" w:bidi="zh-CN"/>
        </w:rPr>
        <w:t>”</w:t>
      </w:r>
      <w:r>
        <w:rPr>
          <w:color w:val="auto"/>
          <w:sz w:val="21"/>
          <w:lang w:val="zh-CN" w:eastAsia="zh-CN" w:bidi="zh-CN"/>
        </w:rPr>
        <w:t>条。</w:t>
      </w:r>
    </w:p>
    <w:p w14:paraId="2B4DFEF5" w14:textId="77777777" w:rsidR="001372AE" w:rsidRDefault="00265641">
      <w:pPr>
        <w:pStyle w:val="Bodytext1"/>
        <w:spacing w:line="360" w:lineRule="auto"/>
        <w:rPr>
          <w:color w:val="auto"/>
          <w:sz w:val="21"/>
        </w:rPr>
      </w:pPr>
      <w:r>
        <w:rPr>
          <w:color w:val="auto"/>
          <w:sz w:val="21"/>
        </w:rPr>
        <w:t>省亲别墅坊</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Pr>
          <w:rFonts w:hint="eastAsia"/>
          <w:color w:val="auto"/>
          <w:sz w:val="21"/>
          <w:szCs w:val="15"/>
        </w:rPr>
        <w:t>·</w:t>
      </w:r>
      <w:r>
        <w:rPr>
          <w:rFonts w:ascii="Times New Roman" w:eastAsia="Times New Roman" w:hAnsi="Times New Roman" w:cs="Times New Roman"/>
          <w:color w:val="auto"/>
          <w:sz w:val="21"/>
          <w:szCs w:val="15"/>
          <w:lang w:val="en-US" w:eastAsia="zh-CN" w:bidi="en-US"/>
        </w:rPr>
        <w:t>247</w:t>
      </w:r>
      <w:r>
        <w:rPr>
          <w:rFonts w:hint="eastAsia"/>
          <w:color w:val="auto"/>
          <w:sz w:val="21"/>
          <w:szCs w:val="15"/>
        </w:rPr>
        <w:t>·</w:t>
      </w:r>
      <w:r>
        <w:rPr>
          <w:rFonts w:ascii="Times New Roman" w:eastAsia="Times New Roman" w:hAnsi="Times New Roman" w:cs="Times New Roman"/>
          <w:color w:val="auto"/>
          <w:sz w:val="21"/>
          <w:szCs w:val="15"/>
          <w:lang w:val="en-US" w:eastAsia="zh-CN" w:bidi="en-US"/>
        </w:rPr>
        <w:t>1</w:t>
      </w:r>
      <w:r>
        <w:rPr>
          <w:rFonts w:ascii="Times New Roman" w:hAnsi="Times New Roman" w:cs="Times New Roman" w:hint="eastAsia"/>
          <w:color w:val="auto"/>
          <w:sz w:val="21"/>
          <w:szCs w:val="15"/>
          <w:lang w:val="en-US" w:eastAsia="zh-CN" w:bidi="en-US"/>
        </w:rPr>
        <w:t>）</w:t>
      </w:r>
      <w:r>
        <w:rPr>
          <w:color w:val="auto"/>
          <w:sz w:val="21"/>
        </w:rPr>
        <w:t>大观园行宫建筑群前区的一座龙蟠螭护，玲珑凿就的玉石牌坊。原题</w:t>
      </w:r>
      <w:r>
        <w:rPr>
          <w:color w:val="auto"/>
          <w:sz w:val="21"/>
          <w:lang w:val="zh-CN" w:eastAsia="zh-CN" w:bidi="zh-CN"/>
        </w:rPr>
        <w:t>“天</w:t>
      </w:r>
      <w:r>
        <w:rPr>
          <w:color w:val="auto"/>
          <w:sz w:val="21"/>
        </w:rPr>
        <w:t>仙宝境</w:t>
      </w:r>
      <w:r>
        <w:rPr>
          <w:rFonts w:hint="eastAsia"/>
          <w:color w:val="auto"/>
          <w:sz w:val="21"/>
          <w:lang w:val="zh-CN" w:eastAsia="zh-CN" w:bidi="zh-CN"/>
        </w:rPr>
        <w:t>”</w:t>
      </w:r>
      <w:r>
        <w:rPr>
          <w:color w:val="auto"/>
          <w:sz w:val="21"/>
          <w:lang w:val="zh-CN" w:eastAsia="zh-CN" w:bidi="zh-CN"/>
        </w:rPr>
        <w:t>，元</w:t>
      </w:r>
      <w:r>
        <w:rPr>
          <w:color w:val="auto"/>
          <w:sz w:val="21"/>
        </w:rPr>
        <w:t>春归省时改题</w:t>
      </w:r>
      <w:r>
        <w:rPr>
          <w:rFonts w:hint="eastAsia"/>
          <w:color w:val="auto"/>
          <w:sz w:val="21"/>
        </w:rPr>
        <w:t>“</w:t>
      </w:r>
      <w:r>
        <w:rPr>
          <w:color w:val="auto"/>
          <w:sz w:val="21"/>
        </w:rPr>
        <w:t>省亲别</w:t>
      </w:r>
      <w:r>
        <w:rPr>
          <w:color w:val="auto"/>
          <w:sz w:val="21"/>
          <w:lang w:val="zh-CN" w:eastAsia="zh-CN" w:bidi="zh-CN"/>
        </w:rPr>
        <w:t>墅</w:t>
      </w:r>
      <w:r>
        <w:rPr>
          <w:rFonts w:hint="eastAsia"/>
          <w:color w:val="auto"/>
          <w:sz w:val="21"/>
          <w:lang w:val="zh-CN" w:eastAsia="zh-CN" w:bidi="zh-CN"/>
        </w:rPr>
        <w:t>”</w:t>
      </w:r>
      <w:r>
        <w:rPr>
          <w:color w:val="auto"/>
          <w:sz w:val="21"/>
          <w:lang w:val="zh-CN" w:eastAsia="zh-CN" w:bidi="zh-CN"/>
        </w:rPr>
        <w:t>。</w:t>
      </w:r>
    </w:p>
    <w:p w14:paraId="6A3ACBE7" w14:textId="77777777" w:rsidR="001372AE" w:rsidRDefault="00265641">
      <w:pPr>
        <w:pStyle w:val="Bodytext1"/>
        <w:spacing w:line="360" w:lineRule="auto"/>
        <w:rPr>
          <w:color w:val="auto"/>
          <w:sz w:val="21"/>
        </w:rPr>
      </w:pPr>
      <w:r>
        <w:rPr>
          <w:color w:val="auto"/>
          <w:sz w:val="21"/>
        </w:rPr>
        <w:t>顾恩思义</w:t>
      </w:r>
      <w:r>
        <w:rPr>
          <w:rFonts w:hint="eastAsia"/>
          <w:color w:val="auto"/>
          <w:sz w:val="21"/>
        </w:rPr>
        <w:t>殿</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Pr>
          <w:rFonts w:hint="eastAsia"/>
          <w:color w:val="auto"/>
          <w:sz w:val="21"/>
          <w:szCs w:val="15"/>
        </w:rPr>
        <w:t>·</w:t>
      </w:r>
      <w:r>
        <w:rPr>
          <w:rFonts w:ascii="Times New Roman" w:eastAsia="Times New Roman" w:hAnsi="Times New Roman" w:cs="Times New Roman"/>
          <w:color w:val="auto"/>
          <w:sz w:val="21"/>
          <w:szCs w:val="15"/>
          <w:lang w:val="en-US" w:eastAsia="zh-CN" w:bidi="en-US"/>
        </w:rPr>
        <w:t>249</w:t>
      </w:r>
      <w:r>
        <w:rPr>
          <w:rFonts w:hint="eastAsia"/>
          <w:color w:val="auto"/>
          <w:sz w:val="21"/>
          <w:szCs w:val="15"/>
        </w:rPr>
        <w:t>·</w:t>
      </w:r>
      <w:r>
        <w:rPr>
          <w:rFonts w:ascii="Times New Roman" w:eastAsia="Times New Roman" w:hAnsi="Times New Roman" w:cs="Times New Roman"/>
          <w:color w:val="auto"/>
          <w:sz w:val="21"/>
          <w:szCs w:val="15"/>
          <w:lang w:val="en-US" w:eastAsia="zh-CN" w:bidi="en-US"/>
        </w:rPr>
        <w:t>20</w:t>
      </w:r>
      <w:r>
        <w:rPr>
          <w:rFonts w:ascii="Times New Roman" w:hAnsi="Times New Roman" w:cs="Times New Roman" w:hint="eastAsia"/>
          <w:color w:val="auto"/>
          <w:sz w:val="21"/>
          <w:szCs w:val="15"/>
          <w:lang w:val="en-US" w:eastAsia="zh-CN" w:bidi="en-US"/>
        </w:rPr>
        <w:t>）</w:t>
      </w:r>
      <w:r>
        <w:rPr>
          <w:color w:val="auto"/>
          <w:sz w:val="21"/>
        </w:rPr>
        <w:t>大观园行宫。由坐落在中轴线北部的玉石牌坊、月台、正殿、侧殿、大观楼及楼阁复道组成，琳宫绰约，桂殿巍峨，是园中应皇家体制所建最辉煌宏伟的一组建筑群落。正殿，元春归省时赐题</w:t>
      </w:r>
      <w:r>
        <w:rPr>
          <w:rFonts w:hint="eastAsia"/>
          <w:color w:val="auto"/>
          <w:sz w:val="21"/>
        </w:rPr>
        <w:t>“</w:t>
      </w:r>
      <w:r>
        <w:rPr>
          <w:color w:val="auto"/>
          <w:sz w:val="21"/>
        </w:rPr>
        <w:t>顾恩思义</w:t>
      </w:r>
      <w:r>
        <w:rPr>
          <w:rFonts w:hint="eastAsia"/>
          <w:color w:val="auto"/>
          <w:sz w:val="21"/>
          <w:lang w:eastAsia="zh-CN"/>
        </w:rPr>
        <w:t>”</w:t>
      </w:r>
      <w:r>
        <w:rPr>
          <w:color w:val="auto"/>
          <w:sz w:val="21"/>
        </w:rPr>
        <w:t>匾额，故名顾恩思义殿。顾恩，眷念皇帝的恩德</w:t>
      </w:r>
      <w:r>
        <w:rPr>
          <w:rFonts w:hint="eastAsia"/>
          <w:color w:val="auto"/>
          <w:sz w:val="21"/>
          <w:lang w:eastAsia="zh-CN"/>
        </w:rPr>
        <w:t>；</w:t>
      </w:r>
      <w:r>
        <w:rPr>
          <w:color w:val="auto"/>
          <w:sz w:val="21"/>
        </w:rPr>
        <w:t>思义</w:t>
      </w:r>
      <w:r>
        <w:rPr>
          <w:rFonts w:hint="eastAsia"/>
          <w:color w:val="auto"/>
          <w:sz w:val="21"/>
          <w:lang w:eastAsia="zh-CN"/>
        </w:rPr>
        <w:t>，</w:t>
      </w:r>
      <w:r>
        <w:rPr>
          <w:color w:val="auto"/>
          <w:sz w:val="21"/>
        </w:rPr>
        <w:t>想到为臣子的义务，歌颂了皇恩浩荡。此殿</w:t>
      </w:r>
      <w:r>
        <w:rPr>
          <w:color w:val="auto"/>
          <w:sz w:val="21"/>
          <w:lang w:val="zh-CN" w:eastAsia="zh-CN" w:bidi="zh-CN"/>
        </w:rPr>
        <w:t>“崇</w:t>
      </w:r>
      <w:r>
        <w:rPr>
          <w:color w:val="auto"/>
          <w:sz w:val="21"/>
        </w:rPr>
        <w:t>阁巍峨，层楼高起，面面琳宫合抱，迢迢复道萦纤，青松拂檐，玉栏绕砌，金峰兽面，彩焕螭头</w:t>
      </w:r>
      <w:r>
        <w:rPr>
          <w:rFonts w:hint="eastAsia"/>
          <w:color w:val="auto"/>
          <w:sz w:val="21"/>
          <w:lang w:eastAsia="zh-CN"/>
        </w:rPr>
        <w:t>”</w:t>
      </w:r>
      <w:r>
        <w:rPr>
          <w:color w:val="auto"/>
          <w:sz w:val="21"/>
        </w:rPr>
        <w:t>，元春亦认为</w:t>
      </w:r>
      <w:r>
        <w:rPr>
          <w:rFonts w:hint="eastAsia"/>
          <w:color w:val="auto"/>
          <w:sz w:val="21"/>
        </w:rPr>
        <w:t>“</w:t>
      </w:r>
      <w:r>
        <w:rPr>
          <w:color w:val="auto"/>
          <w:sz w:val="21"/>
        </w:rPr>
        <w:t>奢华过费</w:t>
      </w:r>
      <w:r>
        <w:rPr>
          <w:rFonts w:hint="eastAsia"/>
          <w:color w:val="auto"/>
          <w:sz w:val="21"/>
          <w:lang w:eastAsia="zh-CN"/>
        </w:rPr>
        <w:t>”</w:t>
      </w:r>
      <w:r>
        <w:rPr>
          <w:color w:val="auto"/>
          <w:sz w:val="21"/>
        </w:rPr>
        <w:t>了。</w:t>
      </w:r>
    </w:p>
    <w:p w14:paraId="6CAD4105" w14:textId="77777777" w:rsidR="001372AE" w:rsidRDefault="00265641">
      <w:pPr>
        <w:spacing w:line="360" w:lineRule="auto"/>
        <w:rPr>
          <w:color w:val="auto"/>
          <w:sz w:val="21"/>
          <w:lang w:eastAsia="zh-CN"/>
        </w:rPr>
      </w:pPr>
      <w:r>
        <w:rPr>
          <w:rFonts w:ascii="SimSun" w:eastAsia="SimSun" w:hAnsi="SimSun" w:cs="SimSun" w:hint="eastAsia"/>
          <w:color w:val="auto"/>
          <w:sz w:val="21"/>
          <w:lang w:eastAsia="zh-CN"/>
        </w:rPr>
        <w:lastRenderedPageBreak/>
        <w:t>大观园</w:t>
      </w:r>
      <w:r>
        <w:rPr>
          <w:rFonts w:eastAsia="SimSun" w:hint="eastAsia"/>
          <w:color w:val="auto"/>
          <w:sz w:val="21"/>
          <w:szCs w:val="15"/>
          <w:lang w:eastAsia="zh-CN"/>
        </w:rPr>
        <w:t>（</w:t>
      </w:r>
      <w:r>
        <w:rPr>
          <w:color w:val="auto"/>
          <w:sz w:val="21"/>
          <w:szCs w:val="15"/>
          <w:lang w:eastAsia="zh-CN"/>
        </w:rPr>
        <w:t>17</w:t>
      </w:r>
      <w:r w:rsidRPr="00265641">
        <w:rPr>
          <w:rFonts w:ascii="SimSun" w:eastAsia="SimSun" w:hAnsi="SimSun" w:hint="eastAsia"/>
          <w:color w:val="auto"/>
          <w:sz w:val="21"/>
          <w:szCs w:val="15"/>
          <w:lang w:eastAsia="zh-CN"/>
        </w:rPr>
        <w:t>—</w:t>
      </w:r>
      <w:r>
        <w:rPr>
          <w:color w:val="auto"/>
          <w:sz w:val="21"/>
          <w:szCs w:val="15"/>
          <w:lang w:eastAsia="zh-CN"/>
        </w:rPr>
        <w:t>18</w:t>
      </w:r>
      <w:r w:rsidRPr="00265641">
        <w:rPr>
          <w:rFonts w:ascii="SimSun" w:eastAsia="SimSun" w:hAnsi="SimSun" w:hint="eastAsia"/>
          <w:color w:val="auto"/>
          <w:sz w:val="21"/>
          <w:szCs w:val="15"/>
          <w:lang w:eastAsia="zh-CN"/>
        </w:rPr>
        <w:t>·</w:t>
      </w:r>
      <w:r>
        <w:rPr>
          <w:color w:val="auto"/>
          <w:sz w:val="21"/>
          <w:szCs w:val="15"/>
          <w:lang w:eastAsia="zh-CN"/>
        </w:rPr>
        <w:t>250</w:t>
      </w:r>
      <w:r w:rsidRPr="00265641">
        <w:rPr>
          <w:rFonts w:ascii="SimSun" w:eastAsia="SimSun" w:hAnsi="SimSun" w:hint="eastAsia"/>
          <w:color w:val="auto"/>
          <w:sz w:val="21"/>
          <w:szCs w:val="15"/>
          <w:lang w:eastAsia="zh-CN"/>
        </w:rPr>
        <w:t>·</w:t>
      </w:r>
      <w:r>
        <w:rPr>
          <w:color w:val="auto"/>
          <w:sz w:val="21"/>
          <w:szCs w:val="15"/>
          <w:lang w:eastAsia="zh-CN"/>
        </w:rPr>
        <w:t>2</w:t>
      </w:r>
      <w:r>
        <w:rPr>
          <w:rFonts w:eastAsia="SimSun" w:hint="eastAsia"/>
          <w:color w:val="auto"/>
          <w:sz w:val="21"/>
          <w:szCs w:val="15"/>
          <w:lang w:eastAsia="zh-CN"/>
        </w:rPr>
        <w:t>）大</w:t>
      </w:r>
      <w:r>
        <w:rPr>
          <w:rFonts w:ascii="SimSun" w:eastAsia="SimSun" w:hAnsi="SimSun" w:cs="SimSun" w:hint="eastAsia"/>
          <w:color w:val="auto"/>
          <w:sz w:val="21"/>
          <w:lang w:eastAsia="zh-CN"/>
        </w:rPr>
        <w:t>观园是为元春归省而营建的省亲别院，由元春亲自正式命名的。行幸过后又命宝玉及众姐妹进入园中居住。曹雪芹通过对大观园的文学描写，不但显示了这个古典艺术园林的建筑、景色的杰出成就，而且将其安排为《红楼梦》中主要人物活动和故事情节发展密切有关的典型环境。由于其生动具体地描述了从园址选择、布局设计、景区规划、植物配置、山石构筑到小品点缀等一系列营建的全过程，历来被认为是可供园林建筑设计的参考蓝图。现从古典园林角度加以概括介绍：大观园以正门、翠嶂、沁芳亭、玉石牌坊、正殿及大观楼为中心，其西半部为诸钗所居之处</w:t>
      </w:r>
      <w:r>
        <w:rPr>
          <w:rFonts w:eastAsia="SimSun" w:hint="eastAsia"/>
          <w:color w:val="auto"/>
          <w:sz w:val="21"/>
          <w:lang w:eastAsia="zh-CN"/>
        </w:rPr>
        <w:t>（</w:t>
      </w:r>
      <w:r>
        <w:rPr>
          <w:rFonts w:ascii="SimSun" w:eastAsia="SimSun" w:hAnsi="SimSun" w:cs="SimSun" w:hint="eastAsia"/>
          <w:color w:val="auto"/>
          <w:sz w:val="21"/>
          <w:lang w:eastAsia="zh-CN"/>
        </w:rPr>
        <w:t>怡红院在东部</w:t>
      </w:r>
      <w:r>
        <w:rPr>
          <w:rFonts w:eastAsia="SimSun" w:hint="eastAsia"/>
          <w:color w:val="auto"/>
          <w:sz w:val="21"/>
          <w:lang w:eastAsia="zh-CN"/>
        </w:rPr>
        <w:t>）</w:t>
      </w:r>
      <w:r>
        <w:rPr>
          <w:rFonts w:ascii="SimSun" w:eastAsia="SimSun" w:hAnsi="SimSun" w:cs="SimSun" w:hint="eastAsia"/>
          <w:color w:val="auto"/>
          <w:sz w:val="21"/>
          <w:lang w:eastAsia="zh-CN"/>
        </w:rPr>
        <w:t>、西北为花木观赏的风景区，稻香村附近是带有山野风味的</w:t>
      </w:r>
      <w:r w:rsidRPr="00265641">
        <w:rPr>
          <w:rFonts w:ascii="SimSun" w:eastAsia="SimSun" w:hAnsi="SimSun" w:hint="eastAsia"/>
          <w:color w:val="auto"/>
          <w:sz w:val="21"/>
          <w:lang w:eastAsia="zh-CN"/>
        </w:rPr>
        <w:t>“</w:t>
      </w:r>
      <w:r>
        <w:rPr>
          <w:rFonts w:ascii="SimSun" w:eastAsia="SimSun" w:hAnsi="SimSun" w:cs="SimSun" w:hint="eastAsia"/>
          <w:color w:val="auto"/>
          <w:sz w:val="21"/>
          <w:lang w:eastAsia="zh-CN"/>
        </w:rPr>
        <w:t>自然</w:t>
      </w:r>
      <w:r>
        <w:rPr>
          <w:rFonts w:eastAsia="SimSun" w:hint="eastAsia"/>
          <w:color w:val="auto"/>
          <w:sz w:val="21"/>
          <w:lang w:eastAsia="zh-CN"/>
        </w:rPr>
        <w:t>”</w:t>
      </w:r>
      <w:r>
        <w:rPr>
          <w:rFonts w:ascii="SimSun" w:eastAsia="SimSun" w:hAnsi="SimSun" w:cs="SimSun" w:hint="eastAsia"/>
          <w:color w:val="auto"/>
          <w:sz w:val="21"/>
          <w:lang w:eastAsia="zh-CN"/>
        </w:rPr>
        <w:t>风景区。东部则是清堂茅舍、佛寺丹房，为清静之所。介于东西两部分之间的中间部分则多为水上、水边建筑，或为山上建筑。沁芳闸引进之水，向西流至花溆之后，在稻香村附近分为二支，曲折流经大半个园子，在怡红院附近合为一流，从东南边流出。大观楼后大主山脉分别向东西延伸</w:t>
      </w:r>
      <w:r>
        <w:rPr>
          <w:rFonts w:eastAsia="SimSun" w:hint="eastAsia"/>
          <w:color w:val="auto"/>
          <w:sz w:val="21"/>
          <w:lang w:eastAsia="zh-CN"/>
        </w:rPr>
        <w:t>，</w:t>
      </w:r>
      <w:r>
        <w:rPr>
          <w:rFonts w:ascii="SimSun" w:eastAsia="SimSun" w:hAnsi="SimSun" w:cs="SimSun" w:hint="eastAsia"/>
          <w:color w:val="auto"/>
          <w:sz w:val="21"/>
          <w:lang w:eastAsia="zh-CN"/>
        </w:rPr>
        <w:t>东边到园东南角栋翠庵之后，西边则到稻香村。其间有杂树花卉、圆亭方厦、玲珑山石、木石桥梁、柳堤水渚散处，蔚成一座</w:t>
      </w:r>
      <w:r w:rsidRPr="00265641">
        <w:rPr>
          <w:rFonts w:ascii="SimSun" w:eastAsia="SimSun" w:hAnsi="SimSun" w:hint="eastAsia"/>
          <w:color w:val="auto"/>
          <w:sz w:val="21"/>
          <w:lang w:eastAsia="zh-CN"/>
        </w:rPr>
        <w:t>“</w:t>
      </w:r>
      <w:r>
        <w:rPr>
          <w:rFonts w:ascii="SimSun" w:eastAsia="SimSun" w:hAnsi="SimSun" w:cs="SimSun" w:hint="eastAsia"/>
          <w:color w:val="auto"/>
          <w:sz w:val="21"/>
          <w:lang w:eastAsia="zh-CN"/>
        </w:rPr>
        <w:t>天上人间诸景备</w:t>
      </w:r>
      <w:r w:rsidRPr="00265641">
        <w:rPr>
          <w:rFonts w:ascii="SimSun" w:eastAsia="SimSun" w:hAnsi="SimSun" w:hint="eastAsia"/>
          <w:color w:val="auto"/>
          <w:sz w:val="21"/>
          <w:lang w:eastAsia="zh-CN"/>
        </w:rPr>
        <w:t>”</w:t>
      </w:r>
      <w:r>
        <w:rPr>
          <w:rFonts w:ascii="SimSun" w:eastAsia="SimSun" w:hAnsi="SimSun" w:cs="SimSun" w:hint="eastAsia"/>
          <w:color w:val="auto"/>
          <w:sz w:val="21"/>
          <w:lang w:eastAsia="zh-CN"/>
        </w:rPr>
        <w:t>的园林艺术典范，它的景色之美、结构之精、布局之巧，都令人叹为观止。比之</w:t>
      </w:r>
      <w:r w:rsidRPr="00265641">
        <w:rPr>
          <w:rFonts w:ascii="SimSun" w:eastAsia="SimSun" w:hAnsi="SimSun" w:hint="eastAsia"/>
          <w:color w:val="auto"/>
          <w:sz w:val="21"/>
          <w:lang w:val="zh-CN" w:eastAsia="zh-CN" w:bidi="zh-CN"/>
        </w:rPr>
        <w:t>“</w:t>
      </w:r>
      <w:r>
        <w:rPr>
          <w:rFonts w:ascii="SimSun" w:eastAsia="SimSun" w:hAnsi="SimSun" w:cs="SimSun" w:hint="eastAsia"/>
          <w:color w:val="auto"/>
          <w:sz w:val="21"/>
          <w:lang w:val="zh-CN" w:eastAsia="zh-CN" w:bidi="zh-CN"/>
        </w:rPr>
        <w:t>万</w:t>
      </w:r>
      <w:r>
        <w:rPr>
          <w:rFonts w:ascii="SimSun" w:eastAsia="SimSun" w:hAnsi="SimSun" w:cs="SimSun" w:hint="eastAsia"/>
          <w:color w:val="auto"/>
          <w:sz w:val="21"/>
          <w:lang w:eastAsia="zh-CN"/>
        </w:rPr>
        <w:t>园之园</w:t>
      </w:r>
      <w:r w:rsidRPr="00265641">
        <w:rPr>
          <w:rFonts w:ascii="SimSun" w:eastAsia="SimSun" w:hAnsi="SimSun" w:hint="eastAsia"/>
          <w:color w:val="auto"/>
          <w:sz w:val="21"/>
          <w:lang w:val="zh-CN" w:eastAsia="zh-CN" w:bidi="zh-CN"/>
        </w:rPr>
        <w:t>”</w:t>
      </w:r>
      <w:r>
        <w:rPr>
          <w:rFonts w:ascii="SimSun" w:eastAsia="SimSun" w:hAnsi="SimSun" w:cs="SimSun" w:hint="eastAsia"/>
          <w:color w:val="auto"/>
          <w:sz w:val="21"/>
          <w:lang w:val="zh-CN" w:eastAsia="zh-CN" w:bidi="zh-CN"/>
        </w:rPr>
        <w:t>的</w:t>
      </w:r>
      <w:r>
        <w:rPr>
          <w:rFonts w:ascii="SimSun" w:eastAsia="SimSun" w:hAnsi="SimSun" w:cs="SimSun" w:hint="eastAsia"/>
          <w:color w:val="auto"/>
          <w:sz w:val="21"/>
          <w:lang w:eastAsia="zh-CN"/>
        </w:rPr>
        <w:t>北京圆明园，大观园里也有四十余景，它们是：翠嶂</w:t>
      </w:r>
      <w:r>
        <w:rPr>
          <w:rFonts w:eastAsia="SimSun" w:hint="eastAsia"/>
          <w:color w:val="auto"/>
          <w:sz w:val="21"/>
          <w:lang w:eastAsia="zh-CN"/>
        </w:rPr>
        <w:t>（</w:t>
      </w:r>
      <w:r>
        <w:rPr>
          <w:rFonts w:ascii="SimSun" w:eastAsia="SimSun" w:hAnsi="SimSun" w:cs="SimSun" w:hint="eastAsia"/>
          <w:color w:val="auto"/>
          <w:sz w:val="21"/>
          <w:lang w:eastAsia="zh-CN"/>
        </w:rPr>
        <w:t>曲径通幽处</w:t>
      </w:r>
      <w:r>
        <w:rPr>
          <w:rFonts w:eastAsia="SimSun" w:hint="eastAsia"/>
          <w:color w:val="auto"/>
          <w:sz w:val="21"/>
          <w:lang w:eastAsia="zh-CN"/>
        </w:rPr>
        <w:t>）</w:t>
      </w:r>
      <w:r>
        <w:rPr>
          <w:rFonts w:ascii="SimSun" w:eastAsia="SimSun" w:hAnsi="SimSun" w:cs="SimSun" w:hint="eastAsia"/>
          <w:color w:val="auto"/>
          <w:sz w:val="21"/>
          <w:lang w:eastAsia="zh-CN"/>
        </w:rPr>
        <w:t>、沁芳亭</w:t>
      </w:r>
      <w:r>
        <w:rPr>
          <w:rFonts w:eastAsia="SimSun" w:hint="eastAsia"/>
          <w:color w:val="auto"/>
          <w:sz w:val="21"/>
          <w:lang w:eastAsia="zh-CN"/>
        </w:rPr>
        <w:t>（</w:t>
      </w:r>
      <w:r>
        <w:rPr>
          <w:rFonts w:ascii="SimSun" w:eastAsia="SimSun" w:hAnsi="SimSun" w:cs="SimSun" w:hint="eastAsia"/>
          <w:color w:val="auto"/>
          <w:sz w:val="21"/>
          <w:lang w:eastAsia="zh-CN"/>
        </w:rPr>
        <w:t>桥</w:t>
      </w:r>
      <w:r>
        <w:rPr>
          <w:rFonts w:eastAsia="SimSun" w:hint="eastAsia"/>
          <w:color w:val="auto"/>
          <w:sz w:val="21"/>
          <w:lang w:eastAsia="zh-CN"/>
        </w:rPr>
        <w:t>）</w:t>
      </w:r>
      <w:r>
        <w:rPr>
          <w:rFonts w:ascii="SimSun" w:eastAsia="SimSun" w:hAnsi="SimSun" w:cs="SimSun" w:hint="eastAsia"/>
          <w:color w:val="auto"/>
          <w:sz w:val="21"/>
          <w:lang w:eastAsia="zh-CN"/>
        </w:rPr>
        <w:t>、大观楼</w:t>
      </w:r>
      <w:r>
        <w:rPr>
          <w:rFonts w:eastAsia="SimSun" w:hint="eastAsia"/>
          <w:color w:val="auto"/>
          <w:sz w:val="21"/>
          <w:lang w:eastAsia="zh-CN"/>
        </w:rPr>
        <w:t>（</w:t>
      </w:r>
      <w:r>
        <w:rPr>
          <w:rFonts w:ascii="SimSun" w:eastAsia="SimSun" w:hAnsi="SimSun" w:cs="SimSun" w:hint="eastAsia"/>
          <w:color w:val="auto"/>
          <w:sz w:val="21"/>
          <w:lang w:eastAsia="zh-CN"/>
        </w:rPr>
        <w:t>含芳阁、缀锦阁</w:t>
      </w:r>
      <w:r>
        <w:rPr>
          <w:rFonts w:eastAsia="SimSun" w:hint="eastAsia"/>
          <w:color w:val="auto"/>
          <w:sz w:val="21"/>
          <w:lang w:eastAsia="zh-CN"/>
        </w:rPr>
        <w:t>）</w:t>
      </w:r>
      <w:r>
        <w:rPr>
          <w:rFonts w:ascii="SimSun" w:eastAsia="SimSun" w:hAnsi="SimSun" w:cs="SimSun" w:hint="eastAsia"/>
          <w:color w:val="auto"/>
          <w:sz w:val="21"/>
          <w:lang w:eastAsia="zh-CN"/>
        </w:rPr>
        <w:t>、省亲别墅坊、怡红院、瀟湘馆、蘅芜苑、秋爽斋（晓翠堂）、蓼风轩、稻香村、缀锦楼、暖香坞、桃翠庵、嘉荫堂、凸碧山庄、凹晶溪馆、藕香榭、芦雪庵、紫菱洲、柳叶渚、荇叶渚、花溆、榆荫堂、编花牖、堆石垣、牡丹亭、芭蕉坞、蔷薇架、芍药圃（红香圃）、木香棚、荼䕷架、葡萄架、埋香冢、滴翠亭、翠烟桥、蜂腰桥、折带朱栏板桥、沁芳闸（桥）、翠樾埭、柳堤等。从省亲别院建成，第十七一十八回元春赐名为</w:t>
      </w:r>
      <w:r w:rsidRPr="00265641">
        <w:rPr>
          <w:rFonts w:ascii="SimSun" w:eastAsia="SimSun" w:hAnsi="SimSun" w:hint="eastAsia"/>
          <w:color w:val="auto"/>
          <w:sz w:val="21"/>
          <w:lang w:val="zh-CN" w:eastAsia="zh-CN" w:bidi="zh-CN"/>
        </w:rPr>
        <w:t>“</w:t>
      </w:r>
      <w:r>
        <w:rPr>
          <w:rFonts w:ascii="SimSun" w:eastAsia="SimSun" w:hAnsi="SimSun" w:cs="SimSun" w:hint="eastAsia"/>
          <w:color w:val="auto"/>
          <w:sz w:val="21"/>
          <w:lang w:val="zh-CN" w:eastAsia="zh-CN" w:bidi="zh-CN"/>
        </w:rPr>
        <w:t>大</w:t>
      </w:r>
      <w:r>
        <w:rPr>
          <w:rFonts w:ascii="SimSun" w:eastAsia="SimSun" w:hAnsi="SimSun" w:cs="SimSun" w:hint="eastAsia"/>
          <w:color w:val="auto"/>
          <w:sz w:val="21"/>
          <w:lang w:eastAsia="zh-CN"/>
        </w:rPr>
        <w:t>观园”。第二十三回宝玉诸钗入园居住，到第一〇二回将园门封闭，从此</w:t>
      </w:r>
      <w:r w:rsidRPr="00265641">
        <w:rPr>
          <w:rFonts w:ascii="SimSun" w:eastAsia="SimSun" w:hAnsi="SimSun" w:hint="eastAsia"/>
          <w:color w:val="auto"/>
          <w:sz w:val="21"/>
          <w:lang w:val="zh-CN" w:eastAsia="zh-CN" w:bidi="zh-CN"/>
        </w:rPr>
        <w:t>“</w:t>
      </w:r>
      <w:r>
        <w:rPr>
          <w:rFonts w:ascii="SimSun" w:eastAsia="SimSun" w:hAnsi="SimSun" w:cs="SimSun" w:hint="eastAsia"/>
          <w:color w:val="auto"/>
          <w:sz w:val="21"/>
          <w:lang w:val="zh-CN" w:eastAsia="zh-CN" w:bidi="zh-CN"/>
        </w:rPr>
        <w:t>崇</w:t>
      </w:r>
      <w:r>
        <w:rPr>
          <w:rFonts w:ascii="SimSun" w:eastAsia="SimSun" w:hAnsi="SimSun" w:cs="SimSun" w:hint="eastAsia"/>
          <w:color w:val="auto"/>
          <w:sz w:val="21"/>
          <w:lang w:eastAsia="zh-CN"/>
        </w:rPr>
        <w:t>楼高阁，琼馆瑶台，皆为禽兽所栖</w:t>
      </w:r>
      <w:r w:rsidRPr="00265641">
        <w:rPr>
          <w:rFonts w:ascii="SimSun" w:eastAsia="SimSun" w:hAnsi="SimSun" w:hint="eastAsia"/>
          <w:color w:val="auto"/>
          <w:sz w:val="21"/>
          <w:lang w:val="zh-CN" w:eastAsia="zh-CN" w:bidi="zh-CN"/>
        </w:rPr>
        <w:t>”</w:t>
      </w:r>
      <w:r>
        <w:rPr>
          <w:rFonts w:ascii="SimSun" w:eastAsia="SimSun" w:hAnsi="SimSun" w:cs="SimSun" w:hint="eastAsia"/>
          <w:color w:val="auto"/>
          <w:sz w:val="21"/>
          <w:lang w:val="zh-CN" w:eastAsia="zh-CN" w:bidi="zh-CN"/>
        </w:rPr>
        <w:t>。对</w:t>
      </w:r>
      <w:r>
        <w:rPr>
          <w:rFonts w:ascii="SimSun" w:eastAsia="SimSun" w:hAnsi="SimSun" w:cs="SimSun" w:hint="eastAsia"/>
          <w:color w:val="auto"/>
          <w:sz w:val="21"/>
          <w:lang w:eastAsia="zh-CN"/>
        </w:rPr>
        <w:t>于大观园的园林建筑艺术，以及作为其原型的素材、地点等的研究，从《红楼梦》</w:t>
      </w:r>
      <w:r>
        <w:rPr>
          <w:rFonts w:ascii="SimSun" w:eastAsia="SimSun" w:hAnsi="SimSun" w:cs="SimSun" w:hint="eastAsia"/>
          <w:color w:val="auto"/>
          <w:sz w:val="21"/>
          <w:lang w:val="zh-CN" w:eastAsia="zh-CN" w:bidi="zh-CN"/>
        </w:rPr>
        <w:t>诞生</w:t>
      </w:r>
      <w:r>
        <w:rPr>
          <w:rFonts w:ascii="SimSun" w:eastAsia="SimSun" w:hAnsi="SimSun" w:cs="SimSun" w:hint="eastAsia"/>
          <w:color w:val="auto"/>
          <w:sz w:val="21"/>
          <w:lang w:eastAsia="zh-CN"/>
        </w:rPr>
        <w:t>以来，就有了很多的记载、传闻、调查和研究。无论是作为文学艺术的园林杰作，还是作为小说主题思想、情节发展的有机组成部分，对大观园的研究，都是</w:t>
      </w:r>
      <w:r>
        <w:rPr>
          <w:rFonts w:ascii="SimSun" w:eastAsia="SimSun" w:hAnsi="SimSun" w:cs="SimSun" w:hint="eastAsia"/>
          <w:color w:val="auto"/>
          <w:sz w:val="21"/>
          <w:lang w:val="zh-CN" w:eastAsia="zh-CN" w:bidi="zh-CN"/>
        </w:rPr>
        <w:t>《红楼</w:t>
      </w:r>
      <w:r>
        <w:rPr>
          <w:rFonts w:ascii="SimSun" w:eastAsia="SimSun" w:hAnsi="SimSun" w:cs="SimSun" w:hint="eastAsia"/>
          <w:color w:val="auto"/>
          <w:sz w:val="21"/>
          <w:lang w:eastAsia="zh-CN"/>
        </w:rPr>
        <w:t>梦》</w:t>
      </w:r>
      <w:r>
        <w:rPr>
          <w:rFonts w:ascii="SimSun" w:eastAsia="SimSun" w:hAnsi="SimSun" w:cs="SimSun" w:hint="eastAsia"/>
          <w:color w:val="auto"/>
          <w:sz w:val="21"/>
          <w:lang w:val="zh-CN" w:eastAsia="zh-CN" w:bidi="zh-CN"/>
        </w:rPr>
        <w:t>研究</w:t>
      </w:r>
      <w:r>
        <w:rPr>
          <w:rFonts w:ascii="SimSun" w:eastAsia="SimSun" w:hAnsi="SimSun" w:cs="SimSun" w:hint="eastAsia"/>
          <w:color w:val="auto"/>
          <w:sz w:val="21"/>
          <w:lang w:eastAsia="zh-CN"/>
        </w:rPr>
        <w:t>所必然会接触到的问题之一，它对于《红楼梦》研究具有一定的意义和价值。关于大观园研究，大致包括了三个方面：（一）大观园的原型研究，有南京随园说；江宁织造府署西花园说；苏州摄政园说；北京自怡园说；北京恭王府花园说等等。（二）大观园的地点研究，有明北（北京）实南（金陵）说；北（北京）主南（南京）从说，可南（金陵）可北（北京）说等等。（三）大观园的园林建筑研究，有皇家园林（园中心大湖）说；有皇家应制（园中央大路）说；皇家私家园林综合（园中心无大湖，中央无大路）说；虚构加园庭布置说等等。</w:t>
      </w:r>
    </w:p>
    <w:p w14:paraId="4DA4506E" w14:textId="77777777" w:rsidR="001372AE" w:rsidRDefault="00265641">
      <w:pPr>
        <w:pStyle w:val="Bodytext1"/>
        <w:spacing w:line="360" w:lineRule="auto"/>
        <w:ind w:firstLine="320"/>
        <w:jc w:val="both"/>
        <w:rPr>
          <w:color w:val="auto"/>
          <w:sz w:val="21"/>
        </w:rPr>
      </w:pPr>
      <w:r>
        <w:rPr>
          <w:color w:val="auto"/>
          <w:sz w:val="21"/>
        </w:rPr>
        <w:lastRenderedPageBreak/>
        <w:t>潇湘馆</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250</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 xml:space="preserve">3）  </w:t>
      </w:r>
      <w:r>
        <w:rPr>
          <w:color w:val="auto"/>
          <w:sz w:val="21"/>
        </w:rPr>
        <w:t>林黛玉住处，在大观园西路，与怡红院遥遥相对。此处为元春归省时</w:t>
      </w:r>
      <w:r>
        <w:rPr>
          <w:rFonts w:hint="eastAsia"/>
          <w:color w:val="auto"/>
          <w:sz w:val="21"/>
        </w:rPr>
        <w:t>“</w:t>
      </w:r>
      <w:r>
        <w:rPr>
          <w:color w:val="auto"/>
          <w:sz w:val="21"/>
        </w:rPr>
        <w:t>第一行幸处</w:t>
      </w:r>
      <w:r>
        <w:rPr>
          <w:rFonts w:hint="eastAsia"/>
          <w:color w:val="auto"/>
          <w:sz w:val="21"/>
          <w:lang w:val="zh-CN" w:eastAsia="zh-CN" w:bidi="zh-CN"/>
        </w:rPr>
        <w:t>”</w:t>
      </w:r>
      <w:r>
        <w:rPr>
          <w:color w:val="auto"/>
          <w:sz w:val="21"/>
          <w:lang w:val="zh-CN" w:eastAsia="zh-CN" w:bidi="zh-CN"/>
        </w:rPr>
        <w:t>，赐</w:t>
      </w:r>
      <w:r>
        <w:rPr>
          <w:color w:val="auto"/>
          <w:sz w:val="21"/>
        </w:rPr>
        <w:t>题匾额</w:t>
      </w:r>
      <w:r>
        <w:rPr>
          <w:rFonts w:hint="eastAsia"/>
          <w:color w:val="auto"/>
          <w:sz w:val="21"/>
        </w:rPr>
        <w:t>“</w:t>
      </w:r>
      <w:r>
        <w:rPr>
          <w:color w:val="auto"/>
          <w:sz w:val="21"/>
        </w:rPr>
        <w:t>有凤来仪</w:t>
      </w:r>
      <w:r>
        <w:rPr>
          <w:rFonts w:hint="eastAsia"/>
          <w:color w:val="auto"/>
          <w:sz w:val="21"/>
          <w:lang w:val="zh-CN" w:eastAsia="zh-CN" w:bidi="zh-CN"/>
        </w:rPr>
        <w:t>”</w:t>
      </w:r>
      <w:r>
        <w:rPr>
          <w:color w:val="auto"/>
          <w:sz w:val="21"/>
          <w:lang w:val="zh-CN" w:eastAsia="zh-CN" w:bidi="zh-CN"/>
        </w:rPr>
        <w:t>。院</w:t>
      </w:r>
      <w:r>
        <w:rPr>
          <w:color w:val="auto"/>
          <w:sz w:val="21"/>
        </w:rPr>
        <w:t>外一</w:t>
      </w:r>
      <w:r>
        <w:rPr>
          <w:rFonts w:hint="eastAsia"/>
          <w:color w:val="auto"/>
          <w:sz w:val="21"/>
        </w:rPr>
        <w:t>带</w:t>
      </w:r>
      <w:r>
        <w:rPr>
          <w:color w:val="auto"/>
          <w:sz w:val="21"/>
        </w:rPr>
        <w:t>粉垣，院内千百竿翠竹掩映，入门便是曲折游廊，廊上挂着一架鹦鹉。正房三间，一明两暗。后院有大株梨花和芭蕉，又有两间小小退步，院墙根有隙流入清水，绕至前院</w:t>
      </w:r>
      <w:r>
        <w:rPr>
          <w:rFonts w:hint="eastAsia"/>
          <w:color w:val="auto"/>
          <w:sz w:val="21"/>
          <w:lang w:eastAsia="zh-CN"/>
        </w:rPr>
        <w:t>，</w:t>
      </w:r>
      <w:r>
        <w:rPr>
          <w:color w:val="auto"/>
          <w:sz w:val="21"/>
        </w:rPr>
        <w:t>盘旋竹下而出。此处是奉元春命住进大观园时黛玉自己选定的，因为</w:t>
      </w:r>
      <w:r>
        <w:rPr>
          <w:color w:val="auto"/>
          <w:sz w:val="21"/>
          <w:lang w:val="zh-CN" w:eastAsia="zh-CN" w:bidi="zh-CN"/>
        </w:rPr>
        <w:t>“爱</w:t>
      </w:r>
      <w:r>
        <w:rPr>
          <w:color w:val="auto"/>
          <w:sz w:val="21"/>
        </w:rPr>
        <w:t>那几竿竹子，隐着一道曲栏，比别处更觉得幽静</w:t>
      </w:r>
      <w:r>
        <w:rPr>
          <w:rFonts w:hint="eastAsia"/>
          <w:color w:val="auto"/>
          <w:sz w:val="21"/>
          <w:lang w:eastAsia="zh-CN"/>
        </w:rPr>
        <w:t>”</w:t>
      </w:r>
      <w:r>
        <w:rPr>
          <w:color w:val="auto"/>
          <w:sz w:val="21"/>
        </w:rPr>
        <w:t>。她在这里伴随着修竹、诗书、幽怨、孤独和眼泪，度过了一生。</w:t>
      </w:r>
    </w:p>
    <w:p w14:paraId="33AE704A" w14:textId="77777777" w:rsidR="001372AE" w:rsidRDefault="00265641">
      <w:pPr>
        <w:pStyle w:val="Bodytext1"/>
        <w:spacing w:line="360" w:lineRule="auto"/>
        <w:ind w:firstLine="320"/>
        <w:jc w:val="both"/>
        <w:rPr>
          <w:color w:val="auto"/>
          <w:sz w:val="21"/>
        </w:rPr>
      </w:pPr>
      <w:r>
        <w:rPr>
          <w:color w:val="auto"/>
          <w:sz w:val="21"/>
        </w:rPr>
        <w:t>怡红快绿</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rPr>
        <w:t>250</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rPr>
        <w:t>4）</w:t>
      </w:r>
      <w:r>
        <w:rPr>
          <w:color w:val="auto"/>
          <w:sz w:val="21"/>
        </w:rPr>
        <w:t>即怡红院匾额，宝玉原题是</w:t>
      </w:r>
      <w:r>
        <w:rPr>
          <w:color w:val="auto"/>
          <w:sz w:val="21"/>
          <w:lang w:val="zh-CN" w:eastAsia="zh-CN" w:bidi="zh-CN"/>
        </w:rPr>
        <w:t>“红</w:t>
      </w:r>
      <w:r>
        <w:rPr>
          <w:color w:val="auto"/>
          <w:sz w:val="21"/>
        </w:rPr>
        <w:t>香绿玉</w:t>
      </w:r>
      <w:r>
        <w:rPr>
          <w:rFonts w:hint="eastAsia"/>
          <w:color w:val="auto"/>
          <w:sz w:val="21"/>
          <w:lang w:eastAsia="zh-CN"/>
        </w:rPr>
        <w:t>”</w:t>
      </w:r>
      <w:r>
        <w:rPr>
          <w:color w:val="auto"/>
          <w:sz w:val="21"/>
        </w:rPr>
        <w:t>，元春归省时改题，并赐名怡红院。红指西府海棠</w:t>
      </w:r>
      <w:r>
        <w:rPr>
          <w:rFonts w:hint="eastAsia"/>
          <w:color w:val="auto"/>
          <w:sz w:val="21"/>
          <w:lang w:eastAsia="zh-CN"/>
        </w:rPr>
        <w:t>，</w:t>
      </w:r>
      <w:r>
        <w:rPr>
          <w:color w:val="auto"/>
          <w:sz w:val="21"/>
        </w:rPr>
        <w:t>取意宋</w:t>
      </w:r>
      <w:r>
        <w:rPr>
          <w:rFonts w:hint="eastAsia"/>
          <w:color w:val="auto"/>
          <w:sz w:val="21"/>
        </w:rPr>
        <w:t>·</w:t>
      </w:r>
      <w:r>
        <w:rPr>
          <w:color w:val="auto"/>
          <w:sz w:val="21"/>
        </w:rPr>
        <w:t>苏轼</w:t>
      </w:r>
      <w:r>
        <w:rPr>
          <w:rFonts w:hint="eastAsia"/>
          <w:color w:val="auto"/>
          <w:sz w:val="21"/>
        </w:rPr>
        <w:t>《</w:t>
      </w:r>
      <w:r>
        <w:rPr>
          <w:color w:val="auto"/>
          <w:sz w:val="21"/>
        </w:rPr>
        <w:t>海</w:t>
      </w:r>
      <w:r>
        <w:rPr>
          <w:color w:val="auto"/>
          <w:sz w:val="21"/>
          <w:lang w:val="zh-CN" w:eastAsia="zh-CN" w:bidi="zh-CN"/>
        </w:rPr>
        <w:t>棠诗》</w:t>
      </w:r>
      <w:r>
        <w:rPr>
          <w:color w:val="auto"/>
          <w:sz w:val="21"/>
        </w:rPr>
        <w:t>：“只恐夜深花睡去，故烧高烛照红妆</w:t>
      </w:r>
      <w:r>
        <w:rPr>
          <w:color w:val="auto"/>
          <w:sz w:val="21"/>
          <w:lang w:val="zh-CN" w:eastAsia="zh-CN" w:bidi="zh-CN"/>
        </w:rPr>
        <w:t>。</w:t>
      </w:r>
      <w:r>
        <w:rPr>
          <w:rFonts w:hint="eastAsia"/>
          <w:color w:val="auto"/>
          <w:sz w:val="21"/>
          <w:lang w:val="zh-CN" w:eastAsia="zh-CN" w:bidi="zh-CN"/>
        </w:rPr>
        <w:t>”</w:t>
      </w:r>
      <w:r>
        <w:rPr>
          <w:color w:val="auto"/>
          <w:sz w:val="21"/>
          <w:lang w:val="zh-CN" w:eastAsia="zh-CN" w:bidi="zh-CN"/>
        </w:rPr>
        <w:t>以</w:t>
      </w:r>
      <w:r>
        <w:rPr>
          <w:color w:val="auto"/>
          <w:sz w:val="21"/>
        </w:rPr>
        <w:t>红妆</w:t>
      </w:r>
      <w:r>
        <w:rPr>
          <w:rFonts w:hint="eastAsia"/>
          <w:color w:val="auto"/>
          <w:sz w:val="21"/>
        </w:rPr>
        <w:t>喻</w:t>
      </w:r>
      <w:r>
        <w:rPr>
          <w:color w:val="auto"/>
          <w:sz w:val="21"/>
        </w:rPr>
        <w:t>海棠</w:t>
      </w:r>
      <w:r>
        <w:rPr>
          <w:rFonts w:hint="eastAsia"/>
          <w:color w:val="auto"/>
          <w:sz w:val="21"/>
          <w:lang w:eastAsia="zh-CN"/>
        </w:rPr>
        <w:t>；</w:t>
      </w:r>
      <w:r>
        <w:rPr>
          <w:color w:val="auto"/>
          <w:sz w:val="21"/>
        </w:rPr>
        <w:t>绿指芭蕉，语出唐</w:t>
      </w:r>
      <w:r>
        <w:rPr>
          <w:rFonts w:hint="eastAsia"/>
          <w:color w:val="auto"/>
          <w:sz w:val="21"/>
        </w:rPr>
        <w:t>·</w:t>
      </w:r>
      <w:r>
        <w:rPr>
          <w:color w:val="auto"/>
          <w:sz w:val="21"/>
        </w:rPr>
        <w:t>钱翊</w:t>
      </w:r>
      <w:r>
        <w:rPr>
          <w:rFonts w:hint="eastAsia"/>
          <w:color w:val="auto"/>
          <w:sz w:val="21"/>
        </w:rPr>
        <w:t>《</w:t>
      </w:r>
      <w:r>
        <w:rPr>
          <w:color w:val="auto"/>
          <w:sz w:val="21"/>
          <w:lang w:val="zh-CN" w:eastAsia="zh-CN" w:bidi="zh-CN"/>
        </w:rPr>
        <w:t>未展芭蕉</w:t>
      </w:r>
      <w:r>
        <w:rPr>
          <w:rFonts w:hint="eastAsia"/>
          <w:color w:val="auto"/>
          <w:sz w:val="21"/>
          <w:lang w:val="zh-CN" w:eastAsia="zh-CN" w:bidi="zh-CN"/>
        </w:rPr>
        <w:t>，</w:t>
      </w:r>
      <w:r>
        <w:rPr>
          <w:color w:val="auto"/>
          <w:sz w:val="21"/>
        </w:rPr>
        <w:t>诗：</w:t>
      </w:r>
      <w:r>
        <w:rPr>
          <w:color w:val="auto"/>
          <w:sz w:val="21"/>
          <w:lang w:val="zh-CN" w:eastAsia="zh-CN" w:bidi="zh-CN"/>
        </w:rPr>
        <w:t>“冷烛</w:t>
      </w:r>
      <w:r>
        <w:rPr>
          <w:color w:val="auto"/>
          <w:sz w:val="21"/>
        </w:rPr>
        <w:t>无烟绿蜡干，芳心犹卷怯春寒</w:t>
      </w:r>
      <w:r>
        <w:rPr>
          <w:color w:val="auto"/>
          <w:sz w:val="21"/>
          <w:lang w:val="zh-CN" w:eastAsia="zh-CN" w:bidi="zh-CN"/>
        </w:rPr>
        <w:t>。</w:t>
      </w:r>
      <w:r>
        <w:rPr>
          <w:rFonts w:hint="eastAsia"/>
          <w:color w:val="auto"/>
          <w:sz w:val="21"/>
          <w:lang w:val="zh-CN" w:eastAsia="zh-CN" w:bidi="zh-CN"/>
        </w:rPr>
        <w:t>”</w:t>
      </w:r>
      <w:r>
        <w:rPr>
          <w:color w:val="auto"/>
          <w:sz w:val="21"/>
          <w:lang w:val="zh-CN" w:eastAsia="zh-CN" w:bidi="zh-CN"/>
        </w:rPr>
        <w:t>以</w:t>
      </w:r>
      <w:r>
        <w:rPr>
          <w:color w:val="auto"/>
          <w:sz w:val="21"/>
        </w:rPr>
        <w:t>绿蜡喻</w:t>
      </w:r>
      <w:r>
        <w:rPr>
          <w:rFonts w:hint="eastAsia"/>
          <w:color w:val="auto"/>
          <w:sz w:val="21"/>
        </w:rPr>
        <w:t>芭蕉</w:t>
      </w:r>
      <w:r>
        <w:rPr>
          <w:color w:val="auto"/>
          <w:sz w:val="21"/>
        </w:rPr>
        <w:t>。参见“怡红院</w:t>
      </w:r>
      <w:r>
        <w:rPr>
          <w:rFonts w:hint="eastAsia"/>
          <w:color w:val="auto"/>
          <w:sz w:val="21"/>
          <w:lang w:val="zh-CN" w:eastAsia="zh-CN" w:bidi="zh-CN"/>
        </w:rPr>
        <w:t>”</w:t>
      </w:r>
      <w:r>
        <w:rPr>
          <w:color w:val="auto"/>
          <w:sz w:val="21"/>
          <w:lang w:val="zh-CN" w:eastAsia="zh-CN" w:bidi="zh-CN"/>
        </w:rPr>
        <w:t>条。</w:t>
      </w:r>
    </w:p>
    <w:p w14:paraId="4616A90A" w14:textId="77777777" w:rsidR="001372AE" w:rsidRDefault="00265641">
      <w:pPr>
        <w:pStyle w:val="Bodytext1"/>
        <w:spacing w:line="360" w:lineRule="auto"/>
        <w:ind w:firstLine="320"/>
        <w:jc w:val="both"/>
        <w:rPr>
          <w:color w:val="auto"/>
          <w:sz w:val="21"/>
        </w:rPr>
      </w:pPr>
      <w:r>
        <w:rPr>
          <w:color w:val="auto"/>
          <w:sz w:val="21"/>
        </w:rPr>
        <w:t>怡红院</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250</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4）</w:t>
      </w:r>
      <w:r>
        <w:rPr>
          <w:color w:val="auto"/>
          <w:sz w:val="21"/>
        </w:rPr>
        <w:t>贾宝玉住处，在大观园内东路。院外粉墙环护，绿柳低垂。入院两边都有游廊，院中央有几块山石，一边种芭蕉，一边是西府海棠，正面五间抱厦</w:t>
      </w:r>
      <w:r>
        <w:rPr>
          <w:rFonts w:hint="eastAsia"/>
          <w:color w:val="auto"/>
          <w:sz w:val="21"/>
          <w:lang w:eastAsia="zh-CN"/>
        </w:rPr>
        <w:t>，</w:t>
      </w:r>
      <w:r>
        <w:rPr>
          <w:color w:val="auto"/>
          <w:sz w:val="21"/>
        </w:rPr>
        <w:t>宝玉原题匾额</w:t>
      </w:r>
      <w:r>
        <w:rPr>
          <w:color w:val="auto"/>
          <w:sz w:val="21"/>
          <w:lang w:val="zh-CN" w:eastAsia="zh-CN" w:bidi="zh-CN"/>
        </w:rPr>
        <w:t>“红香</w:t>
      </w:r>
      <w:r>
        <w:rPr>
          <w:color w:val="auto"/>
          <w:sz w:val="21"/>
        </w:rPr>
        <w:t>绿玉</w:t>
      </w:r>
      <w:r>
        <w:rPr>
          <w:rFonts w:hint="eastAsia"/>
          <w:color w:val="auto"/>
          <w:sz w:val="21"/>
          <w:lang w:eastAsia="zh-CN"/>
        </w:rPr>
        <w:t>”</w:t>
      </w:r>
      <w:r>
        <w:rPr>
          <w:color w:val="auto"/>
          <w:sz w:val="21"/>
        </w:rPr>
        <w:t>，元春归省时赐题改为“怡红快绿</w:t>
      </w:r>
      <w:r>
        <w:rPr>
          <w:rFonts w:hint="eastAsia"/>
          <w:color w:val="auto"/>
          <w:sz w:val="21"/>
        </w:rPr>
        <w:t>”</w:t>
      </w:r>
      <w:r>
        <w:rPr>
          <w:color w:val="auto"/>
          <w:sz w:val="21"/>
        </w:rPr>
        <w:t>。室内陈设华丽新颖，有雕镂玲珑木桶，墙上琴剑悬瓶，极为精致。刘姥姥认为是“小姐的绣房</w:t>
      </w:r>
      <w:r>
        <w:rPr>
          <w:rFonts w:hint="eastAsia"/>
          <w:color w:val="auto"/>
          <w:sz w:val="21"/>
          <w:lang w:val="zh-CN" w:eastAsia="zh-CN" w:bidi="zh-CN"/>
        </w:rPr>
        <w:t>”</w:t>
      </w:r>
      <w:r>
        <w:rPr>
          <w:color w:val="auto"/>
          <w:sz w:val="21"/>
          <w:lang w:val="zh-CN" w:eastAsia="zh-CN" w:bidi="zh-CN"/>
        </w:rPr>
        <w:t>，显</w:t>
      </w:r>
      <w:r>
        <w:rPr>
          <w:color w:val="auto"/>
          <w:sz w:val="21"/>
        </w:rPr>
        <w:t>出了这是有“脂粉气息</w:t>
      </w:r>
      <w:r>
        <w:rPr>
          <w:rFonts w:hint="eastAsia"/>
          <w:color w:val="auto"/>
          <w:sz w:val="21"/>
          <w:lang w:eastAsia="zh-CN"/>
        </w:rPr>
        <w:t>”</w:t>
      </w:r>
      <w:r>
        <w:rPr>
          <w:color w:val="auto"/>
          <w:sz w:val="21"/>
        </w:rPr>
        <w:t>的富贵公子贾宝玉的生活环境。后院有满架蔷微，石头砌岸的水池上架着石板，顺甬路过月洞门出院。宝玉曾对黛玉说：“咱们两个又近，又都清幽</w:t>
      </w:r>
      <w:r>
        <w:rPr>
          <w:color w:val="auto"/>
          <w:sz w:val="21"/>
          <w:lang w:val="zh-CN" w:eastAsia="zh-CN" w:bidi="zh-CN"/>
        </w:rPr>
        <w:t>。</w:t>
      </w:r>
      <w:r>
        <w:rPr>
          <w:rFonts w:hint="eastAsia"/>
          <w:color w:val="auto"/>
          <w:sz w:val="21"/>
          <w:lang w:val="zh-CN" w:eastAsia="zh-CN" w:bidi="zh-CN"/>
        </w:rPr>
        <w:t>”</w:t>
      </w:r>
      <w:r>
        <w:rPr>
          <w:color w:val="auto"/>
          <w:sz w:val="21"/>
          <w:lang w:val="zh-CN" w:eastAsia="zh-CN" w:bidi="zh-CN"/>
        </w:rPr>
        <w:t>它</w:t>
      </w:r>
      <w:r>
        <w:rPr>
          <w:color w:val="auto"/>
          <w:sz w:val="21"/>
        </w:rPr>
        <w:t>与潇湘馆遥遥相对。宝玉自第二十三回奉元春之命“随进去读书</w:t>
      </w:r>
      <w:r>
        <w:rPr>
          <w:rFonts w:hint="eastAsia"/>
          <w:color w:val="auto"/>
          <w:sz w:val="21"/>
          <w:lang w:eastAsia="zh-CN"/>
        </w:rPr>
        <w:t>”</w:t>
      </w:r>
      <w:r>
        <w:rPr>
          <w:color w:val="auto"/>
          <w:sz w:val="21"/>
        </w:rPr>
        <w:t>，一直住到与宝钗成婚时迁出。</w:t>
      </w:r>
    </w:p>
    <w:p w14:paraId="6E5FBC85" w14:textId="77777777" w:rsidR="001372AE" w:rsidRDefault="00265641">
      <w:pPr>
        <w:pStyle w:val="Bodytext1"/>
        <w:spacing w:line="360" w:lineRule="auto"/>
        <w:ind w:firstLine="380"/>
        <w:jc w:val="both"/>
        <w:rPr>
          <w:color w:val="auto"/>
          <w:sz w:val="21"/>
        </w:rPr>
      </w:pPr>
      <w:r>
        <w:rPr>
          <w:color w:val="auto"/>
          <w:sz w:val="21"/>
        </w:rPr>
        <w:t>浣葛山庄</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250</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5）</w:t>
      </w:r>
      <w:r>
        <w:rPr>
          <w:color w:val="auto"/>
          <w:sz w:val="21"/>
        </w:rPr>
        <w:t>即稻香村，元春归省时初赐之名。浣葛，化用</w:t>
      </w:r>
      <w:r>
        <w:rPr>
          <w:rFonts w:hint="eastAsia"/>
          <w:color w:val="auto"/>
          <w:sz w:val="21"/>
        </w:rPr>
        <w:t>《</w:t>
      </w:r>
      <w:r>
        <w:rPr>
          <w:color w:val="auto"/>
          <w:sz w:val="21"/>
        </w:rPr>
        <w:t>诗</w:t>
      </w:r>
      <w:r>
        <w:rPr>
          <w:rFonts w:hint="eastAsia"/>
          <w:color w:val="auto"/>
          <w:sz w:val="21"/>
        </w:rPr>
        <w:t>·</w:t>
      </w:r>
      <w:r>
        <w:rPr>
          <w:color w:val="auto"/>
          <w:sz w:val="21"/>
        </w:rPr>
        <w:t>周南</w:t>
      </w:r>
      <w:r>
        <w:rPr>
          <w:rFonts w:hint="eastAsia"/>
          <w:color w:val="auto"/>
          <w:sz w:val="21"/>
        </w:rPr>
        <w:t>·</w:t>
      </w:r>
      <w:r>
        <w:rPr>
          <w:color w:val="auto"/>
          <w:sz w:val="21"/>
        </w:rPr>
        <w:t>葛覃</w:t>
      </w:r>
      <w:r>
        <w:rPr>
          <w:rFonts w:hint="eastAsia"/>
          <w:color w:val="auto"/>
          <w:sz w:val="21"/>
        </w:rPr>
        <w:t>》：</w:t>
      </w:r>
      <w:r>
        <w:rPr>
          <w:color w:val="auto"/>
          <w:sz w:val="21"/>
        </w:rPr>
        <w:t>“薄浣我衣</w:t>
      </w:r>
      <w:r>
        <w:rPr>
          <w:rFonts w:hint="eastAsia"/>
          <w:color w:val="auto"/>
          <w:sz w:val="21"/>
        </w:rPr>
        <w:t>”</w:t>
      </w:r>
      <w:r>
        <w:rPr>
          <w:color w:val="auto"/>
          <w:sz w:val="21"/>
        </w:rPr>
        <w:t>，因为李纨住处，这里借以称颂妇德。参见</w:t>
      </w:r>
      <w:r>
        <w:rPr>
          <w:rFonts w:hint="eastAsia"/>
          <w:color w:val="auto"/>
          <w:sz w:val="21"/>
        </w:rPr>
        <w:t>“</w:t>
      </w:r>
      <w:r>
        <w:rPr>
          <w:color w:val="auto"/>
          <w:sz w:val="21"/>
        </w:rPr>
        <w:t>稻香村</w:t>
      </w:r>
      <w:r>
        <w:rPr>
          <w:rFonts w:hint="eastAsia"/>
          <w:color w:val="auto"/>
          <w:sz w:val="21"/>
          <w:lang w:val="zh-CN" w:eastAsia="zh-CN" w:bidi="zh-CN"/>
        </w:rPr>
        <w:t>”</w:t>
      </w:r>
      <w:r>
        <w:rPr>
          <w:color w:val="auto"/>
          <w:sz w:val="21"/>
          <w:lang w:val="zh-CN" w:eastAsia="zh-CN" w:bidi="zh-CN"/>
        </w:rPr>
        <w:t>条。</w:t>
      </w:r>
    </w:p>
    <w:p w14:paraId="69D03CFD" w14:textId="77777777" w:rsidR="001372AE" w:rsidRDefault="00265641">
      <w:pPr>
        <w:pStyle w:val="Bodytext1"/>
        <w:spacing w:line="360" w:lineRule="auto"/>
        <w:ind w:firstLine="380"/>
        <w:rPr>
          <w:color w:val="auto"/>
          <w:sz w:val="21"/>
        </w:rPr>
      </w:pPr>
      <w:r>
        <w:rPr>
          <w:rFonts w:hint="eastAsia"/>
          <w:color w:val="auto"/>
          <w:sz w:val="21"/>
          <w:lang w:eastAsia="zh-CN"/>
        </w:rPr>
        <w:t>蘅</w:t>
      </w:r>
      <w:r>
        <w:rPr>
          <w:color w:val="auto"/>
          <w:sz w:val="21"/>
        </w:rPr>
        <w:t>芜苑</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250</w:t>
      </w:r>
      <w:r>
        <w:rPr>
          <w:rFonts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5）</w:t>
      </w:r>
      <w:r>
        <w:rPr>
          <w:color w:val="auto"/>
          <w:sz w:val="21"/>
        </w:rPr>
        <w:t>薛宝钗住处，在大观园西北部，与大观楼相近，有折带朱栏板桥相通。院外一色水磨砖墙围护着“清凉瓦舍</w:t>
      </w:r>
      <w:r>
        <w:rPr>
          <w:rFonts w:hint="eastAsia"/>
          <w:color w:val="auto"/>
          <w:sz w:val="21"/>
        </w:rPr>
        <w:t>”</w:t>
      </w:r>
      <w:r>
        <w:rPr>
          <w:color w:val="auto"/>
          <w:sz w:val="21"/>
        </w:rPr>
        <w:t>，大主山分脉穿墙而过。院内有插天的大玲珑山石和堆山，遍植名卉异草，垂檐绕柱，萦砌盘阶；两边是抄手游廊，正房五间清厦连着卷棚，四面出廊，更比别处“清雅不同</w:t>
      </w:r>
      <w:r>
        <w:rPr>
          <w:rFonts w:hint="eastAsia"/>
          <w:color w:val="auto"/>
          <w:sz w:val="21"/>
          <w:lang w:eastAsia="zh-CN"/>
        </w:rPr>
        <w:t>”</w:t>
      </w:r>
      <w:r>
        <w:rPr>
          <w:color w:val="auto"/>
          <w:sz w:val="21"/>
        </w:rPr>
        <w:t>。第二十三回奉元春之命移居此处；第四十回贾母两宴大观园时来此，见房中没有摆设，衾褥也朴素，认为过于</w:t>
      </w:r>
      <w:r>
        <w:rPr>
          <w:color w:val="auto"/>
          <w:sz w:val="21"/>
          <w:lang w:val="zh-CN" w:eastAsia="zh-CN" w:bidi="zh-CN"/>
        </w:rPr>
        <w:t>“素净</w:t>
      </w:r>
      <w:r>
        <w:rPr>
          <w:rFonts w:hint="eastAsia"/>
          <w:color w:val="auto"/>
          <w:sz w:val="21"/>
          <w:lang w:val="zh-CN" w:eastAsia="zh-CN" w:bidi="zh-CN"/>
        </w:rPr>
        <w:t>”</w:t>
      </w:r>
      <w:r>
        <w:rPr>
          <w:color w:val="auto"/>
          <w:sz w:val="21"/>
          <w:lang w:val="zh-CN" w:eastAsia="zh-CN" w:bidi="zh-CN"/>
        </w:rPr>
        <w:t>，显</w:t>
      </w:r>
      <w:r>
        <w:rPr>
          <w:color w:val="auto"/>
          <w:sz w:val="21"/>
        </w:rPr>
        <w:t>示出薛宝钗那种端庄、稳重的品性。史湘云在大观园时也常住在这里。</w:t>
      </w:r>
      <w:r>
        <w:rPr>
          <w:rFonts w:hint="eastAsia"/>
          <w:color w:val="auto"/>
          <w:sz w:val="21"/>
          <w:lang w:eastAsia="zh-CN"/>
        </w:rPr>
        <w:t>蘅</w:t>
      </w:r>
      <w:r>
        <w:rPr>
          <w:color w:val="auto"/>
          <w:sz w:val="21"/>
        </w:rPr>
        <w:t>芜苑，别本作</w:t>
      </w:r>
      <w:r>
        <w:rPr>
          <w:rFonts w:hint="eastAsia"/>
          <w:color w:val="auto"/>
          <w:sz w:val="21"/>
          <w:lang w:eastAsia="zh-CN"/>
        </w:rPr>
        <w:t>蘅</w:t>
      </w:r>
      <w:r>
        <w:rPr>
          <w:color w:val="auto"/>
          <w:sz w:val="21"/>
        </w:rPr>
        <w:t>芜院。</w:t>
      </w:r>
    </w:p>
    <w:p w14:paraId="74C0ADB8" w14:textId="77777777" w:rsidR="001372AE" w:rsidRDefault="00265641">
      <w:pPr>
        <w:pStyle w:val="Bodytext3"/>
        <w:spacing w:line="360" w:lineRule="auto"/>
        <w:ind w:firstLine="480"/>
        <w:rPr>
          <w:color w:val="auto"/>
          <w:sz w:val="21"/>
          <w:szCs w:val="13"/>
        </w:rPr>
      </w:pPr>
      <w:r>
        <w:rPr>
          <w:rFonts w:ascii="SimSun" w:eastAsia="SimSun" w:hAnsi="SimSun" w:cs="SimSun"/>
          <w:color w:val="auto"/>
          <w:sz w:val="21"/>
          <w:szCs w:val="13"/>
        </w:rPr>
        <w:t>大观楼</w:t>
      </w:r>
      <w:r>
        <w:rPr>
          <w:color w:val="auto"/>
          <w:sz w:val="21"/>
          <w:lang w:val="en-US" w:eastAsia="zh-CN" w:bidi="en-US"/>
        </w:rPr>
        <w:t>（17</w:t>
      </w:r>
      <w:r w:rsidRPr="00265641">
        <w:rPr>
          <w:rFonts w:ascii="SimSun" w:eastAsia="SimSun" w:hAnsi="SimSun" w:hint="eastAsia"/>
          <w:color w:val="auto"/>
          <w:sz w:val="21"/>
          <w:lang w:val="en-US" w:eastAsia="zh-CN" w:bidi="en-US"/>
        </w:rPr>
        <w:t>—</w:t>
      </w:r>
      <w:r>
        <w:rPr>
          <w:color w:val="auto"/>
          <w:sz w:val="21"/>
          <w:lang w:val="en-US" w:eastAsia="zh-CN" w:bidi="en-US"/>
        </w:rPr>
        <w:t>18</w:t>
      </w:r>
      <w:r w:rsidRPr="00265641">
        <w:rPr>
          <w:rFonts w:ascii="SimSun" w:eastAsia="SimSun" w:hAnsi="SimSun" w:hint="eastAsia"/>
          <w:color w:val="auto"/>
          <w:sz w:val="21"/>
          <w:lang w:val="en-US" w:eastAsia="zh-CN" w:bidi="en-US"/>
        </w:rPr>
        <w:t>·</w:t>
      </w:r>
      <w:r>
        <w:rPr>
          <w:color w:val="auto"/>
          <w:sz w:val="21"/>
          <w:lang w:val="en-US" w:eastAsia="zh-CN" w:bidi="en-US"/>
        </w:rPr>
        <w:t>250</w:t>
      </w:r>
      <w:r w:rsidRPr="00265641">
        <w:rPr>
          <w:rFonts w:ascii="SimSun" w:eastAsia="SimSun" w:hAnsi="SimSun" w:hint="eastAsia"/>
          <w:color w:val="auto"/>
          <w:sz w:val="21"/>
          <w:lang w:val="en-US" w:eastAsia="zh-CN" w:bidi="en-US"/>
        </w:rPr>
        <w:t>·</w:t>
      </w:r>
      <w:r>
        <w:rPr>
          <w:color w:val="auto"/>
          <w:sz w:val="21"/>
          <w:lang w:val="en-US" w:eastAsia="zh-CN" w:bidi="en-US"/>
        </w:rPr>
        <w:t>7）</w:t>
      </w:r>
      <w:r>
        <w:rPr>
          <w:rFonts w:ascii="SimSun" w:eastAsia="SimSun" w:hAnsi="SimSun" w:cs="SimSun"/>
          <w:color w:val="auto"/>
          <w:sz w:val="21"/>
          <w:szCs w:val="13"/>
        </w:rPr>
        <w:t>大观</w:t>
      </w:r>
      <w:r>
        <w:rPr>
          <w:rStyle w:val="Bodytext10"/>
          <w:color w:val="auto"/>
          <w:sz w:val="21"/>
        </w:rPr>
        <w:t>园行宫建筑群最后一座正楼，其两翼东面飞楼曰缀锦阁</w:t>
      </w:r>
      <w:r>
        <w:rPr>
          <w:rStyle w:val="Bodytext10"/>
          <w:color w:val="auto"/>
          <w:sz w:val="21"/>
          <w:lang w:val="en-US" w:eastAsia="zh-CN" w:bidi="en-US"/>
        </w:rPr>
        <w:t>，</w:t>
      </w:r>
      <w:r>
        <w:rPr>
          <w:rStyle w:val="Bodytext10"/>
          <w:color w:val="auto"/>
          <w:sz w:val="21"/>
        </w:rPr>
        <w:t>西面斜楼曰含芳阁。元春归省时赐名</w:t>
      </w:r>
      <w:r>
        <w:rPr>
          <w:rStyle w:val="Bodytext10"/>
          <w:rFonts w:hint="eastAsia"/>
          <w:color w:val="auto"/>
          <w:sz w:val="21"/>
        </w:rPr>
        <w:t>“</w:t>
      </w:r>
      <w:r>
        <w:rPr>
          <w:rStyle w:val="Bodytext10"/>
          <w:color w:val="auto"/>
          <w:sz w:val="21"/>
        </w:rPr>
        <w:t>大观楼</w:t>
      </w:r>
      <w:r>
        <w:rPr>
          <w:rStyle w:val="Bodytext10"/>
          <w:rFonts w:hint="eastAsia"/>
          <w:color w:val="auto"/>
          <w:sz w:val="21"/>
        </w:rPr>
        <w:t>”</w:t>
      </w:r>
      <w:r>
        <w:rPr>
          <w:rStyle w:val="Bodytext10"/>
          <w:color w:val="auto"/>
          <w:sz w:val="21"/>
        </w:rPr>
        <w:t>。参见</w:t>
      </w:r>
      <w:r>
        <w:rPr>
          <w:rStyle w:val="Bodytext10"/>
          <w:color w:val="auto"/>
          <w:sz w:val="21"/>
          <w:lang w:val="zh-CN" w:eastAsia="zh-CN" w:bidi="zh-CN"/>
        </w:rPr>
        <w:t>“顾恩</w:t>
      </w:r>
      <w:r>
        <w:rPr>
          <w:rStyle w:val="Bodytext10"/>
          <w:color w:val="auto"/>
          <w:sz w:val="21"/>
        </w:rPr>
        <w:t>思义殿</w:t>
      </w:r>
      <w:r>
        <w:rPr>
          <w:rStyle w:val="Bodytext10"/>
          <w:rFonts w:hint="eastAsia"/>
          <w:color w:val="auto"/>
          <w:sz w:val="21"/>
          <w:lang w:val="zh-CN" w:eastAsia="zh-CN" w:bidi="zh-CN"/>
        </w:rPr>
        <w:t>”</w:t>
      </w:r>
      <w:r>
        <w:rPr>
          <w:rStyle w:val="Bodytext10"/>
          <w:color w:val="auto"/>
          <w:sz w:val="21"/>
          <w:lang w:val="zh-CN" w:eastAsia="zh-CN" w:bidi="zh-CN"/>
        </w:rPr>
        <w:t>条。</w:t>
      </w:r>
    </w:p>
    <w:p w14:paraId="1ED556B2" w14:textId="77777777" w:rsidR="001372AE" w:rsidRDefault="00265641">
      <w:pPr>
        <w:pStyle w:val="Bodytext1"/>
        <w:spacing w:line="360" w:lineRule="auto"/>
        <w:jc w:val="both"/>
        <w:rPr>
          <w:rFonts w:eastAsia="PMingLiU"/>
          <w:color w:val="auto"/>
          <w:sz w:val="21"/>
        </w:rPr>
      </w:pPr>
      <w:r>
        <w:rPr>
          <w:color w:val="auto"/>
          <w:sz w:val="21"/>
        </w:rPr>
        <w:t>缀锦阁</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250</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7）</w:t>
      </w:r>
      <w:r>
        <w:rPr>
          <w:color w:val="auto"/>
          <w:sz w:val="21"/>
        </w:rPr>
        <w:t>大观园行宫建筑群正楼大观楼的东飞楼，与西斜楼含芳阁两翼对称，都是</w:t>
      </w:r>
      <w:r>
        <w:rPr>
          <w:rFonts w:hint="eastAsia"/>
          <w:color w:val="auto"/>
          <w:sz w:val="21"/>
        </w:rPr>
        <w:t>“</w:t>
      </w:r>
      <w:r>
        <w:rPr>
          <w:color w:val="auto"/>
          <w:sz w:val="21"/>
        </w:rPr>
        <w:t>复道萦</w:t>
      </w:r>
      <w:r>
        <w:rPr>
          <w:rFonts w:hint="eastAsia"/>
          <w:color w:val="auto"/>
          <w:sz w:val="21"/>
        </w:rPr>
        <w:t>纡</w:t>
      </w:r>
      <w:r>
        <w:rPr>
          <w:rFonts w:hint="eastAsia"/>
          <w:color w:val="auto"/>
          <w:sz w:val="21"/>
          <w:lang w:val="zh-CN" w:eastAsia="zh-CN" w:bidi="zh-CN"/>
        </w:rPr>
        <w:t>”</w:t>
      </w:r>
      <w:r>
        <w:rPr>
          <w:color w:val="auto"/>
          <w:sz w:val="21"/>
          <w:lang w:val="zh-CN" w:eastAsia="zh-CN" w:bidi="zh-CN"/>
        </w:rPr>
        <w:t>的双</w:t>
      </w:r>
      <w:r>
        <w:rPr>
          <w:color w:val="auto"/>
          <w:sz w:val="21"/>
        </w:rPr>
        <w:t>层走廊楼阁，下面走廊通楼下，上层走廊通楼上。第四十回贾母两宴大观园为湘云还席，在楼下喝酒。当时李纨督人从楼上取来存放的围屏、桌椅、花</w:t>
      </w:r>
      <w:r>
        <w:rPr>
          <w:color w:val="auto"/>
          <w:sz w:val="21"/>
        </w:rPr>
        <w:lastRenderedPageBreak/>
        <w:t>灯等，进行安排，第七</w:t>
      </w:r>
      <w:r>
        <w:rPr>
          <w:rFonts w:hint="eastAsia"/>
          <w:color w:val="auto"/>
          <w:sz w:val="21"/>
        </w:rPr>
        <w:t>十</w:t>
      </w:r>
      <w:r>
        <w:rPr>
          <w:color w:val="auto"/>
          <w:sz w:val="21"/>
        </w:rPr>
        <w:t>一回贾母八十寿辰，八月初三日设宴，此处为宾客休息处。</w:t>
      </w:r>
    </w:p>
    <w:p w14:paraId="796B9F09" w14:textId="77777777" w:rsidR="001372AE" w:rsidRDefault="00265641">
      <w:pPr>
        <w:pStyle w:val="Bodytext1"/>
        <w:spacing w:line="360" w:lineRule="auto"/>
        <w:ind w:firstLine="420"/>
        <w:jc w:val="both"/>
        <w:rPr>
          <w:color w:val="auto"/>
          <w:sz w:val="21"/>
        </w:rPr>
      </w:pPr>
      <w:r>
        <w:rPr>
          <w:color w:val="auto"/>
          <w:sz w:val="21"/>
        </w:rPr>
        <w:t>含芳阁</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250</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7）</w:t>
      </w:r>
      <w:r>
        <w:rPr>
          <w:color w:val="auto"/>
          <w:sz w:val="21"/>
        </w:rPr>
        <w:t>大观园行宫建筑群正楼大观园的西斜楼，与东飞楼缀锦阁两翼对称，都是“复道萦</w:t>
      </w:r>
      <w:r>
        <w:rPr>
          <w:rFonts w:hint="eastAsia"/>
          <w:color w:val="auto"/>
          <w:sz w:val="21"/>
        </w:rPr>
        <w:t>纡</w:t>
      </w:r>
      <w:r>
        <w:rPr>
          <w:rFonts w:hint="eastAsia"/>
          <w:color w:val="auto"/>
          <w:sz w:val="21"/>
          <w:lang w:eastAsia="zh-CN"/>
        </w:rPr>
        <w:t>”</w:t>
      </w:r>
      <w:r>
        <w:rPr>
          <w:color w:val="auto"/>
          <w:sz w:val="21"/>
        </w:rPr>
        <w:t>的双层走廊楼阁。参见</w:t>
      </w:r>
      <w:r>
        <w:rPr>
          <w:color w:val="auto"/>
          <w:sz w:val="21"/>
          <w:lang w:val="zh-CN" w:eastAsia="zh-CN" w:bidi="zh-CN"/>
        </w:rPr>
        <w:t>“缀</w:t>
      </w:r>
      <w:r>
        <w:rPr>
          <w:color w:val="auto"/>
          <w:sz w:val="21"/>
        </w:rPr>
        <w:t>锦阁</w:t>
      </w:r>
      <w:r>
        <w:rPr>
          <w:rFonts w:hint="eastAsia"/>
          <w:color w:val="auto"/>
          <w:sz w:val="21"/>
          <w:lang w:val="zh-CN" w:eastAsia="zh-CN" w:bidi="zh-CN"/>
        </w:rPr>
        <w:t>”</w:t>
      </w:r>
      <w:r>
        <w:rPr>
          <w:color w:val="auto"/>
          <w:sz w:val="21"/>
          <w:lang w:val="zh-CN" w:eastAsia="zh-CN" w:bidi="zh-CN"/>
        </w:rPr>
        <w:t>条。</w:t>
      </w:r>
    </w:p>
    <w:p w14:paraId="30C11B33" w14:textId="77777777" w:rsidR="001372AE" w:rsidRDefault="00265641">
      <w:pPr>
        <w:pStyle w:val="Bodytext1"/>
        <w:spacing w:line="360" w:lineRule="auto"/>
        <w:ind w:firstLine="420"/>
        <w:jc w:val="both"/>
        <w:rPr>
          <w:color w:val="auto"/>
          <w:sz w:val="21"/>
        </w:rPr>
      </w:pPr>
      <w:r>
        <w:rPr>
          <w:color w:val="auto"/>
          <w:sz w:val="21"/>
        </w:rPr>
        <w:t>梨花春雨</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250</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8）</w:t>
      </w:r>
      <w:r>
        <w:rPr>
          <w:color w:val="auto"/>
          <w:sz w:val="21"/>
        </w:rPr>
        <w:t>大观园园景匾额之一，元春归省时为梨香院所题。参见</w:t>
      </w:r>
      <w:r>
        <w:rPr>
          <w:rFonts w:hint="eastAsia"/>
          <w:color w:val="auto"/>
          <w:sz w:val="21"/>
        </w:rPr>
        <w:t>“</w:t>
      </w:r>
      <w:r>
        <w:rPr>
          <w:color w:val="auto"/>
          <w:sz w:val="21"/>
        </w:rPr>
        <w:t>梨香院</w:t>
      </w:r>
      <w:r>
        <w:rPr>
          <w:rFonts w:hint="eastAsia"/>
          <w:color w:val="auto"/>
          <w:sz w:val="21"/>
          <w:lang w:val="zh-CN" w:eastAsia="zh-CN" w:bidi="zh-CN"/>
        </w:rPr>
        <w:t>”</w:t>
      </w:r>
      <w:r>
        <w:rPr>
          <w:color w:val="auto"/>
          <w:sz w:val="21"/>
          <w:lang w:val="zh-CN" w:eastAsia="zh-CN" w:bidi="zh-CN"/>
        </w:rPr>
        <w:t>条。</w:t>
      </w:r>
    </w:p>
    <w:p w14:paraId="7B3D41F9" w14:textId="77777777" w:rsidR="001372AE" w:rsidRDefault="00265641">
      <w:pPr>
        <w:pStyle w:val="Bodytext1"/>
        <w:spacing w:line="360" w:lineRule="auto"/>
        <w:ind w:firstLine="420"/>
        <w:jc w:val="both"/>
        <w:rPr>
          <w:color w:val="auto"/>
          <w:sz w:val="21"/>
        </w:rPr>
      </w:pPr>
      <w:r>
        <w:rPr>
          <w:color w:val="auto"/>
          <w:sz w:val="21"/>
        </w:rPr>
        <w:t>铜</w:t>
      </w:r>
      <w:r>
        <w:rPr>
          <w:rFonts w:hint="eastAsia"/>
          <w:color w:val="auto"/>
          <w:sz w:val="21"/>
        </w:rPr>
        <w:t>剪</w:t>
      </w:r>
      <w:r>
        <w:rPr>
          <w:color w:val="auto"/>
          <w:sz w:val="21"/>
        </w:rPr>
        <w:t>秋风</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250</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8）</w:t>
      </w:r>
      <w:r>
        <w:rPr>
          <w:color w:val="auto"/>
          <w:sz w:val="21"/>
        </w:rPr>
        <w:t>大观园园景匾额之一，元春归省时为秋爽斋所题。参见</w:t>
      </w:r>
      <w:r>
        <w:rPr>
          <w:rFonts w:hint="eastAsia"/>
          <w:color w:val="auto"/>
          <w:sz w:val="21"/>
        </w:rPr>
        <w:t>“</w:t>
      </w:r>
      <w:r>
        <w:rPr>
          <w:color w:val="auto"/>
          <w:sz w:val="21"/>
        </w:rPr>
        <w:t>秋爽斋</w:t>
      </w:r>
      <w:r>
        <w:rPr>
          <w:rFonts w:hint="eastAsia"/>
          <w:color w:val="auto"/>
          <w:sz w:val="21"/>
        </w:rPr>
        <w:t>”</w:t>
      </w:r>
      <w:r>
        <w:rPr>
          <w:color w:val="auto"/>
          <w:sz w:val="21"/>
        </w:rPr>
        <w:t>条。</w:t>
      </w:r>
    </w:p>
    <w:p w14:paraId="7818F47A" w14:textId="77777777" w:rsidR="001372AE" w:rsidRDefault="00265641">
      <w:pPr>
        <w:pStyle w:val="Bodytext1"/>
        <w:spacing w:line="360" w:lineRule="auto"/>
        <w:ind w:firstLine="420"/>
        <w:jc w:val="both"/>
        <w:rPr>
          <w:color w:val="auto"/>
          <w:sz w:val="21"/>
          <w:lang w:val="zh-CN" w:eastAsia="zh-CN" w:bidi="zh-CN"/>
        </w:rPr>
      </w:pPr>
      <w:r>
        <w:rPr>
          <w:color w:val="auto"/>
          <w:sz w:val="21"/>
        </w:rPr>
        <w:t>荻芦夜</w:t>
      </w:r>
      <w:r>
        <w:rPr>
          <w:rFonts w:hint="eastAsia"/>
          <w:color w:val="auto"/>
          <w:sz w:val="21"/>
        </w:rPr>
        <w:t>雪</w:t>
      </w:r>
      <w:r>
        <w:rPr>
          <w:rFonts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250</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8</w:t>
      </w:r>
      <w:r>
        <w:rPr>
          <w:rFonts w:hint="eastAsia"/>
          <w:color w:val="auto"/>
          <w:sz w:val="21"/>
          <w:szCs w:val="15"/>
          <w:lang w:val="en-US" w:eastAsia="zh-CN" w:bidi="en-US"/>
        </w:rPr>
        <w:t>）</w:t>
      </w:r>
      <w:r>
        <w:rPr>
          <w:color w:val="auto"/>
          <w:sz w:val="21"/>
        </w:rPr>
        <w:t>大观园园景匾额之一，元春归省时为芦雪庵所题。参见“芦</w:t>
      </w:r>
      <w:r>
        <w:rPr>
          <w:rFonts w:hint="eastAsia"/>
          <w:color w:val="auto"/>
          <w:sz w:val="21"/>
        </w:rPr>
        <w:t>雪</w:t>
      </w:r>
      <w:r>
        <w:rPr>
          <w:color w:val="auto"/>
          <w:sz w:val="21"/>
        </w:rPr>
        <w:t>庵</w:t>
      </w:r>
      <w:r>
        <w:rPr>
          <w:rFonts w:hint="eastAsia"/>
          <w:color w:val="auto"/>
          <w:sz w:val="21"/>
          <w:lang w:val="zh-CN" w:eastAsia="zh-CN" w:bidi="zh-CN"/>
        </w:rPr>
        <w:t>”</w:t>
      </w:r>
      <w:r>
        <w:rPr>
          <w:color w:val="auto"/>
          <w:sz w:val="21"/>
          <w:lang w:val="zh-CN" w:eastAsia="zh-CN" w:bidi="zh-CN"/>
        </w:rPr>
        <w:t>条。</w:t>
      </w:r>
    </w:p>
    <w:p w14:paraId="7067D272" w14:textId="77777777" w:rsidR="001372AE" w:rsidRDefault="00265641">
      <w:pPr>
        <w:pStyle w:val="Bodytext1"/>
        <w:spacing w:line="360" w:lineRule="auto"/>
        <w:ind w:firstLine="420"/>
        <w:jc w:val="both"/>
        <w:rPr>
          <w:color w:val="auto"/>
          <w:sz w:val="21"/>
        </w:rPr>
      </w:pPr>
      <w:r>
        <w:rPr>
          <w:color w:val="auto"/>
          <w:sz w:val="21"/>
          <w:lang w:eastAsia="zh-CN"/>
        </w:rPr>
        <w:t>紫菱洲</w:t>
      </w:r>
      <w:r>
        <w:rPr>
          <w:color w:val="auto"/>
          <w:sz w:val="21"/>
          <w:szCs w:val="15"/>
          <w:lang w:eastAsia="zh-CN"/>
        </w:rPr>
        <w:t>（17</w:t>
      </w:r>
      <w:r>
        <w:rPr>
          <w:rFonts w:hint="eastAsia"/>
          <w:color w:val="auto"/>
          <w:sz w:val="21"/>
          <w:szCs w:val="15"/>
          <w:lang w:eastAsia="zh-CN"/>
        </w:rPr>
        <w:t>—</w:t>
      </w:r>
      <w:r>
        <w:rPr>
          <w:color w:val="auto"/>
          <w:sz w:val="21"/>
          <w:szCs w:val="15"/>
          <w:lang w:eastAsia="zh-CN"/>
        </w:rPr>
        <w:t>18</w:t>
      </w:r>
      <w:r>
        <w:rPr>
          <w:rFonts w:hint="eastAsia"/>
          <w:color w:val="auto"/>
          <w:sz w:val="21"/>
          <w:szCs w:val="15"/>
          <w:lang w:eastAsia="zh-CN"/>
        </w:rPr>
        <w:t>·</w:t>
      </w:r>
      <w:r>
        <w:rPr>
          <w:color w:val="auto"/>
          <w:sz w:val="21"/>
          <w:szCs w:val="15"/>
          <w:lang w:eastAsia="zh-CN"/>
        </w:rPr>
        <w:t>250</w:t>
      </w:r>
      <w:r>
        <w:rPr>
          <w:rFonts w:hint="eastAsia"/>
          <w:color w:val="auto"/>
          <w:sz w:val="21"/>
          <w:szCs w:val="15"/>
          <w:lang w:eastAsia="zh-CN"/>
        </w:rPr>
        <w:t>·</w:t>
      </w:r>
      <w:r>
        <w:rPr>
          <w:color w:val="auto"/>
          <w:sz w:val="21"/>
          <w:szCs w:val="15"/>
          <w:lang w:eastAsia="zh-CN"/>
        </w:rPr>
        <w:t>8）</w:t>
      </w:r>
      <w:r>
        <w:rPr>
          <w:color w:val="auto"/>
          <w:sz w:val="21"/>
          <w:lang w:eastAsia="zh-CN"/>
        </w:rPr>
        <w:t>大观园园景之一，在园西南部蓼</w:t>
      </w:r>
      <w:r>
        <w:rPr>
          <w:rFonts w:hint="eastAsia"/>
          <w:color w:val="auto"/>
          <w:sz w:val="21"/>
          <w:lang w:eastAsia="zh-CN"/>
        </w:rPr>
        <w:t>溆一</w:t>
      </w:r>
      <w:r>
        <w:rPr>
          <w:color w:val="auto"/>
          <w:sz w:val="21"/>
          <w:lang w:eastAsia="zh-CN"/>
        </w:rPr>
        <w:t>带。贾迎春的住处缀锦楼即在此处，故第三十七回开海棠诗社起别号时</w:t>
      </w:r>
      <w:r>
        <w:rPr>
          <w:color w:val="auto"/>
          <w:sz w:val="21"/>
        </w:rPr>
        <w:t>宝钗说“他住的紫菱洲，就叫他菱洲</w:t>
      </w:r>
      <w:r>
        <w:rPr>
          <w:rFonts w:hint="eastAsia"/>
          <w:color w:val="auto"/>
          <w:sz w:val="21"/>
          <w:lang w:eastAsia="zh-CN"/>
        </w:rPr>
        <w:t>”</w:t>
      </w:r>
      <w:r>
        <w:rPr>
          <w:color w:val="auto"/>
          <w:sz w:val="21"/>
        </w:rPr>
        <w:t>。第七十九回迎春出嫁后，宝玉天天来此徘徊。</w:t>
      </w:r>
    </w:p>
    <w:p w14:paraId="5A014F6E" w14:textId="77777777" w:rsidR="001372AE" w:rsidRDefault="00265641">
      <w:pPr>
        <w:pStyle w:val="Bodytext1"/>
        <w:spacing w:line="360" w:lineRule="auto"/>
        <w:ind w:firstLine="400"/>
        <w:jc w:val="both"/>
        <w:rPr>
          <w:color w:val="auto"/>
          <w:sz w:val="21"/>
        </w:rPr>
      </w:pPr>
      <w:r>
        <w:rPr>
          <w:color w:val="auto"/>
          <w:sz w:val="21"/>
        </w:rPr>
        <w:t>若叶渚</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18</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250</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8</w:t>
      </w:r>
      <w:r>
        <w:rPr>
          <w:rFonts w:ascii="Times New Roman" w:hAnsi="Times New Roman" w:cs="Times New Roman" w:hint="eastAsia"/>
          <w:color w:val="auto"/>
          <w:sz w:val="21"/>
          <w:szCs w:val="15"/>
          <w:lang w:val="en-US" w:eastAsia="zh-CN" w:bidi="en-US"/>
        </w:rPr>
        <w:t>）</w:t>
      </w:r>
      <w:r>
        <w:rPr>
          <w:color w:val="auto"/>
          <w:sz w:val="21"/>
        </w:rPr>
        <w:t>大观园园景之一。园之中部偏西沁芳溪东路水系汇集的池水，为一条南北走向的柳堤隔成两个水池，东即若叶渚，又名杏叶渚，为元春归省时赐名。滴翠亭即建于南岸池中；西为柳叶渚。第四十回贾母从此处下船去紫菱洲。</w:t>
      </w:r>
    </w:p>
    <w:p w14:paraId="7F511E13" w14:textId="77777777" w:rsidR="001372AE" w:rsidRDefault="00265641">
      <w:pPr>
        <w:pStyle w:val="Bodytext1"/>
        <w:spacing w:line="360" w:lineRule="auto"/>
        <w:ind w:firstLine="400"/>
        <w:jc w:val="both"/>
        <w:rPr>
          <w:rFonts w:eastAsia="PMingLiU"/>
          <w:color w:val="auto"/>
          <w:sz w:val="21"/>
        </w:rPr>
      </w:pPr>
      <w:r>
        <w:rPr>
          <w:color w:val="auto"/>
          <w:sz w:val="21"/>
        </w:rPr>
        <w:t>藕香榭</w:t>
      </w:r>
      <w:r>
        <w:rPr>
          <w:rFonts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17</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rPr>
        <w:t>18</w:t>
      </w:r>
      <w:r>
        <w:rPr>
          <w:rFonts w:hint="eastAsia"/>
          <w:color w:val="auto"/>
          <w:sz w:val="21"/>
          <w:szCs w:val="15"/>
        </w:rPr>
        <w:t>·</w:t>
      </w:r>
      <w:r>
        <w:rPr>
          <w:rFonts w:ascii="Times New Roman" w:eastAsia="Times New Roman" w:hAnsi="Times New Roman" w:cs="Times New Roman"/>
          <w:color w:val="auto"/>
          <w:sz w:val="21"/>
          <w:szCs w:val="15"/>
        </w:rPr>
        <w:t>250</w:t>
      </w:r>
      <w:r>
        <w:rPr>
          <w:rFonts w:hint="eastAsia"/>
          <w:color w:val="auto"/>
          <w:sz w:val="21"/>
          <w:szCs w:val="15"/>
        </w:rPr>
        <w:t>·</w:t>
      </w:r>
      <w:r>
        <w:rPr>
          <w:rFonts w:ascii="Times New Roman" w:eastAsia="Times New Roman" w:hAnsi="Times New Roman" w:cs="Times New Roman"/>
          <w:color w:val="auto"/>
          <w:sz w:val="21"/>
          <w:szCs w:val="15"/>
        </w:rPr>
        <w:t>8</w:t>
      </w:r>
      <w:r>
        <w:rPr>
          <w:rFonts w:ascii="Times New Roman" w:hAnsi="Times New Roman" w:cs="Times New Roman" w:hint="eastAsia"/>
          <w:color w:val="auto"/>
          <w:sz w:val="21"/>
          <w:szCs w:val="15"/>
          <w:lang w:eastAsia="zh-CN"/>
        </w:rPr>
        <w:t>）</w:t>
      </w:r>
      <w:r>
        <w:rPr>
          <w:color w:val="auto"/>
          <w:sz w:val="21"/>
        </w:rPr>
        <w:t>大观园园景之一，在大观园西部</w:t>
      </w:r>
      <w:r>
        <w:rPr>
          <w:rFonts w:hint="eastAsia"/>
          <w:color w:val="auto"/>
          <w:sz w:val="21"/>
          <w:lang w:eastAsia="zh-CN"/>
        </w:rPr>
        <w:t>，</w:t>
      </w:r>
      <w:r>
        <w:rPr>
          <w:color w:val="auto"/>
          <w:sz w:val="21"/>
        </w:rPr>
        <w:t>北邻蓼风轩。它是盖在水池中的敞厅，四面有窗临水，左右有回廊，跨水接岸，后面有曲折竹桥，与凸碧山庄隔河遥遥相对，沿河岸东行可通山庄下之凹晶溪馆。第三十八回史湘云请客，在此赏桂设螃蟹宴，开菊花诗会；第四十回贾母两宴大观园在大观楼东飞楼缀锦阁摆酒时，命小戏班在此水亭吹打，借水音飘送听得更好。</w:t>
      </w:r>
    </w:p>
    <w:p w14:paraId="65FBCD6A" w14:textId="77777777" w:rsidR="001372AE" w:rsidRDefault="00265641">
      <w:pPr>
        <w:pStyle w:val="Bodytext1"/>
        <w:spacing w:line="360" w:lineRule="auto"/>
        <w:jc w:val="both"/>
        <w:rPr>
          <w:color w:val="auto"/>
          <w:sz w:val="21"/>
        </w:rPr>
      </w:pPr>
      <w:r>
        <w:rPr>
          <w:color w:val="auto"/>
          <w:sz w:val="21"/>
        </w:rPr>
        <w:t>缀锦楼</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23</w:t>
      </w:r>
      <w:r w:rsidRPr="00265641">
        <w:rPr>
          <w:rFonts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321</w:t>
      </w:r>
      <w:r>
        <w:rPr>
          <w:rFonts w:ascii="Times New Roman" w:eastAsia="Times New Roman" w:hAnsi="Times New Roman" w:cs="Times New Roman"/>
          <w:color w:val="auto"/>
          <w:sz w:val="21"/>
          <w:szCs w:val="15"/>
        </w:rPr>
        <w:t>19</w:t>
      </w:r>
      <w:r>
        <w:rPr>
          <w:rFonts w:ascii="Times New Roman" w:hAnsi="Times New Roman" w:cs="Times New Roman" w:hint="eastAsia"/>
          <w:color w:val="auto"/>
          <w:sz w:val="21"/>
          <w:szCs w:val="15"/>
          <w:lang w:eastAsia="zh-CN"/>
        </w:rPr>
        <w:t>）</w:t>
      </w:r>
      <w:r>
        <w:rPr>
          <w:color w:val="auto"/>
          <w:sz w:val="21"/>
        </w:rPr>
        <w:t>贾迎春住处，在大观园西路南部紫菱洲。第二十三回奉元春之命进大观园居于此处，在潇湘馆之西</w:t>
      </w:r>
      <w:r>
        <w:rPr>
          <w:rFonts w:hint="eastAsia"/>
          <w:color w:val="auto"/>
          <w:sz w:val="21"/>
          <w:lang w:eastAsia="zh-CN"/>
        </w:rPr>
        <w:t>，</w:t>
      </w:r>
      <w:r>
        <w:rPr>
          <w:color w:val="auto"/>
          <w:sz w:val="21"/>
        </w:rPr>
        <w:t>且相距不远。第四十九回邢岫烟在大观园时即住在这里。</w:t>
      </w:r>
    </w:p>
    <w:p w14:paraId="080447EF" w14:textId="77777777" w:rsidR="001372AE" w:rsidRDefault="00265641">
      <w:pPr>
        <w:pStyle w:val="Bodytext1"/>
        <w:spacing w:line="360" w:lineRule="auto"/>
        <w:rPr>
          <w:color w:val="auto"/>
          <w:sz w:val="21"/>
        </w:rPr>
      </w:pPr>
      <w:r>
        <w:rPr>
          <w:color w:val="auto"/>
          <w:sz w:val="21"/>
        </w:rPr>
        <w:t>秋爽斋</w:t>
      </w:r>
      <w:r>
        <w:rPr>
          <w:rFonts w:hint="eastAsia"/>
          <w:color w:val="auto"/>
          <w:sz w:val="21"/>
          <w:szCs w:val="15"/>
          <w:lang w:eastAsia="ja-JP"/>
        </w:rPr>
        <w:t>（</w:t>
      </w:r>
      <w:r>
        <w:rPr>
          <w:rFonts w:ascii="Times New Roman" w:eastAsia="Times New Roman" w:hAnsi="Times New Roman" w:cs="Times New Roman"/>
          <w:color w:val="auto"/>
          <w:sz w:val="21"/>
          <w:szCs w:val="15"/>
        </w:rPr>
        <w:t>23</w:t>
      </w:r>
      <w:r>
        <w:rPr>
          <w:rFonts w:ascii="Times New Roman" w:hAnsi="Times New Roman" w:cs="Times New Roman" w:hint="eastAsia"/>
          <w:color w:val="auto"/>
          <w:sz w:val="21"/>
          <w:szCs w:val="15"/>
          <w:lang w:val="en-US" w:eastAsia="zh-CN"/>
        </w:rPr>
        <w:t>·</w:t>
      </w:r>
      <w:r>
        <w:rPr>
          <w:rFonts w:ascii="Times New Roman" w:eastAsia="Times New Roman" w:hAnsi="Times New Roman" w:cs="Times New Roman"/>
          <w:color w:val="auto"/>
          <w:sz w:val="21"/>
          <w:szCs w:val="15"/>
        </w:rPr>
        <w:t>321</w:t>
      </w:r>
      <w:r>
        <w:rPr>
          <w:rFonts w:ascii="Times New Roman" w:hAnsi="Times New Roman" w:cs="Times New Roman" w:hint="eastAsia"/>
          <w:color w:val="auto"/>
          <w:sz w:val="21"/>
          <w:szCs w:val="15"/>
          <w:lang w:val="en-US" w:eastAsia="zh-CN"/>
        </w:rPr>
        <w:t>·</w:t>
      </w:r>
      <w:r>
        <w:rPr>
          <w:rFonts w:ascii="Times New Roman" w:eastAsia="Times New Roman" w:hAnsi="Times New Roman" w:cs="Times New Roman"/>
          <w:color w:val="auto"/>
          <w:sz w:val="21"/>
          <w:szCs w:val="15"/>
        </w:rPr>
        <w:t>20</w:t>
      </w:r>
      <w:r>
        <w:rPr>
          <w:rFonts w:ascii="Times New Roman" w:hAnsi="Times New Roman" w:cs="Times New Roman" w:hint="eastAsia"/>
          <w:color w:val="auto"/>
          <w:sz w:val="21"/>
          <w:szCs w:val="15"/>
          <w:lang w:eastAsia="ja-JP"/>
        </w:rPr>
        <w:t>）</w:t>
      </w:r>
      <w:r>
        <w:rPr>
          <w:color w:val="auto"/>
          <w:sz w:val="21"/>
        </w:rPr>
        <w:t>贾探春住处。在大观园西部潇湘馆之东北，其西北有藕香榭、芦雪庵。院内正房三间，因探春素喜阔朗，不曾隔断，前有芭蕉，后有梧桐，元春归省时赐题匾额</w:t>
      </w:r>
      <w:r>
        <w:rPr>
          <w:rFonts w:hint="eastAsia"/>
          <w:color w:val="auto"/>
          <w:sz w:val="21"/>
          <w:lang w:eastAsia="zh-CN"/>
        </w:rPr>
        <w:t>“</w:t>
      </w:r>
      <w:r>
        <w:rPr>
          <w:color w:val="auto"/>
          <w:sz w:val="21"/>
        </w:rPr>
        <w:t>桐剪秋风</w:t>
      </w:r>
      <w:r>
        <w:rPr>
          <w:rFonts w:hint="eastAsia"/>
          <w:color w:val="auto"/>
          <w:sz w:val="21"/>
          <w:lang w:eastAsia="zh-CN"/>
        </w:rPr>
        <w:t>”</w:t>
      </w:r>
      <w:r>
        <w:rPr>
          <w:color w:val="auto"/>
          <w:sz w:val="21"/>
        </w:rPr>
        <w:t>。室内中间一张花梨大理石大案，陈设着名人法帖、宝砚、笔筒、花囊，墙上挂着对联，上书</w:t>
      </w:r>
      <w:r>
        <w:rPr>
          <w:color w:val="auto"/>
          <w:sz w:val="21"/>
          <w:lang w:val="en-US" w:eastAsia="zh-CN" w:bidi="en-US"/>
        </w:rPr>
        <w:t>L</w:t>
      </w:r>
      <w:r>
        <w:rPr>
          <w:color w:val="auto"/>
          <w:sz w:val="21"/>
        </w:rPr>
        <w:t>烟霞闲骨格，泉石野生涯</w:t>
      </w:r>
      <w:r>
        <w:rPr>
          <w:color w:val="auto"/>
          <w:sz w:val="21"/>
          <w:lang w:val="zh-CN" w:eastAsia="zh-CN" w:bidi="zh-CN"/>
        </w:rPr>
        <w:t>。</w:t>
      </w:r>
      <w:r>
        <w:rPr>
          <w:rFonts w:hint="eastAsia"/>
          <w:color w:val="auto"/>
          <w:sz w:val="21"/>
          <w:lang w:val="zh-CN" w:eastAsia="zh-CN" w:bidi="zh-CN"/>
        </w:rPr>
        <w:t>”</w:t>
      </w:r>
      <w:r>
        <w:rPr>
          <w:color w:val="auto"/>
          <w:sz w:val="21"/>
          <w:lang w:val="zh-CN" w:eastAsia="zh-CN" w:bidi="zh-CN"/>
        </w:rPr>
        <w:t>显</w:t>
      </w:r>
      <w:r>
        <w:rPr>
          <w:color w:val="auto"/>
          <w:sz w:val="21"/>
        </w:rPr>
        <w:t>示出贾府三小姐的个性和身份。院中又有晓翠堂，书中未作描述。第二十三回奉元春之命进大观园时居此。第三十七回在此开海棠诗社；第四十回贾母在院内晓翠堂设宴。秋爽斋，又作秋掩斋。</w:t>
      </w:r>
    </w:p>
    <w:p w14:paraId="274848EF" w14:textId="77777777" w:rsidR="001372AE" w:rsidRDefault="00265641">
      <w:pPr>
        <w:pStyle w:val="Bodytext1"/>
        <w:spacing w:line="360" w:lineRule="auto"/>
        <w:ind w:firstLine="360"/>
        <w:jc w:val="both"/>
        <w:rPr>
          <w:color w:val="auto"/>
          <w:sz w:val="21"/>
        </w:rPr>
      </w:pPr>
      <w:r>
        <w:rPr>
          <w:color w:val="auto"/>
          <w:sz w:val="21"/>
        </w:rPr>
        <w:t>蓼风轩</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23</w:t>
      </w:r>
      <w:r>
        <w:rPr>
          <w:rFonts w:ascii="Times New Roman" w:eastAsia="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321</w:t>
      </w:r>
      <w:r>
        <w:rPr>
          <w:rFonts w:ascii="Times New Roman" w:eastAsia="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21</w:t>
      </w:r>
      <w:r>
        <w:rPr>
          <w:rFonts w:ascii="Times New Roman" w:hAnsi="Times New Roman" w:cs="Times New Roman" w:hint="eastAsia"/>
          <w:color w:val="auto"/>
          <w:sz w:val="21"/>
          <w:szCs w:val="15"/>
          <w:lang w:val="en-US" w:eastAsia="zh-CN" w:bidi="en-US"/>
        </w:rPr>
        <w:t>）</w:t>
      </w:r>
      <w:r>
        <w:rPr>
          <w:color w:val="auto"/>
          <w:sz w:val="21"/>
        </w:rPr>
        <w:t>贾惜春住处。在大观园西部</w:t>
      </w:r>
      <w:r>
        <w:rPr>
          <w:rFonts w:hint="eastAsia"/>
          <w:color w:val="auto"/>
          <w:sz w:val="21"/>
          <w:lang w:eastAsia="zh-CN"/>
        </w:rPr>
        <w:t>，</w:t>
      </w:r>
      <w:r>
        <w:rPr>
          <w:color w:val="auto"/>
          <w:sz w:val="21"/>
        </w:rPr>
        <w:t>紧邻水池中央之藕香榭。往南穿过夹道，东西有"穿云</w:t>
      </w:r>
      <w:r>
        <w:rPr>
          <w:rFonts w:hint="eastAsia"/>
          <w:color w:val="auto"/>
          <w:sz w:val="21"/>
          <w:lang w:eastAsia="zh-CN"/>
        </w:rPr>
        <w:t>”</w:t>
      </w:r>
      <w:r>
        <w:rPr>
          <w:color w:val="auto"/>
          <w:sz w:val="21"/>
          <w:lang w:val="zh-CN" w:eastAsia="zh-CN" w:bidi="zh-CN"/>
        </w:rPr>
        <w:t>“度</w:t>
      </w:r>
      <w:r>
        <w:rPr>
          <w:color w:val="auto"/>
          <w:sz w:val="21"/>
        </w:rPr>
        <w:t>月</w:t>
      </w:r>
      <w:r>
        <w:rPr>
          <w:rFonts w:hint="eastAsia"/>
          <w:color w:val="auto"/>
          <w:sz w:val="21"/>
          <w:lang w:eastAsia="zh-CN"/>
        </w:rPr>
        <w:t>”</w:t>
      </w:r>
      <w:r>
        <w:rPr>
          <w:color w:val="auto"/>
          <w:sz w:val="21"/>
        </w:rPr>
        <w:t>石匾的过街门楼即至。秋爽斋在其南，隔河相对，其西南有芦</w:t>
      </w:r>
      <w:r>
        <w:rPr>
          <w:color w:val="auto"/>
          <w:sz w:val="21"/>
        </w:rPr>
        <w:lastRenderedPageBreak/>
        <w:t>雪庵。第二十三回奉元春之命进大观园居此。参见"暖香坞</w:t>
      </w:r>
      <w:r>
        <w:rPr>
          <w:rFonts w:hint="eastAsia"/>
          <w:color w:val="auto"/>
          <w:sz w:val="21"/>
          <w:lang w:val="zh-CN" w:eastAsia="zh-CN" w:bidi="zh-CN"/>
        </w:rPr>
        <w:t>”</w:t>
      </w:r>
      <w:r>
        <w:rPr>
          <w:color w:val="auto"/>
          <w:sz w:val="21"/>
          <w:lang w:val="zh-CN" w:eastAsia="zh-CN" w:bidi="zh-CN"/>
        </w:rPr>
        <w:t>条。</w:t>
      </w:r>
    </w:p>
    <w:p w14:paraId="1B22B9A4" w14:textId="77777777" w:rsidR="001372AE" w:rsidRDefault="00265641">
      <w:pPr>
        <w:pStyle w:val="Bodytext1"/>
        <w:spacing w:line="360" w:lineRule="auto"/>
        <w:ind w:firstLine="360"/>
        <w:jc w:val="both"/>
        <w:rPr>
          <w:color w:val="auto"/>
          <w:sz w:val="21"/>
        </w:rPr>
      </w:pPr>
      <w:r>
        <w:rPr>
          <w:color w:val="auto"/>
          <w:sz w:val="21"/>
        </w:rPr>
        <w:t>翠烟桥</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25-345-7</w:t>
      </w:r>
      <w:r>
        <w:rPr>
          <w:rFonts w:ascii="Times New Roman" w:hAnsi="Times New Roman" w:cs="Times New Roman" w:hint="eastAsia"/>
          <w:color w:val="auto"/>
          <w:sz w:val="21"/>
          <w:szCs w:val="15"/>
          <w:lang w:val="en-US" w:eastAsia="zh-CN" w:bidi="en-US"/>
        </w:rPr>
        <w:t>）</w:t>
      </w:r>
      <w:r>
        <w:rPr>
          <w:color w:val="auto"/>
          <w:sz w:val="21"/>
        </w:rPr>
        <w:t>大观园园景之一，在园东南沁芳溪东西二脉合流处。从怡红院往南过此桥，才能西行至沁芳桥。第二十五回小红要去潇湘馆借喷壶，</w:t>
      </w:r>
      <w:r>
        <w:rPr>
          <w:color w:val="auto"/>
          <w:sz w:val="21"/>
          <w:lang w:val="zh-CN" w:eastAsia="zh-CN" w:bidi="zh-CN"/>
        </w:rPr>
        <w:t>“正走</w:t>
      </w:r>
      <w:r>
        <w:rPr>
          <w:color w:val="auto"/>
          <w:sz w:val="21"/>
        </w:rPr>
        <w:t>上翠烟桥</w:t>
      </w:r>
      <w:r>
        <w:rPr>
          <w:rFonts w:hint="eastAsia"/>
          <w:color w:val="auto"/>
          <w:sz w:val="21"/>
          <w:lang w:eastAsia="zh-CN"/>
        </w:rPr>
        <w:t>”</w:t>
      </w:r>
      <w:r>
        <w:rPr>
          <w:color w:val="auto"/>
          <w:sz w:val="21"/>
        </w:rPr>
        <w:t>，远远望见了</w:t>
      </w:r>
      <w:r>
        <w:rPr>
          <w:color w:val="auto"/>
          <w:sz w:val="21"/>
          <w:lang w:val="zh-CN" w:eastAsia="zh-CN" w:bidi="zh-CN"/>
        </w:rPr>
        <w:t>“贾</w:t>
      </w:r>
      <w:r>
        <w:rPr>
          <w:color w:val="auto"/>
          <w:sz w:val="21"/>
        </w:rPr>
        <w:t>芸正坐在那山子石上</w:t>
      </w:r>
      <w:r>
        <w:rPr>
          <w:rFonts w:hint="eastAsia"/>
          <w:color w:val="auto"/>
          <w:sz w:val="21"/>
          <w:lang w:eastAsia="zh-CN"/>
        </w:rPr>
        <w:t>”</w:t>
      </w:r>
      <w:r>
        <w:rPr>
          <w:color w:val="auto"/>
          <w:sz w:val="21"/>
        </w:rPr>
        <w:t>。</w:t>
      </w:r>
    </w:p>
    <w:p w14:paraId="1E3880A0" w14:textId="77777777" w:rsidR="001372AE" w:rsidRDefault="00265641">
      <w:pPr>
        <w:pStyle w:val="Bodytext1"/>
        <w:spacing w:line="360" w:lineRule="auto"/>
        <w:ind w:firstLine="360"/>
        <w:jc w:val="both"/>
        <w:rPr>
          <w:color w:val="auto"/>
          <w:sz w:val="21"/>
        </w:rPr>
      </w:pPr>
      <w:r>
        <w:rPr>
          <w:color w:val="auto"/>
          <w:sz w:val="21"/>
        </w:rPr>
        <w:t>蜂腰桥</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26-362-3</w:t>
      </w:r>
      <w:r>
        <w:rPr>
          <w:rFonts w:ascii="Times New Roman" w:hAnsi="Times New Roman" w:cs="Times New Roman" w:hint="eastAsia"/>
          <w:color w:val="auto"/>
          <w:sz w:val="21"/>
          <w:szCs w:val="15"/>
          <w:lang w:val="en-US" w:eastAsia="zh-CN" w:bidi="en-US"/>
        </w:rPr>
        <w:t>）</w:t>
      </w:r>
      <w:r>
        <w:rPr>
          <w:color w:val="auto"/>
          <w:sz w:val="21"/>
        </w:rPr>
        <w:t>大观园园景之一，在西路沁芳溪中游的一座重要桥梁，河流在桥的附近蜿蜒如蜂腰状，故名。此桥为北去蘭芜苑、芦雪庵，南下潇湘馆、怡红院必经之地。第二十六回小红去薔芜苑在此遇贾芸；第四十九回贾宝玉去芦雪庵賞雪，在此见李纨派去请凤姐的人。</w:t>
      </w:r>
    </w:p>
    <w:p w14:paraId="78AB4EDE" w14:textId="77777777" w:rsidR="001372AE" w:rsidRDefault="00265641">
      <w:pPr>
        <w:pStyle w:val="Bodytext1"/>
        <w:spacing w:line="360" w:lineRule="auto"/>
        <w:ind w:firstLine="320"/>
        <w:jc w:val="both"/>
        <w:rPr>
          <w:color w:val="auto"/>
          <w:sz w:val="21"/>
        </w:rPr>
      </w:pPr>
      <w:r>
        <w:rPr>
          <w:color w:val="auto"/>
          <w:sz w:val="21"/>
        </w:rPr>
        <w:t>滴翠寧</w:t>
      </w:r>
      <w:r>
        <w:rPr>
          <w:rFonts w:hint="eastAsia"/>
          <w:color w:val="auto"/>
          <w:sz w:val="21"/>
          <w:szCs w:val="15"/>
          <w:lang w:eastAsia="ja-JP"/>
        </w:rPr>
        <w:t>（</w:t>
      </w:r>
      <w:r>
        <w:rPr>
          <w:rFonts w:ascii="Times New Roman" w:eastAsia="Times New Roman" w:hAnsi="Times New Roman" w:cs="Times New Roman"/>
          <w:color w:val="auto"/>
          <w:sz w:val="21"/>
          <w:szCs w:val="15"/>
        </w:rPr>
        <w:t>27</w:t>
      </w:r>
      <w:r>
        <w:rPr>
          <w:color w:val="auto"/>
          <w:sz w:val="21"/>
          <w:szCs w:val="15"/>
        </w:rPr>
        <w:t>・</w:t>
      </w:r>
      <w:r>
        <w:rPr>
          <w:rFonts w:ascii="Times New Roman" w:eastAsia="Times New Roman" w:hAnsi="Times New Roman" w:cs="Times New Roman"/>
          <w:color w:val="auto"/>
          <w:sz w:val="21"/>
          <w:szCs w:val="15"/>
        </w:rPr>
        <w:t>373</w:t>
      </w:r>
      <w:r>
        <w:rPr>
          <w:color w:val="auto"/>
          <w:sz w:val="21"/>
        </w:rPr>
        <w:t>・回目</w:t>
      </w:r>
      <w:r>
        <w:rPr>
          <w:rFonts w:hint="eastAsia"/>
          <w:color w:val="auto"/>
          <w:sz w:val="21"/>
          <w:lang w:eastAsia="ja-JP"/>
        </w:rPr>
        <w:t>）</w:t>
      </w:r>
      <w:r>
        <w:rPr>
          <w:color w:val="auto"/>
          <w:sz w:val="21"/>
        </w:rPr>
        <w:t>大观园园景之一，在西部若叶渚一带池中，不远处近山坡。它是一座四面俱是游廊曲桥、雕镂窗格的方亭。靠近潇湘馆之北，第二十七回宝钗从潇湘馆</w:t>
      </w:r>
      <w:r>
        <w:rPr>
          <w:color w:val="auto"/>
          <w:sz w:val="21"/>
          <w:lang w:val="zh-CN" w:eastAsia="zh-CN" w:bidi="zh-CN"/>
        </w:rPr>
        <w:t>“抽</w:t>
      </w:r>
      <w:r>
        <w:rPr>
          <w:color w:val="auto"/>
          <w:sz w:val="21"/>
        </w:rPr>
        <w:t>身回来</w:t>
      </w:r>
      <w:r>
        <w:rPr>
          <w:rFonts w:hint="eastAsia"/>
          <w:color w:val="auto"/>
          <w:sz w:val="21"/>
          <w:lang w:val="zh-CN" w:eastAsia="zh-CN" w:bidi="zh-CN"/>
        </w:rPr>
        <w:t>”</w:t>
      </w:r>
      <w:r>
        <w:rPr>
          <w:color w:val="auto"/>
          <w:sz w:val="21"/>
          <w:lang w:val="zh-CN" w:eastAsia="zh-CN" w:bidi="zh-CN"/>
        </w:rPr>
        <w:t>在</w:t>
      </w:r>
      <w:r>
        <w:rPr>
          <w:color w:val="auto"/>
          <w:sz w:val="21"/>
        </w:rPr>
        <w:t>路上扑蝶在此经过，偷听红玉、坠儿在亭内悄悄说丢帕之事。</w:t>
      </w:r>
    </w:p>
    <w:p w14:paraId="5EFD8532" w14:textId="77777777" w:rsidR="001372AE" w:rsidRDefault="00265641">
      <w:pPr>
        <w:pStyle w:val="Bodytext1"/>
        <w:spacing w:line="360" w:lineRule="auto"/>
        <w:ind w:firstLine="320"/>
        <w:jc w:val="both"/>
        <w:rPr>
          <w:color w:val="auto"/>
          <w:sz w:val="21"/>
        </w:rPr>
      </w:pPr>
      <w:r>
        <w:rPr>
          <w:color w:val="auto"/>
          <w:sz w:val="21"/>
        </w:rPr>
        <w:t>埋香冢</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27-373</w:t>
      </w:r>
      <w:r>
        <w:rPr>
          <w:rFonts w:ascii="Times New Roman" w:eastAsia="Times New Roman" w:hAnsi="Times New Roman" w:cs="Times New Roman"/>
          <w:color w:val="auto"/>
          <w:sz w:val="21"/>
          <w:szCs w:val="15"/>
          <w:lang w:val="zh-CN" w:eastAsia="zh-CN" w:bidi="zh-CN"/>
        </w:rPr>
        <w:t>-</w:t>
      </w:r>
      <w:r>
        <w:rPr>
          <w:color w:val="auto"/>
          <w:sz w:val="21"/>
        </w:rPr>
        <w:t>回目</w:t>
      </w:r>
      <w:r>
        <w:rPr>
          <w:rFonts w:hint="eastAsia"/>
          <w:color w:val="auto"/>
          <w:sz w:val="21"/>
          <w:lang w:eastAsia="zh-CN"/>
        </w:rPr>
        <w:t>）</w:t>
      </w:r>
      <w:r>
        <w:rPr>
          <w:color w:val="auto"/>
          <w:sz w:val="21"/>
        </w:rPr>
        <w:t>在大观园东北隅沁芳闸附近山坡下，此处地方偏僻，是“西厢记妙词通戏语</w:t>
      </w:r>
      <w:r>
        <w:rPr>
          <w:rFonts w:hint="eastAsia"/>
          <w:color w:val="auto"/>
          <w:sz w:val="21"/>
          <w:lang w:eastAsia="zh-CN"/>
        </w:rPr>
        <w:t>”</w:t>
      </w:r>
      <w:r>
        <w:rPr>
          <w:color w:val="auto"/>
          <w:sz w:val="21"/>
        </w:rPr>
        <w:t>发生场所。第二十三回贾宝玉在这里</w:t>
      </w:r>
      <w:r>
        <w:rPr>
          <w:color w:val="auto"/>
          <w:sz w:val="21"/>
          <w:lang w:val="zh-CN" w:eastAsia="zh-CN" w:bidi="zh-CN"/>
        </w:rPr>
        <w:t>“桃</w:t>
      </w:r>
      <w:r>
        <w:rPr>
          <w:color w:val="auto"/>
          <w:sz w:val="21"/>
        </w:rPr>
        <w:t>花底下坐着</w:t>
      </w:r>
      <w:r>
        <w:rPr>
          <w:rFonts w:hint="eastAsia"/>
          <w:color w:val="auto"/>
          <w:sz w:val="21"/>
          <w:lang w:eastAsia="zh-CN"/>
        </w:rPr>
        <w:t>”</w:t>
      </w:r>
      <w:r>
        <w:rPr>
          <w:color w:val="auto"/>
          <w:sz w:val="21"/>
        </w:rPr>
        <w:t>偷看《会真记〉，满身满书都是桃花，他兜了花瓣抖入池内，正好黛玉荷着花锄花囊来了，两人一起读</w:t>
      </w:r>
      <w:r>
        <w:rPr>
          <w:color w:val="auto"/>
          <w:sz w:val="21"/>
          <w:lang w:val="zh-CN" w:eastAsia="zh-CN" w:bidi="zh-CN"/>
        </w:rPr>
        <w:t>《西厢</w:t>
      </w:r>
      <w:r>
        <w:rPr>
          <w:color w:val="auto"/>
          <w:sz w:val="21"/>
        </w:rPr>
        <w:t>＞，借用曲文表明了爱慕之情，还一起埋了落花。第二十七回宝玉登山渡水，过树穿花来到花冢时，听见林黛玉在此如泣如诉地哭诵</w:t>
      </w:r>
      <w:r>
        <w:rPr>
          <w:color w:val="auto"/>
          <w:sz w:val="21"/>
          <w:lang w:val="zh-CN" w:eastAsia="zh-CN" w:bidi="zh-CN"/>
        </w:rPr>
        <w:t>〈葬花</w:t>
      </w:r>
      <w:r>
        <w:rPr>
          <w:color w:val="auto"/>
          <w:sz w:val="21"/>
        </w:rPr>
        <w:t>吟》</w:t>
      </w:r>
      <w:r>
        <w:rPr>
          <w:rFonts w:hint="eastAsia"/>
          <w:color w:val="auto"/>
          <w:sz w:val="21"/>
          <w:lang w:eastAsia="zh-CN"/>
        </w:rPr>
        <w:t>，</w:t>
      </w:r>
      <w:r>
        <w:rPr>
          <w:color w:val="auto"/>
          <w:sz w:val="21"/>
        </w:rPr>
        <w:t>当听到</w:t>
      </w:r>
      <w:r>
        <w:rPr>
          <w:color w:val="auto"/>
          <w:sz w:val="21"/>
          <w:lang w:val="zh-CN" w:eastAsia="zh-CN" w:bidi="zh-CN"/>
        </w:rPr>
        <w:t>“侬今</w:t>
      </w:r>
      <w:r>
        <w:rPr>
          <w:color w:val="auto"/>
          <w:sz w:val="21"/>
        </w:rPr>
        <w:t>葬花人笑痴</w:t>
      </w:r>
      <w:r>
        <w:rPr>
          <w:rFonts w:hint="eastAsia"/>
          <w:color w:val="auto"/>
          <w:sz w:val="21"/>
          <w:lang w:eastAsia="zh-CN"/>
        </w:rPr>
        <w:t>，</w:t>
      </w:r>
      <w:r>
        <w:rPr>
          <w:color w:val="auto"/>
          <w:sz w:val="21"/>
        </w:rPr>
        <w:t>他年葬侬知是谁</w:t>
      </w:r>
      <w:r>
        <w:rPr>
          <w:rFonts w:hint="eastAsia"/>
          <w:color w:val="auto"/>
          <w:sz w:val="21"/>
          <w:lang w:eastAsia="zh-CN"/>
        </w:rPr>
        <w:t>”</w:t>
      </w:r>
      <w:r>
        <w:rPr>
          <w:color w:val="auto"/>
          <w:sz w:val="21"/>
        </w:rPr>
        <w:t>“一朝春尽统颜老，花落人亡两不知</w:t>
      </w:r>
      <w:r>
        <w:rPr>
          <w:rFonts w:hint="eastAsia"/>
          <w:color w:val="auto"/>
          <w:sz w:val="21"/>
          <w:lang w:val="zh-CN" w:eastAsia="zh-CN" w:bidi="zh-CN"/>
        </w:rPr>
        <w:t>”</w:t>
      </w:r>
      <w:r>
        <w:rPr>
          <w:color w:val="auto"/>
          <w:sz w:val="21"/>
          <w:lang w:val="zh-CN" w:eastAsia="zh-CN" w:bidi="zh-CN"/>
        </w:rPr>
        <w:t>时</w:t>
      </w:r>
      <w:r>
        <w:rPr>
          <w:color w:val="auto"/>
          <w:sz w:val="21"/>
        </w:rPr>
        <w:t>，宝玉也恸倒在山坡上，两人再一次互通真情。</w:t>
      </w:r>
    </w:p>
    <w:p w14:paraId="3EEBB464" w14:textId="77777777" w:rsidR="001372AE" w:rsidRDefault="00265641">
      <w:pPr>
        <w:pStyle w:val="Bodytext1"/>
        <w:spacing w:line="360" w:lineRule="auto"/>
        <w:ind w:firstLine="320"/>
        <w:jc w:val="both"/>
        <w:rPr>
          <w:color w:val="auto"/>
          <w:sz w:val="21"/>
        </w:rPr>
      </w:pPr>
      <w:r>
        <w:rPr>
          <w:color w:val="auto"/>
          <w:sz w:val="21"/>
        </w:rPr>
        <w:t>蓄薇架</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30-425-3</w:t>
      </w:r>
      <w:r>
        <w:rPr>
          <w:rFonts w:ascii="Times New Roman" w:hAnsi="Times New Roman" w:cs="Times New Roman" w:hint="eastAsia"/>
          <w:color w:val="auto"/>
          <w:sz w:val="21"/>
          <w:szCs w:val="15"/>
          <w:lang w:val="en-US" w:eastAsia="zh-CN" w:bidi="en-US"/>
        </w:rPr>
        <w:t>）</w:t>
      </w:r>
      <w:r>
        <w:rPr>
          <w:color w:val="auto"/>
          <w:sz w:val="21"/>
        </w:rPr>
        <w:t>大观园园景之一，在园之东部，怡红院附近。第三十回贾宝玉在此偷看龄官在架下地上划“蔷</w:t>
      </w:r>
      <w:r>
        <w:rPr>
          <w:rFonts w:hint="eastAsia"/>
          <w:color w:val="auto"/>
          <w:sz w:val="21"/>
          <w:lang w:val="zh-CN" w:eastAsia="zh-CN" w:bidi="zh-CN"/>
        </w:rPr>
        <w:t>”</w:t>
      </w:r>
      <w:r>
        <w:rPr>
          <w:color w:val="auto"/>
          <w:sz w:val="21"/>
          <w:lang w:val="zh-CN" w:eastAsia="zh-CN" w:bidi="zh-CN"/>
        </w:rPr>
        <w:t>字</w:t>
      </w:r>
      <w:r>
        <w:rPr>
          <w:rFonts w:hint="eastAsia"/>
          <w:color w:val="auto"/>
          <w:sz w:val="21"/>
          <w:lang w:val="zh-CN" w:eastAsia="zh-CN" w:bidi="zh-CN"/>
        </w:rPr>
        <w:t>，</w:t>
      </w:r>
      <w:r>
        <w:rPr>
          <w:color w:val="auto"/>
          <w:sz w:val="21"/>
        </w:rPr>
        <w:t>被阵雨所淋</w:t>
      </w:r>
      <w:r>
        <w:rPr>
          <w:rFonts w:hint="eastAsia"/>
          <w:color w:val="auto"/>
          <w:sz w:val="21"/>
          <w:lang w:eastAsia="zh-CN"/>
        </w:rPr>
        <w:t>；</w:t>
      </w:r>
      <w:r>
        <w:rPr>
          <w:color w:val="auto"/>
          <w:sz w:val="21"/>
        </w:rPr>
        <w:t>第三十一回史湘云在此拾得金麒麟。</w:t>
      </w:r>
    </w:p>
    <w:p w14:paraId="73744960" w14:textId="77777777" w:rsidR="001372AE" w:rsidRDefault="00265641">
      <w:pPr>
        <w:pStyle w:val="Bodytext1"/>
        <w:spacing w:line="360" w:lineRule="auto"/>
        <w:ind w:firstLine="320"/>
        <w:jc w:val="both"/>
        <w:rPr>
          <w:color w:val="auto"/>
          <w:sz w:val="21"/>
        </w:rPr>
      </w:pPr>
      <w:r>
        <w:rPr>
          <w:color w:val="auto"/>
          <w:sz w:val="21"/>
        </w:rPr>
        <w:t>绛芸轩</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36-486</w:t>
      </w:r>
      <w:r>
        <w:rPr>
          <w:rFonts w:ascii="Times New Roman" w:eastAsia="Times New Roman" w:hAnsi="Times New Roman" w:cs="Times New Roman"/>
          <w:color w:val="auto"/>
          <w:sz w:val="21"/>
          <w:szCs w:val="15"/>
          <w:lang w:val="zh-CN" w:eastAsia="zh-CN" w:bidi="zh-CN"/>
        </w:rPr>
        <w:t>-</w:t>
      </w:r>
      <w:r>
        <w:rPr>
          <w:color w:val="auto"/>
          <w:sz w:val="21"/>
        </w:rPr>
        <w:t>回目</w:t>
      </w:r>
      <w:r>
        <w:rPr>
          <w:rFonts w:hint="eastAsia"/>
          <w:color w:val="auto"/>
          <w:sz w:val="21"/>
          <w:lang w:eastAsia="zh-CN"/>
        </w:rPr>
        <w:t>）</w:t>
      </w:r>
      <w:r>
        <w:rPr>
          <w:color w:val="auto"/>
          <w:sz w:val="21"/>
        </w:rPr>
        <w:t>此是贾宝玉自己题书的房额。第八回在贾母院住时已命晴雯贴在里门斗上。住进大观园后即贴在怡红院内室。绛，红色，正是宝玉喜爱之颜色，第三十六回回目“绣鸳鸯梦兆绛芸轩</w:t>
      </w:r>
      <w:r>
        <w:rPr>
          <w:rFonts w:hint="eastAsia"/>
          <w:color w:val="auto"/>
          <w:sz w:val="21"/>
          <w:lang w:val="zh-CN" w:eastAsia="zh-CN" w:bidi="zh-CN"/>
        </w:rPr>
        <w:t>”</w:t>
      </w:r>
      <w:r>
        <w:rPr>
          <w:color w:val="auto"/>
          <w:sz w:val="21"/>
          <w:lang w:val="zh-CN" w:eastAsia="zh-CN" w:bidi="zh-CN"/>
        </w:rPr>
        <w:t>，宝</w:t>
      </w:r>
      <w:r>
        <w:rPr>
          <w:color w:val="auto"/>
          <w:sz w:val="21"/>
        </w:rPr>
        <w:t>钗于此见袭人为宝玉所绣鸳鸯兜肚</w:t>
      </w:r>
      <w:r>
        <w:rPr>
          <w:rFonts w:hint="eastAsia"/>
          <w:color w:val="auto"/>
          <w:sz w:val="21"/>
          <w:lang w:eastAsia="zh-CN"/>
        </w:rPr>
        <w:t>；</w:t>
      </w:r>
      <w:r>
        <w:rPr>
          <w:color w:val="auto"/>
          <w:sz w:val="21"/>
        </w:rPr>
        <w:t>第五十九回回目"绛云轩里召将飞符</w:t>
      </w:r>
      <w:r>
        <w:rPr>
          <w:rFonts w:hint="eastAsia"/>
          <w:color w:val="auto"/>
          <w:sz w:val="21"/>
          <w:lang w:eastAsia="zh-CN"/>
        </w:rPr>
        <w:t>”</w:t>
      </w:r>
      <w:r>
        <w:rPr>
          <w:color w:val="auto"/>
          <w:sz w:val="21"/>
        </w:rPr>
        <w:t>宝玉请来平儿管束春燕的妈和姑妈。此处又作</w:t>
      </w:r>
      <w:r>
        <w:rPr>
          <w:color w:val="auto"/>
          <w:sz w:val="21"/>
          <w:lang w:val="zh-CN" w:eastAsia="zh-CN" w:bidi="zh-CN"/>
        </w:rPr>
        <w:t>“绛云</w:t>
      </w:r>
      <w:r>
        <w:rPr>
          <w:color w:val="auto"/>
          <w:sz w:val="21"/>
        </w:rPr>
        <w:t>轩</w:t>
      </w:r>
      <w:r>
        <w:rPr>
          <w:rFonts w:hint="eastAsia"/>
          <w:color w:val="auto"/>
          <w:sz w:val="21"/>
          <w:lang w:eastAsia="zh-CN"/>
        </w:rPr>
        <w:t>”</w:t>
      </w:r>
      <w:r>
        <w:rPr>
          <w:color w:val="auto"/>
          <w:sz w:val="21"/>
        </w:rPr>
        <w:t>。参见“绛云轩</w:t>
      </w:r>
      <w:r>
        <w:rPr>
          <w:rFonts w:hint="eastAsia"/>
          <w:color w:val="auto"/>
          <w:sz w:val="21"/>
          <w:lang w:val="zh-CN" w:eastAsia="zh-CN" w:bidi="zh-CN"/>
        </w:rPr>
        <w:t>”</w:t>
      </w:r>
      <w:r>
        <w:rPr>
          <w:color w:val="auto"/>
          <w:sz w:val="21"/>
          <w:lang w:val="zh-CN" w:eastAsia="zh-CN" w:bidi="zh-CN"/>
        </w:rPr>
        <w:t>条。</w:t>
      </w:r>
    </w:p>
    <w:p w14:paraId="4F2FDB0A" w14:textId="77777777" w:rsidR="001372AE" w:rsidRDefault="00265641">
      <w:pPr>
        <w:pStyle w:val="Bodytext1"/>
        <w:spacing w:line="360" w:lineRule="auto"/>
        <w:ind w:firstLine="320"/>
        <w:jc w:val="both"/>
        <w:rPr>
          <w:color w:val="auto"/>
          <w:sz w:val="21"/>
        </w:rPr>
      </w:pPr>
      <w:r>
        <w:rPr>
          <w:color w:val="auto"/>
          <w:sz w:val="21"/>
        </w:rPr>
        <w:t>枕震阁</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38-518-2</w:t>
      </w:r>
      <w:r>
        <w:rPr>
          <w:rFonts w:ascii="Times New Roman" w:hAnsi="Times New Roman" w:cs="Times New Roman" w:hint="eastAsia"/>
          <w:color w:val="auto"/>
          <w:sz w:val="21"/>
          <w:szCs w:val="15"/>
          <w:lang w:val="en-US" w:eastAsia="zh-CN" w:bidi="en-US"/>
        </w:rPr>
        <w:t>）</w:t>
      </w:r>
      <w:r>
        <w:rPr>
          <w:color w:val="auto"/>
          <w:sz w:val="21"/>
        </w:rPr>
        <w:t>贾母史太君家花园中原有的园景，与大观园之藕香榭相似。第三十八回贾母游大观园赏桂，至藕香榭时说“我先小时，家里也有这么一个亭子，叫做什么'枕霞阁故史湘云写菊花诗时宝钗说：“你们家也有这个水亭</w:t>
      </w:r>
      <w:r>
        <w:rPr>
          <w:color w:val="auto"/>
          <w:sz w:val="21"/>
          <w:lang w:val="en-US" w:eastAsia="zh-CN" w:bidi="en-US"/>
        </w:rPr>
        <w:t>••••••</w:t>
      </w:r>
      <w:r>
        <w:rPr>
          <w:color w:val="auto"/>
          <w:sz w:val="21"/>
        </w:rPr>
        <w:t>如今虽没了，你到底是旧主人</w:t>
      </w:r>
      <w:r>
        <w:rPr>
          <w:color w:val="auto"/>
          <w:sz w:val="21"/>
          <w:lang w:val="zh-CN" w:eastAsia="zh-CN" w:bidi="zh-CN"/>
        </w:rPr>
        <w:t>。</w:t>
      </w:r>
      <w:r>
        <w:rPr>
          <w:rFonts w:hint="eastAsia"/>
          <w:color w:val="auto"/>
          <w:sz w:val="21"/>
          <w:lang w:val="zh-CN" w:eastAsia="ja-JP" w:bidi="zh-CN"/>
        </w:rPr>
        <w:t>”</w:t>
      </w:r>
      <w:r>
        <w:rPr>
          <w:color w:val="auto"/>
          <w:sz w:val="21"/>
          <w:lang w:val="zh-CN" w:eastAsia="ja-JP" w:bidi="zh-CN"/>
        </w:rPr>
        <w:t>就</w:t>
      </w:r>
      <w:r>
        <w:rPr>
          <w:color w:val="auto"/>
          <w:sz w:val="21"/>
        </w:rPr>
        <w:t>起了别号叫“枕霞旧友</w:t>
      </w:r>
      <w:r>
        <w:rPr>
          <w:rFonts w:hint="eastAsia"/>
          <w:color w:val="auto"/>
          <w:sz w:val="21"/>
          <w:lang w:eastAsia="ja-JP"/>
        </w:rPr>
        <w:t>”</w:t>
      </w:r>
      <w:r>
        <w:rPr>
          <w:color w:val="auto"/>
          <w:sz w:val="21"/>
        </w:rPr>
        <w:t>。</w:t>
      </w:r>
    </w:p>
    <w:p w14:paraId="79F2EF83" w14:textId="77777777" w:rsidR="001372AE" w:rsidRDefault="00265641">
      <w:pPr>
        <w:pStyle w:val="Bodytext1"/>
        <w:spacing w:line="360" w:lineRule="auto"/>
        <w:ind w:firstLine="320"/>
        <w:jc w:val="both"/>
        <w:rPr>
          <w:color w:val="auto"/>
          <w:sz w:val="21"/>
        </w:rPr>
      </w:pPr>
      <w:r>
        <w:rPr>
          <w:color w:val="auto"/>
          <w:sz w:val="21"/>
        </w:rPr>
        <w:t>晓翠堂</w:t>
      </w:r>
      <w:r>
        <w:rPr>
          <w:rFonts w:hint="eastAsia"/>
          <w:color w:val="auto"/>
          <w:sz w:val="21"/>
          <w:szCs w:val="15"/>
          <w:lang w:eastAsia="ja-JP"/>
        </w:rPr>
        <w:t>（</w:t>
      </w:r>
      <w:r>
        <w:rPr>
          <w:rFonts w:ascii="Times New Roman" w:eastAsia="Times New Roman" w:hAnsi="Times New Roman" w:cs="Times New Roman"/>
          <w:color w:val="auto"/>
          <w:sz w:val="21"/>
          <w:szCs w:val="15"/>
        </w:rPr>
        <w:t>40</w:t>
      </w:r>
      <w:r>
        <w:rPr>
          <w:color w:val="auto"/>
          <w:sz w:val="21"/>
          <w:szCs w:val="15"/>
        </w:rPr>
        <w:t>・</w:t>
      </w:r>
      <w:r>
        <w:rPr>
          <w:rFonts w:ascii="Times New Roman" w:eastAsia="Times New Roman" w:hAnsi="Times New Roman" w:cs="Times New Roman"/>
          <w:color w:val="auto"/>
          <w:sz w:val="21"/>
          <w:szCs w:val="15"/>
        </w:rPr>
        <w:t>549</w:t>
      </w:r>
      <w:r>
        <w:rPr>
          <w:color w:val="auto"/>
          <w:sz w:val="21"/>
          <w:szCs w:val="15"/>
        </w:rPr>
        <w:t>・</w:t>
      </w:r>
      <w:r>
        <w:rPr>
          <w:rFonts w:ascii="Times New Roman" w:eastAsia="Times New Roman" w:hAnsi="Times New Roman" w:cs="Times New Roman"/>
          <w:color w:val="auto"/>
          <w:sz w:val="21"/>
          <w:szCs w:val="15"/>
        </w:rPr>
        <w:t>12</w:t>
      </w:r>
      <w:r>
        <w:rPr>
          <w:rFonts w:ascii="Times New Roman" w:hAnsi="Times New Roman" w:cs="Times New Roman" w:hint="eastAsia"/>
          <w:color w:val="auto"/>
          <w:sz w:val="21"/>
          <w:szCs w:val="15"/>
          <w:lang w:eastAsia="ja-JP"/>
        </w:rPr>
        <w:t>）</w:t>
      </w:r>
      <w:r>
        <w:rPr>
          <w:color w:val="auto"/>
          <w:sz w:val="21"/>
        </w:rPr>
        <w:t>在贾探春住处秋爽斋内。＜红楼梦》中未作具体描写，第四十回</w:t>
      </w:r>
      <w:r>
        <w:rPr>
          <w:color w:val="auto"/>
          <w:sz w:val="21"/>
        </w:rPr>
        <w:lastRenderedPageBreak/>
        <w:t>云贾母两宴大观园时在此设席；第七十一回提及鸳鸯到过此处。</w:t>
      </w:r>
    </w:p>
    <w:p w14:paraId="77DB6F78" w14:textId="77777777" w:rsidR="001372AE" w:rsidRDefault="00265641">
      <w:pPr>
        <w:pStyle w:val="Bodytext1"/>
        <w:spacing w:line="360" w:lineRule="auto"/>
        <w:ind w:firstLine="320"/>
        <w:jc w:val="both"/>
        <w:rPr>
          <w:color w:val="auto"/>
          <w:sz w:val="21"/>
        </w:rPr>
      </w:pPr>
      <w:r>
        <w:rPr>
          <w:color w:val="auto"/>
          <w:sz w:val="21"/>
        </w:rPr>
        <w:t>桃黒庵</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41-563</w:t>
      </w:r>
      <w:r>
        <w:rPr>
          <w:rFonts w:ascii="Times New Roman" w:eastAsia="Times New Roman" w:hAnsi="Times New Roman" w:cs="Times New Roman"/>
          <w:color w:val="auto"/>
          <w:sz w:val="21"/>
          <w:szCs w:val="15"/>
          <w:lang w:val="zh-CN" w:eastAsia="zh-CN" w:bidi="zh-CN"/>
        </w:rPr>
        <w:t>-</w:t>
      </w:r>
      <w:r>
        <w:rPr>
          <w:color w:val="auto"/>
          <w:sz w:val="21"/>
        </w:rPr>
        <w:t>回目</w:t>
      </w:r>
      <w:r>
        <w:rPr>
          <w:rFonts w:hint="eastAsia"/>
          <w:color w:val="auto"/>
          <w:sz w:val="21"/>
          <w:lang w:eastAsia="zh-CN"/>
        </w:rPr>
        <w:t>）</w:t>
      </w:r>
      <w:r>
        <w:rPr>
          <w:color w:val="auto"/>
          <w:sz w:val="21"/>
        </w:rPr>
        <w:t>妙玉自西门外牟尼庵迁居大观园后，在此修行。庵在大观园东部大主山脉向南延伸处，沿山坡由怡红院往北不远。院内有东禅堂、净室等，花木繁盛，冬天十数枝红梅如胭脂一般。第四十一回，贾母初宴大观园时曾到此品茶，刘姥姥从此处出去转了两个弯走到了怡红院；第四十九回贾宝玉往芦雪庵经过此处闻得</w:t>
      </w:r>
      <w:r>
        <w:rPr>
          <w:color w:val="auto"/>
          <w:sz w:val="21"/>
          <w:lang w:val="zh-CN" w:eastAsia="zh-CN" w:bidi="zh-CN"/>
        </w:rPr>
        <w:t>“寒</w:t>
      </w:r>
      <w:r>
        <w:rPr>
          <w:color w:val="auto"/>
          <w:sz w:val="21"/>
        </w:rPr>
        <w:t>香拂鼻</w:t>
      </w:r>
      <w:r>
        <w:rPr>
          <w:rFonts w:hint="eastAsia"/>
          <w:color w:val="auto"/>
          <w:sz w:val="21"/>
          <w:lang w:val="zh-CN" w:eastAsia="zh-CN" w:bidi="zh-CN"/>
        </w:rPr>
        <w:t>”</w:t>
      </w:r>
      <w:r>
        <w:rPr>
          <w:color w:val="auto"/>
          <w:sz w:val="21"/>
          <w:lang w:val="zh-CN" w:eastAsia="zh-CN" w:bidi="zh-CN"/>
        </w:rPr>
        <w:t>'第</w:t>
      </w:r>
      <w:r>
        <w:rPr>
          <w:color w:val="auto"/>
          <w:sz w:val="21"/>
        </w:rPr>
        <w:t>一一二回妙玉在东禅堂打坐时，被绑架失踪，下落不明。</w:t>
      </w:r>
    </w:p>
    <w:p w14:paraId="38504A9A" w14:textId="77777777" w:rsidR="001372AE" w:rsidRDefault="00265641">
      <w:pPr>
        <w:pStyle w:val="Bodytext1"/>
        <w:spacing w:line="360" w:lineRule="auto"/>
        <w:ind w:firstLine="360"/>
        <w:jc w:val="both"/>
        <w:rPr>
          <w:color w:val="auto"/>
          <w:sz w:val="21"/>
        </w:rPr>
      </w:pPr>
      <w:r>
        <w:rPr>
          <w:color w:val="auto"/>
          <w:sz w:val="21"/>
        </w:rPr>
        <w:t>东禅堂</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41.567-22</w:t>
      </w:r>
      <w:r>
        <w:rPr>
          <w:rFonts w:ascii="Times New Roman" w:hAnsi="Times New Roman" w:cs="Times New Roman" w:hint="eastAsia"/>
          <w:color w:val="auto"/>
          <w:sz w:val="21"/>
          <w:szCs w:val="15"/>
          <w:lang w:val="en-US" w:eastAsia="zh-CN" w:bidi="en-US"/>
        </w:rPr>
        <w:t>）</w:t>
      </w:r>
      <w:r>
        <w:rPr>
          <w:color w:val="auto"/>
          <w:sz w:val="21"/>
        </w:rPr>
        <w:t>在杭翠庵内。第一一二回妙玉在此打坐时被强盗绑架，下落不明。参见</w:t>
      </w:r>
      <w:r>
        <w:rPr>
          <w:color w:val="auto"/>
          <w:sz w:val="21"/>
          <w:lang w:val="zh-CN" w:eastAsia="ja-JP" w:bidi="zh-CN"/>
        </w:rPr>
        <w:t>“观音</w:t>
      </w:r>
      <w:r>
        <w:rPr>
          <w:color w:val="auto"/>
          <w:sz w:val="21"/>
        </w:rPr>
        <w:t>堂</w:t>
      </w:r>
      <w:r>
        <w:rPr>
          <w:rFonts w:hint="eastAsia"/>
          <w:color w:val="auto"/>
          <w:sz w:val="21"/>
          <w:lang w:val="zh-CN" w:eastAsia="ja-JP" w:bidi="zh-CN"/>
        </w:rPr>
        <w:t>”</w:t>
      </w:r>
      <w:r>
        <w:rPr>
          <w:color w:val="auto"/>
          <w:sz w:val="21"/>
          <w:lang w:val="zh-CN" w:eastAsia="ja-JP" w:bidi="zh-CN"/>
        </w:rPr>
        <w:t>条。</w:t>
      </w:r>
    </w:p>
    <w:p w14:paraId="7B4AC118" w14:textId="77777777" w:rsidR="001372AE" w:rsidRDefault="00265641">
      <w:pPr>
        <w:pStyle w:val="Bodytext1"/>
        <w:spacing w:line="360" w:lineRule="auto"/>
        <w:ind w:firstLine="360"/>
        <w:jc w:val="both"/>
        <w:rPr>
          <w:color w:val="auto"/>
          <w:sz w:val="21"/>
        </w:rPr>
      </w:pPr>
      <w:r>
        <w:rPr>
          <w:color w:val="auto"/>
          <w:sz w:val="21"/>
        </w:rPr>
        <w:t>后门</w:t>
      </w:r>
      <w:r>
        <w:rPr>
          <w:rFonts w:ascii="Times New Roman" w:hAnsi="Times New Roman" w:cs="Times New Roman" w:hint="eastAsia"/>
          <w:color w:val="auto"/>
          <w:sz w:val="21"/>
          <w:szCs w:val="15"/>
          <w:lang w:eastAsia="ja-JP"/>
        </w:rPr>
        <w:t>（</w:t>
      </w:r>
      <w:r>
        <w:rPr>
          <w:rFonts w:ascii="Times New Roman" w:eastAsia="Times New Roman" w:hAnsi="Times New Roman" w:cs="Times New Roman"/>
          <w:color w:val="auto"/>
          <w:sz w:val="21"/>
          <w:szCs w:val="15"/>
        </w:rPr>
        <w:t>43</w:t>
      </w:r>
      <w:r>
        <w:rPr>
          <w:color w:val="auto"/>
          <w:sz w:val="21"/>
          <w:szCs w:val="15"/>
        </w:rPr>
        <w:t>・</w:t>
      </w:r>
      <w:r>
        <w:rPr>
          <w:rFonts w:ascii="Times New Roman" w:eastAsia="Times New Roman" w:hAnsi="Times New Roman" w:cs="Times New Roman"/>
          <w:color w:val="auto"/>
          <w:sz w:val="21"/>
          <w:szCs w:val="15"/>
        </w:rPr>
        <w:t>597</w:t>
      </w:r>
      <w:r>
        <w:rPr>
          <w:color w:val="auto"/>
          <w:sz w:val="21"/>
          <w:szCs w:val="15"/>
        </w:rPr>
        <w:t>・</w:t>
      </w:r>
      <w:r>
        <w:rPr>
          <w:rFonts w:ascii="Times New Roman" w:eastAsia="Times New Roman" w:hAnsi="Times New Roman" w:cs="Times New Roman"/>
          <w:color w:val="auto"/>
          <w:sz w:val="21"/>
          <w:szCs w:val="15"/>
        </w:rPr>
        <w:t>22</w:t>
      </w:r>
      <w:r>
        <w:rPr>
          <w:rFonts w:ascii="Times New Roman" w:hAnsi="Times New Roman" w:cs="Times New Roman" w:hint="eastAsia"/>
          <w:color w:val="auto"/>
          <w:sz w:val="21"/>
          <w:szCs w:val="15"/>
          <w:lang w:eastAsia="ja-JP"/>
        </w:rPr>
        <w:t>）</w:t>
      </w:r>
      <w:r>
        <w:rPr>
          <w:color w:val="auto"/>
          <w:sz w:val="21"/>
        </w:rPr>
        <w:t>在大观园西北角，通街。门内有房五间，以此为内厨房，司园中食用。第四十三回宝玉叫茗烟"备下两匹马在后门等着</w:t>
      </w:r>
      <w:r>
        <w:rPr>
          <w:rFonts w:hint="eastAsia"/>
          <w:color w:val="auto"/>
          <w:sz w:val="21"/>
          <w:lang w:eastAsia="zh-CN"/>
        </w:rPr>
        <w:t>”</w:t>
      </w:r>
      <w:r>
        <w:rPr>
          <w:color w:val="auto"/>
          <w:sz w:val="21"/>
        </w:rPr>
        <w:t>，去城外祭金钏</w:t>
      </w:r>
      <w:r>
        <w:rPr>
          <w:rFonts w:hint="eastAsia"/>
          <w:color w:val="auto"/>
          <w:sz w:val="21"/>
          <w:lang w:eastAsia="zh-CN"/>
        </w:rPr>
        <w:t>；</w:t>
      </w:r>
      <w:r>
        <w:rPr>
          <w:color w:val="auto"/>
          <w:sz w:val="21"/>
        </w:rPr>
        <w:t>第五^一回晴雯生病，宝玉</w:t>
      </w:r>
      <w:r>
        <w:rPr>
          <w:color w:val="auto"/>
          <w:sz w:val="21"/>
          <w:lang w:val="zh-CN" w:eastAsia="zh-CN" w:bidi="zh-CN"/>
        </w:rPr>
        <w:t>“请了</w:t>
      </w:r>
      <w:r>
        <w:rPr>
          <w:color w:val="auto"/>
          <w:sz w:val="21"/>
        </w:rPr>
        <w:t>大夫</w:t>
      </w:r>
      <w:r>
        <w:rPr>
          <w:rFonts w:hint="eastAsia"/>
          <w:color w:val="auto"/>
          <w:sz w:val="21"/>
          <w:lang w:eastAsia="zh-CN"/>
        </w:rPr>
        <w:t>，</w:t>
      </w:r>
      <w:r>
        <w:rPr>
          <w:color w:val="auto"/>
          <w:sz w:val="21"/>
        </w:rPr>
        <w:t>悄悄的从后门来瞧瞧</w:t>
      </w:r>
      <w:r>
        <w:rPr>
          <w:rFonts w:hint="eastAsia"/>
          <w:color w:val="auto"/>
          <w:sz w:val="21"/>
          <w:lang w:eastAsia="zh-CN"/>
        </w:rPr>
        <w:t>”；</w:t>
      </w:r>
      <w:r>
        <w:rPr>
          <w:color w:val="auto"/>
          <w:sz w:val="21"/>
        </w:rPr>
        <w:t>第六十八回凤姐带尤二姐进的是"大观园的后门</w:t>
      </w:r>
      <w:r>
        <w:rPr>
          <w:rFonts w:hint="eastAsia"/>
          <w:color w:val="auto"/>
          <w:sz w:val="21"/>
          <w:lang w:eastAsia="zh-CN"/>
        </w:rPr>
        <w:t>”</w:t>
      </w:r>
      <w:r>
        <w:rPr>
          <w:color w:val="auto"/>
          <w:sz w:val="21"/>
        </w:rPr>
        <w:t>。</w:t>
      </w:r>
    </w:p>
    <w:p w14:paraId="7DDEBD09" w14:textId="77777777" w:rsidR="001372AE" w:rsidRDefault="00265641">
      <w:pPr>
        <w:pStyle w:val="Bodytext1"/>
        <w:spacing w:line="360" w:lineRule="auto"/>
        <w:ind w:firstLine="360"/>
        <w:jc w:val="both"/>
        <w:rPr>
          <w:color w:val="auto"/>
          <w:sz w:val="21"/>
        </w:rPr>
      </w:pPr>
      <w:r>
        <w:rPr>
          <w:color w:val="auto"/>
          <w:sz w:val="21"/>
        </w:rPr>
        <w:t>赖大家花园</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47-650-19</w:t>
      </w:r>
      <w:r>
        <w:rPr>
          <w:rFonts w:ascii="Times New Roman" w:hAnsi="Times New Roman" w:cs="Times New Roman" w:hint="eastAsia"/>
          <w:color w:val="auto"/>
          <w:sz w:val="21"/>
          <w:szCs w:val="15"/>
          <w:lang w:val="en-US" w:eastAsia="zh-CN" w:bidi="en-US"/>
        </w:rPr>
        <w:t>）</w:t>
      </w:r>
      <w:r>
        <w:rPr>
          <w:color w:val="auto"/>
          <w:sz w:val="21"/>
        </w:rPr>
        <w:t>贾府大管家赖大家的花园，十分整齐宽阔，厅堂、书房俱全</w:t>
      </w:r>
      <w:r>
        <w:rPr>
          <w:rFonts w:hint="eastAsia"/>
          <w:color w:val="auto"/>
          <w:sz w:val="21"/>
          <w:lang w:eastAsia="zh-CN"/>
        </w:rPr>
        <w:t>”</w:t>
      </w:r>
      <w:r>
        <w:rPr>
          <w:color w:val="auto"/>
          <w:sz w:val="21"/>
        </w:rPr>
        <w:t>虽比不得大观园，但也有些泉石林木、楼阁亭轩之胜。第四十七回赖大之子赖尚荣升放县官，在园内设宴请客</w:t>
      </w:r>
      <w:r>
        <w:rPr>
          <w:rFonts w:hint="eastAsia"/>
          <w:color w:val="auto"/>
          <w:sz w:val="21"/>
          <w:lang w:eastAsia="zh-CN"/>
        </w:rPr>
        <w:t>，</w:t>
      </w:r>
      <w:r>
        <w:rPr>
          <w:color w:val="auto"/>
          <w:sz w:val="21"/>
        </w:rPr>
        <w:t>贾母带王夫人、薛姨妈及宝玉姊妹等来此坐了半日。</w:t>
      </w:r>
    </w:p>
    <w:p w14:paraId="65070445" w14:textId="77777777" w:rsidR="001372AE" w:rsidRDefault="00265641">
      <w:pPr>
        <w:pStyle w:val="Bodytext1"/>
        <w:spacing w:line="360" w:lineRule="auto"/>
        <w:ind w:firstLine="360"/>
        <w:jc w:val="both"/>
        <w:rPr>
          <w:color w:val="auto"/>
          <w:sz w:val="21"/>
        </w:rPr>
      </w:pPr>
      <w:r>
        <w:rPr>
          <w:color w:val="auto"/>
          <w:sz w:val="21"/>
        </w:rPr>
        <w:t>暖香坞</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48-669-15</w:t>
      </w:r>
      <w:r>
        <w:rPr>
          <w:rFonts w:ascii="Times New Roman" w:hAnsi="Times New Roman" w:cs="Times New Roman" w:hint="eastAsia"/>
          <w:color w:val="auto"/>
          <w:sz w:val="21"/>
          <w:szCs w:val="15"/>
          <w:lang w:val="en-US" w:eastAsia="zh-CN" w:bidi="en-US"/>
        </w:rPr>
        <w:t>）</w:t>
      </w:r>
      <w:r>
        <w:rPr>
          <w:color w:val="auto"/>
          <w:sz w:val="21"/>
        </w:rPr>
        <w:t>贾惜春住处蓼风轩内的惜春卧室。第四十八回黛玉、香菱在此看她画的&lt;大观</w:t>
      </w:r>
      <w:r>
        <w:rPr>
          <w:color w:val="auto"/>
          <w:sz w:val="21"/>
          <w:lang w:val="zh-CN" w:eastAsia="zh-CN" w:bidi="zh-CN"/>
        </w:rPr>
        <w:t>园图》</w:t>
      </w:r>
      <w:r>
        <w:rPr>
          <w:color w:val="auto"/>
          <w:sz w:val="21"/>
        </w:rPr>
        <w:t>中</w:t>
      </w:r>
      <w:r>
        <w:rPr>
          <w:rFonts w:hint="eastAsia"/>
          <w:color w:val="auto"/>
          <w:sz w:val="21"/>
          <w:lang w:eastAsia="zh-CN"/>
        </w:rPr>
        <w:t>，</w:t>
      </w:r>
      <w:r>
        <w:rPr>
          <w:color w:val="auto"/>
          <w:sz w:val="21"/>
        </w:rPr>
        <w:t>"凡会作诗的都画在上头</w:t>
      </w:r>
      <w:r>
        <w:rPr>
          <w:rFonts w:hint="eastAsia"/>
          <w:color w:val="auto"/>
          <w:sz w:val="21"/>
          <w:lang w:eastAsia="zh-CN"/>
        </w:rPr>
        <w:t>”</w:t>
      </w:r>
      <w:r>
        <w:rPr>
          <w:color w:val="auto"/>
          <w:sz w:val="21"/>
        </w:rPr>
        <w:t>了</w:t>
      </w:r>
      <w:r>
        <w:rPr>
          <w:rFonts w:hint="eastAsia"/>
          <w:color w:val="auto"/>
          <w:sz w:val="21"/>
          <w:lang w:eastAsia="zh-CN"/>
        </w:rPr>
        <w:t>，</w:t>
      </w:r>
      <w:r>
        <w:rPr>
          <w:color w:val="auto"/>
          <w:sz w:val="21"/>
        </w:rPr>
        <w:t>第五十回众姐妹在此雅制春灯谜</w:t>
      </w:r>
      <w:r>
        <w:rPr>
          <w:rFonts w:hint="eastAsia"/>
          <w:color w:val="auto"/>
          <w:sz w:val="21"/>
          <w:lang w:eastAsia="zh-CN"/>
        </w:rPr>
        <w:t>，</w:t>
      </w:r>
      <w:r>
        <w:rPr>
          <w:color w:val="auto"/>
          <w:sz w:val="21"/>
        </w:rPr>
        <w:t>第七十四回抄检大观园时因与秋爽斋相近，顺路先到此两处。</w:t>
      </w:r>
    </w:p>
    <w:p w14:paraId="593BAA99" w14:textId="77777777" w:rsidR="001372AE" w:rsidRDefault="00265641">
      <w:pPr>
        <w:pStyle w:val="Bodytext1"/>
        <w:spacing w:line="360" w:lineRule="auto"/>
        <w:ind w:firstLine="360"/>
        <w:jc w:val="both"/>
        <w:rPr>
          <w:color w:val="auto"/>
          <w:sz w:val="21"/>
        </w:rPr>
      </w:pPr>
      <w:r>
        <w:rPr>
          <w:color w:val="auto"/>
          <w:sz w:val="21"/>
        </w:rPr>
        <w:t>芦智庵</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49-680-8</w:t>
      </w:r>
      <w:r>
        <w:rPr>
          <w:rFonts w:ascii="Times New Roman" w:hAnsi="Times New Roman" w:cs="Times New Roman" w:hint="eastAsia"/>
          <w:color w:val="auto"/>
          <w:sz w:val="21"/>
          <w:szCs w:val="15"/>
          <w:lang w:val="en-US" w:eastAsia="zh-CN" w:bidi="en-US"/>
        </w:rPr>
        <w:t>）</w:t>
      </w:r>
      <w:r>
        <w:rPr>
          <w:color w:val="auto"/>
          <w:sz w:val="21"/>
        </w:rPr>
        <w:t>大观园园景之一，在西部傍山临水的河滩上，茅檐土壁，槿篱竹牖，推窗既可垂钓，又能赏雪。四面都是芦苇掩覆，往北一条小径逶迤穿芦度苇过去就是藕香榭竹桥，其南边临近蜂腰桥。第四十九回李纨、湘云等人在此烹吃鹿肉，第五十回众人即景联诗，宝玉从拢翠庵要来红梅一枝，邢軸烟、李纹、薛宝琴分字写了《咏红梅</w:t>
      </w:r>
      <w:r>
        <w:rPr>
          <w:color w:val="auto"/>
          <w:sz w:val="21"/>
          <w:lang w:val="zh-CN" w:eastAsia="zh-CN" w:bidi="zh-CN"/>
        </w:rPr>
        <w:t>诗</w:t>
      </w:r>
      <w:r>
        <w:rPr>
          <w:rFonts w:hint="eastAsia"/>
          <w:color w:val="auto"/>
          <w:sz w:val="21"/>
          <w:lang w:val="zh-CN" w:eastAsia="zh-CN" w:bidi="zh-CN"/>
        </w:rPr>
        <w:t>，</w:t>
      </w:r>
      <w:r>
        <w:rPr>
          <w:color w:val="auto"/>
          <w:sz w:val="21"/>
          <w:lang w:val="zh-CN" w:eastAsia="zh-CN" w:bidi="zh-CN"/>
        </w:rPr>
        <w:t>。</w:t>
      </w:r>
      <w:r>
        <w:rPr>
          <w:color w:val="auto"/>
          <w:sz w:val="21"/>
        </w:rPr>
        <w:t>芦雪庵，别本作芦雪庭。</w:t>
      </w:r>
    </w:p>
    <w:p w14:paraId="610CA01F" w14:textId="77777777" w:rsidR="001372AE" w:rsidRDefault="00265641">
      <w:pPr>
        <w:pStyle w:val="Bodytext1"/>
        <w:spacing w:line="360" w:lineRule="auto"/>
        <w:jc w:val="both"/>
        <w:rPr>
          <w:color w:val="auto"/>
          <w:sz w:val="21"/>
        </w:rPr>
      </w:pPr>
      <w:r>
        <w:rPr>
          <w:color w:val="auto"/>
          <w:sz w:val="21"/>
        </w:rPr>
        <w:t>议事厅</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55-770-15</w:t>
      </w:r>
      <w:r>
        <w:rPr>
          <w:rFonts w:ascii="Times New Roman" w:hAnsi="Times New Roman" w:cs="Times New Roman" w:hint="eastAsia"/>
          <w:color w:val="auto"/>
          <w:sz w:val="21"/>
          <w:szCs w:val="15"/>
          <w:lang w:val="en-US" w:eastAsia="zh-CN" w:bidi="en-US"/>
        </w:rPr>
        <w:t>）</w:t>
      </w:r>
      <w:r>
        <w:rPr>
          <w:color w:val="auto"/>
          <w:sz w:val="21"/>
        </w:rPr>
        <w:t>在大观园门口南边</w:t>
      </w:r>
      <w:r>
        <w:rPr>
          <w:rFonts w:hint="eastAsia"/>
          <w:color w:val="auto"/>
          <w:sz w:val="21"/>
          <w:lang w:eastAsia="zh-CN"/>
        </w:rPr>
        <w:t>，</w:t>
      </w:r>
      <w:r>
        <w:rPr>
          <w:color w:val="auto"/>
          <w:sz w:val="21"/>
        </w:rPr>
        <w:t>三间小花厅，题有</w:t>
      </w:r>
      <w:r>
        <w:rPr>
          <w:color w:val="auto"/>
          <w:sz w:val="21"/>
          <w:lang w:val="zh-CN" w:eastAsia="zh-CN" w:bidi="zh-CN"/>
        </w:rPr>
        <w:t>“辅</w:t>
      </w:r>
      <w:r>
        <w:rPr>
          <w:color w:val="auto"/>
          <w:sz w:val="21"/>
        </w:rPr>
        <w:t>仁谕德</w:t>
      </w:r>
      <w:r>
        <w:rPr>
          <w:rFonts w:hint="eastAsia"/>
          <w:color w:val="auto"/>
          <w:sz w:val="21"/>
          <w:lang w:val="zh-CN" w:eastAsia="zh-CN" w:bidi="zh-CN"/>
        </w:rPr>
        <w:t>”</w:t>
      </w:r>
      <w:r>
        <w:rPr>
          <w:color w:val="auto"/>
          <w:sz w:val="21"/>
          <w:lang w:val="zh-CN" w:eastAsia="zh-CN" w:bidi="zh-CN"/>
        </w:rPr>
        <w:t>匾额</w:t>
      </w:r>
      <w:r>
        <w:rPr>
          <w:color w:val="auto"/>
          <w:sz w:val="21"/>
        </w:rPr>
        <w:t>，元春归省时为众执事太监起坐之处。第五十五回李纨、探春、宝钗协办業府事务时，每日早晨在此会齐处理一应执事媳妇等来往回话，故家人俗呼此处为"议事厅</w:t>
      </w:r>
      <w:r>
        <w:rPr>
          <w:rFonts w:hint="eastAsia"/>
          <w:color w:val="auto"/>
          <w:sz w:val="21"/>
          <w:lang w:eastAsia="zh-CN"/>
        </w:rPr>
        <w:t>”</w:t>
      </w:r>
      <w:r>
        <w:rPr>
          <w:color w:val="auto"/>
          <w:sz w:val="21"/>
        </w:rPr>
        <w:t>。</w:t>
      </w:r>
    </w:p>
    <w:p w14:paraId="3C67BEB9" w14:textId="77777777" w:rsidR="001372AE" w:rsidRDefault="00265641">
      <w:pPr>
        <w:pStyle w:val="Bodytext1"/>
        <w:spacing w:line="360" w:lineRule="auto"/>
        <w:jc w:val="both"/>
        <w:rPr>
          <w:color w:val="auto"/>
          <w:sz w:val="21"/>
        </w:rPr>
      </w:pPr>
      <w:r>
        <w:rPr>
          <w:color w:val="auto"/>
          <w:sz w:val="21"/>
        </w:rPr>
        <w:t>聚锦门</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56-787-17</w:t>
      </w:r>
      <w:r>
        <w:rPr>
          <w:rFonts w:ascii="Times New Roman" w:hAnsi="Times New Roman" w:cs="Times New Roman" w:hint="eastAsia"/>
          <w:color w:val="auto"/>
          <w:sz w:val="21"/>
          <w:szCs w:val="15"/>
          <w:lang w:val="en-US" w:eastAsia="zh-CN" w:bidi="en-US"/>
        </w:rPr>
        <w:t>）</w:t>
      </w:r>
      <w:r>
        <w:rPr>
          <w:color w:val="auto"/>
          <w:sz w:val="21"/>
        </w:rPr>
        <w:t>大观园西南通府院东边的角门。第五十六回吴大娘和单大娘在此等候带大夫进园。</w:t>
      </w:r>
    </w:p>
    <w:p w14:paraId="730C838A" w14:textId="77777777" w:rsidR="001372AE" w:rsidRDefault="00265641">
      <w:pPr>
        <w:pStyle w:val="Bodytext1"/>
        <w:spacing w:line="360" w:lineRule="auto"/>
        <w:jc w:val="both"/>
        <w:rPr>
          <w:color w:val="auto"/>
          <w:sz w:val="21"/>
        </w:rPr>
      </w:pPr>
      <w:r>
        <w:rPr>
          <w:color w:val="auto"/>
          <w:sz w:val="21"/>
        </w:rPr>
        <w:t>柳叶渚</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59-830-</w:t>
      </w:r>
      <w:r>
        <w:rPr>
          <w:color w:val="auto"/>
          <w:sz w:val="21"/>
        </w:rPr>
        <w:t>回目</w:t>
      </w:r>
      <w:r>
        <w:rPr>
          <w:rFonts w:hint="eastAsia"/>
          <w:color w:val="auto"/>
          <w:sz w:val="21"/>
          <w:lang w:eastAsia="zh-CN"/>
        </w:rPr>
        <w:t>）</w:t>
      </w:r>
      <w:r>
        <w:rPr>
          <w:color w:val="auto"/>
          <w:sz w:val="21"/>
        </w:rPr>
        <w:t>大观园园景之一。园之中部偏西沁芳溪东路水系汇集的池水，为</w:t>
      </w:r>
      <w:r>
        <w:rPr>
          <w:color w:val="auto"/>
          <w:sz w:val="21"/>
        </w:rPr>
        <w:lastRenderedPageBreak/>
        <w:t>一条南北走向的柳堤隔成两个水池，东为呑叶渚</w:t>
      </w:r>
      <w:r>
        <w:rPr>
          <w:rFonts w:hint="eastAsia"/>
          <w:color w:val="auto"/>
          <w:sz w:val="21"/>
          <w:lang w:eastAsia="zh-CN"/>
        </w:rPr>
        <w:t>，</w:t>
      </w:r>
      <w:r>
        <w:rPr>
          <w:color w:val="auto"/>
          <w:sz w:val="21"/>
        </w:rPr>
        <w:t>西即柳叶渚。第五十九回</w:t>
      </w:r>
      <w:r>
        <w:rPr>
          <w:color w:val="auto"/>
          <w:sz w:val="21"/>
          <w:lang w:val="zh-CN" w:eastAsia="zh-CN" w:bidi="zh-CN"/>
        </w:rPr>
        <w:t>“柳</w:t>
      </w:r>
      <w:r>
        <w:rPr>
          <w:color w:val="auto"/>
          <w:sz w:val="21"/>
        </w:rPr>
        <w:t>叶渚边嗔莺咤燕</w:t>
      </w:r>
      <w:r>
        <w:rPr>
          <w:rFonts w:hint="eastAsia"/>
          <w:color w:val="auto"/>
          <w:sz w:val="21"/>
          <w:lang w:val="zh-CN" w:eastAsia="zh-CN" w:bidi="zh-CN"/>
        </w:rPr>
        <w:t>”</w:t>
      </w:r>
      <w:r>
        <w:rPr>
          <w:color w:val="auto"/>
          <w:sz w:val="21"/>
          <w:lang w:val="zh-CN" w:eastAsia="zh-CN" w:bidi="zh-CN"/>
        </w:rPr>
        <w:t>，即</w:t>
      </w:r>
      <w:r>
        <w:rPr>
          <w:color w:val="auto"/>
          <w:sz w:val="21"/>
        </w:rPr>
        <w:t>发生于此。参见</w:t>
      </w:r>
      <w:r>
        <w:rPr>
          <w:color w:val="auto"/>
          <w:sz w:val="21"/>
          <w:lang w:val="zh-CN" w:eastAsia="zh-CN" w:bidi="zh-CN"/>
        </w:rPr>
        <w:t>“柳堤</w:t>
      </w:r>
      <w:r>
        <w:rPr>
          <w:rFonts w:hint="eastAsia"/>
          <w:color w:val="auto"/>
          <w:sz w:val="21"/>
          <w:lang w:val="zh-CN" w:eastAsia="zh-CN" w:bidi="zh-CN"/>
        </w:rPr>
        <w:t>”</w:t>
      </w:r>
      <w:r>
        <w:rPr>
          <w:color w:val="auto"/>
          <w:sz w:val="21"/>
          <w:lang w:val="zh-CN" w:eastAsia="zh-CN" w:bidi="zh-CN"/>
        </w:rPr>
        <w:t>条。</w:t>
      </w:r>
    </w:p>
    <w:p w14:paraId="421F3826" w14:textId="77777777" w:rsidR="001372AE" w:rsidRDefault="00265641">
      <w:pPr>
        <w:pStyle w:val="Bodytext1"/>
        <w:spacing w:line="360" w:lineRule="auto"/>
        <w:jc w:val="both"/>
        <w:rPr>
          <w:color w:val="auto"/>
          <w:sz w:val="21"/>
        </w:rPr>
      </w:pPr>
      <w:r>
        <w:rPr>
          <w:color w:val="auto"/>
          <w:sz w:val="21"/>
        </w:rPr>
        <w:t>绛云轩</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59-830-</w:t>
      </w:r>
      <w:r>
        <w:rPr>
          <w:color w:val="auto"/>
          <w:sz w:val="21"/>
        </w:rPr>
        <w:t>回目</w:t>
      </w:r>
      <w:r>
        <w:rPr>
          <w:rFonts w:hint="eastAsia"/>
          <w:color w:val="auto"/>
          <w:sz w:val="21"/>
          <w:lang w:eastAsia="zh-CN"/>
        </w:rPr>
        <w:t>）</w:t>
      </w:r>
      <w:r>
        <w:rPr>
          <w:color w:val="auto"/>
          <w:sz w:val="21"/>
        </w:rPr>
        <w:t>参见</w:t>
      </w:r>
      <w:r>
        <w:rPr>
          <w:color w:val="auto"/>
          <w:sz w:val="21"/>
          <w:lang w:val="zh-CN" w:eastAsia="zh-CN" w:bidi="zh-CN"/>
        </w:rPr>
        <w:t>“建筑</w:t>
      </w:r>
      <w:r>
        <w:rPr>
          <w:rFonts w:hint="eastAsia"/>
          <w:color w:val="auto"/>
          <w:sz w:val="21"/>
          <w:lang w:val="zh-CN" w:eastAsia="zh-CN" w:bidi="zh-CN"/>
        </w:rPr>
        <w:t>”</w:t>
      </w:r>
      <w:r>
        <w:rPr>
          <w:color w:val="auto"/>
          <w:sz w:val="21"/>
          <w:lang w:val="zh-CN" w:eastAsia="zh-CN" w:bidi="zh-CN"/>
        </w:rPr>
        <w:t>类“绛云</w:t>
      </w:r>
      <w:r>
        <w:rPr>
          <w:color w:val="auto"/>
          <w:sz w:val="21"/>
        </w:rPr>
        <w:t>轩</w:t>
      </w:r>
      <w:r>
        <w:rPr>
          <w:rFonts w:hint="eastAsia"/>
          <w:color w:val="auto"/>
          <w:sz w:val="21"/>
          <w:lang w:eastAsia="zh-CN"/>
        </w:rPr>
        <w:t>”</w:t>
      </w:r>
      <w:r>
        <w:rPr>
          <w:color w:val="auto"/>
          <w:sz w:val="21"/>
        </w:rPr>
        <w:t>条与本类</w:t>
      </w:r>
      <w:r>
        <w:rPr>
          <w:color w:val="auto"/>
          <w:sz w:val="21"/>
          <w:lang w:val="zh-CN" w:eastAsia="zh-CN" w:bidi="zh-CN"/>
        </w:rPr>
        <w:t>“绛芸</w:t>
      </w:r>
      <w:r>
        <w:rPr>
          <w:color w:val="auto"/>
          <w:sz w:val="21"/>
        </w:rPr>
        <w:t>轩</w:t>
      </w:r>
      <w:r>
        <w:rPr>
          <w:rFonts w:hint="eastAsia"/>
          <w:color w:val="auto"/>
          <w:sz w:val="21"/>
          <w:lang w:val="zh-CN" w:eastAsia="zh-CN" w:bidi="zh-CN"/>
        </w:rPr>
        <w:t>”</w:t>
      </w:r>
      <w:r>
        <w:rPr>
          <w:color w:val="auto"/>
          <w:sz w:val="21"/>
          <w:lang w:val="zh-CN" w:eastAsia="zh-CN" w:bidi="zh-CN"/>
        </w:rPr>
        <w:t>条。</w:t>
      </w:r>
    </w:p>
    <w:p w14:paraId="42B9DCC0" w14:textId="77777777" w:rsidR="001372AE" w:rsidRDefault="00265641">
      <w:pPr>
        <w:pStyle w:val="Bodytext1"/>
        <w:spacing w:line="360" w:lineRule="auto"/>
        <w:jc w:val="both"/>
        <w:rPr>
          <w:color w:val="auto"/>
          <w:sz w:val="21"/>
        </w:rPr>
      </w:pPr>
      <w:r>
        <w:rPr>
          <w:color w:val="auto"/>
          <w:sz w:val="21"/>
        </w:rPr>
        <w:t>柳堤</w:t>
      </w:r>
      <w:r>
        <w:rPr>
          <w:rFonts w:ascii="Times New Roman" w:hAnsi="Times New Roman" w:cs="Times New Roman" w:hint="eastAsia"/>
          <w:color w:val="auto"/>
          <w:sz w:val="21"/>
          <w:szCs w:val="15"/>
          <w:lang w:eastAsia="ja-JP"/>
        </w:rPr>
        <w:t>（</w:t>
      </w:r>
      <w:r>
        <w:rPr>
          <w:rFonts w:ascii="Times New Roman" w:eastAsia="Times New Roman" w:hAnsi="Times New Roman" w:cs="Times New Roman"/>
          <w:color w:val="auto"/>
          <w:sz w:val="21"/>
          <w:szCs w:val="15"/>
        </w:rPr>
        <w:t>59</w:t>
      </w:r>
      <w:r>
        <w:rPr>
          <w:color w:val="auto"/>
          <w:sz w:val="21"/>
          <w:szCs w:val="15"/>
        </w:rPr>
        <w:t>・</w:t>
      </w:r>
      <w:r>
        <w:rPr>
          <w:rFonts w:ascii="Times New Roman" w:eastAsia="Times New Roman" w:hAnsi="Times New Roman" w:cs="Times New Roman"/>
          <w:color w:val="auto"/>
          <w:sz w:val="21"/>
          <w:szCs w:val="15"/>
        </w:rPr>
        <w:t>832</w:t>
      </w:r>
      <w:r>
        <w:rPr>
          <w:color w:val="auto"/>
          <w:sz w:val="21"/>
          <w:szCs w:val="15"/>
        </w:rPr>
        <w:t>・</w:t>
      </w:r>
      <w:r>
        <w:rPr>
          <w:rFonts w:ascii="Times New Roman" w:eastAsia="Times New Roman" w:hAnsi="Times New Roman" w:cs="Times New Roman"/>
          <w:color w:val="auto"/>
          <w:sz w:val="21"/>
          <w:szCs w:val="15"/>
        </w:rPr>
        <w:t>12</w:t>
      </w:r>
      <w:r>
        <w:rPr>
          <w:rFonts w:ascii="Times New Roman" w:hAnsi="Times New Roman" w:cs="Times New Roman" w:hint="eastAsia"/>
          <w:color w:val="auto"/>
          <w:sz w:val="21"/>
          <w:szCs w:val="15"/>
          <w:lang w:eastAsia="ja-JP"/>
        </w:rPr>
        <w:t>）</w:t>
      </w:r>
      <w:r>
        <w:rPr>
          <w:color w:val="auto"/>
          <w:sz w:val="21"/>
        </w:rPr>
        <w:t>大观园园景之一，在潇湘馆北，直通蜂腰桥。此堤垂柳拂岸，东为</w:t>
      </w:r>
      <w:r>
        <w:rPr>
          <w:color w:val="auto"/>
          <w:sz w:val="21"/>
          <w:lang w:val="zh-CN" w:eastAsia="zh-CN" w:bidi="zh-CN"/>
        </w:rPr>
        <w:t>若叶渚</w:t>
      </w:r>
      <w:r>
        <w:rPr>
          <w:color w:val="auto"/>
          <w:sz w:val="21"/>
        </w:rPr>
        <w:t>，西为柳叶渚，二渚为一条柳堤分开成为两个池子。第五十九回莺儿同蕊官、藕官从潇湘馆出来“一径顺着柳堤走来</w:t>
      </w:r>
      <w:r>
        <w:rPr>
          <w:rFonts w:hint="eastAsia"/>
          <w:color w:val="auto"/>
          <w:sz w:val="21"/>
          <w:lang w:eastAsia="zh-CN"/>
        </w:rPr>
        <w:t>”</w:t>
      </w:r>
      <w:r>
        <w:rPr>
          <w:color w:val="auto"/>
          <w:sz w:val="21"/>
        </w:rPr>
        <w:t>，</w:t>
      </w:r>
      <w:r>
        <w:rPr>
          <w:color w:val="auto"/>
          <w:sz w:val="21"/>
          <w:lang w:val="zh-CN" w:eastAsia="zh-CN" w:bidi="zh-CN"/>
        </w:rPr>
        <w:t>“莺儿</w:t>
      </w:r>
      <w:r>
        <w:rPr>
          <w:color w:val="auto"/>
          <w:sz w:val="21"/>
        </w:rPr>
        <w:t>便又采些柳条，越性坐在山石上编起来</w:t>
      </w:r>
      <w:r>
        <w:rPr>
          <w:rFonts w:hint="eastAsia"/>
          <w:color w:val="auto"/>
          <w:sz w:val="21"/>
          <w:lang w:val="zh-CN" w:eastAsia="zh-CN" w:bidi="zh-CN"/>
        </w:rPr>
        <w:t>”</w:t>
      </w:r>
      <w:r>
        <w:rPr>
          <w:color w:val="auto"/>
          <w:sz w:val="21"/>
          <w:lang w:val="zh-CN" w:eastAsia="zh-CN" w:bidi="zh-CN"/>
        </w:rPr>
        <w:t>，在</w:t>
      </w:r>
      <w:r>
        <w:rPr>
          <w:color w:val="auto"/>
          <w:sz w:val="21"/>
        </w:rPr>
        <w:t>此遇见春燕的妈和姑妈，引起一场“嗔莺咤燕</w:t>
      </w:r>
      <w:r>
        <w:rPr>
          <w:rFonts w:hint="eastAsia"/>
          <w:color w:val="auto"/>
          <w:sz w:val="21"/>
          <w:lang w:val="zh-CN" w:eastAsia="zh-CN" w:bidi="zh-CN"/>
        </w:rPr>
        <w:t>”</w:t>
      </w:r>
      <w:r>
        <w:rPr>
          <w:color w:val="auto"/>
          <w:sz w:val="21"/>
          <w:lang w:val="zh-CN" w:eastAsia="zh-CN" w:bidi="zh-CN"/>
        </w:rPr>
        <w:t>的</w:t>
      </w:r>
      <w:r>
        <w:rPr>
          <w:color w:val="auto"/>
          <w:sz w:val="21"/>
        </w:rPr>
        <w:t>纠纷。</w:t>
      </w:r>
    </w:p>
    <w:p w14:paraId="6F568E82" w14:textId="77777777" w:rsidR="001372AE" w:rsidRDefault="00265641">
      <w:pPr>
        <w:pStyle w:val="Bodytext1"/>
        <w:spacing w:line="360" w:lineRule="auto"/>
        <w:jc w:val="both"/>
        <w:rPr>
          <w:color w:val="auto"/>
          <w:sz w:val="21"/>
        </w:rPr>
      </w:pPr>
      <w:r>
        <w:rPr>
          <w:color w:val="auto"/>
          <w:sz w:val="21"/>
        </w:rPr>
        <w:t>红香</w:t>
      </w:r>
      <w:r>
        <w:rPr>
          <w:rFonts w:ascii="Times New Roman" w:eastAsia="Times New Roman" w:hAnsi="Times New Roman" w:cs="Times New Roman"/>
          <w:color w:val="auto"/>
          <w:sz w:val="21"/>
          <w:szCs w:val="15"/>
          <w:lang w:val="en-US" w:eastAsia="zh-CN" w:bidi="en-US"/>
        </w:rPr>
        <w:t>®</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62-870-l</w:t>
      </w:r>
      <w:r>
        <w:rPr>
          <w:rFonts w:ascii="Times New Roman" w:hAnsi="Times New Roman" w:cs="Times New Roman" w:hint="eastAsia"/>
          <w:color w:val="auto"/>
          <w:sz w:val="21"/>
          <w:szCs w:val="15"/>
          <w:lang w:val="en-US" w:eastAsia="zh-CN" w:bidi="en-US"/>
        </w:rPr>
        <w:t>）</w:t>
      </w:r>
      <w:r>
        <w:rPr>
          <w:color w:val="auto"/>
          <w:sz w:val="21"/>
        </w:rPr>
        <w:t>大观园园景之一，在园之西部，出稻香村往北，榆荫堂之南，芍药栏</w:t>
      </w:r>
      <w:r>
        <w:rPr>
          <w:rFonts w:hint="eastAsia"/>
          <w:color w:val="auto"/>
          <w:sz w:val="21"/>
          <w:lang w:eastAsia="zh-CN"/>
        </w:rPr>
        <w:t>（</w:t>
      </w:r>
      <w:r>
        <w:rPr>
          <w:color w:val="auto"/>
          <w:sz w:val="21"/>
        </w:rPr>
        <w:t>即芍药圃</w:t>
      </w:r>
      <w:r>
        <w:rPr>
          <w:rFonts w:hint="eastAsia"/>
          <w:color w:val="auto"/>
          <w:sz w:val="21"/>
          <w:lang w:eastAsia="zh-CN"/>
        </w:rPr>
        <w:t>）</w:t>
      </w:r>
      <w:r>
        <w:rPr>
          <w:color w:val="auto"/>
          <w:sz w:val="21"/>
        </w:rPr>
        <w:t>中的三间小敞厅。第六十二回宝玉、平儿、岫烟、宝琴同日生辰，探春诸人及鸳鸯、紫鹃等在此摆酒祝寿</w:t>
      </w:r>
      <w:r>
        <w:rPr>
          <w:rFonts w:hint="eastAsia"/>
          <w:color w:val="auto"/>
          <w:sz w:val="21"/>
          <w:lang w:eastAsia="zh-CN"/>
        </w:rPr>
        <w:t>；</w:t>
      </w:r>
      <w:r>
        <w:rPr>
          <w:color w:val="auto"/>
          <w:sz w:val="21"/>
        </w:rPr>
        <w:t>史湘云"吃醉了图凉快，在山子石后头一块青石板磴上睡着了</w:t>
      </w:r>
      <w:r>
        <w:rPr>
          <w:rFonts w:hint="eastAsia"/>
          <w:color w:val="auto"/>
          <w:sz w:val="21"/>
          <w:lang w:val="zh-CN" w:eastAsia="zh-CN" w:bidi="zh-CN"/>
        </w:rPr>
        <w:t>”</w:t>
      </w:r>
      <w:r>
        <w:rPr>
          <w:color w:val="auto"/>
          <w:sz w:val="21"/>
          <w:lang w:val="zh-CN" w:eastAsia="zh-CN" w:bidi="zh-CN"/>
        </w:rPr>
        <w:t>，四</w:t>
      </w:r>
      <w:r>
        <w:rPr>
          <w:color w:val="auto"/>
          <w:sz w:val="21"/>
        </w:rPr>
        <w:t>面芍药花飞了一身。</w:t>
      </w:r>
    </w:p>
    <w:p w14:paraId="66A60C7B" w14:textId="77777777" w:rsidR="001372AE" w:rsidRDefault="00265641">
      <w:pPr>
        <w:pStyle w:val="Bodytext1"/>
        <w:spacing w:line="360" w:lineRule="auto"/>
        <w:jc w:val="both"/>
        <w:rPr>
          <w:color w:val="auto"/>
          <w:sz w:val="21"/>
        </w:rPr>
      </w:pPr>
      <w:r>
        <w:rPr>
          <w:color w:val="auto"/>
          <w:sz w:val="21"/>
        </w:rPr>
        <w:t>榆荫堂</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63-900-13</w:t>
      </w:r>
      <w:r>
        <w:rPr>
          <w:rFonts w:ascii="Times New Roman" w:hAnsi="Times New Roman" w:cs="Times New Roman" w:hint="eastAsia"/>
          <w:color w:val="auto"/>
          <w:sz w:val="21"/>
          <w:szCs w:val="15"/>
          <w:lang w:val="en-US" w:eastAsia="zh-CN" w:bidi="en-US"/>
        </w:rPr>
        <w:t>）</w:t>
      </w:r>
      <w:r>
        <w:rPr>
          <w:color w:val="auto"/>
          <w:sz w:val="21"/>
        </w:rPr>
        <w:t>大观园园景之一</w:t>
      </w:r>
      <w:r>
        <w:rPr>
          <w:rFonts w:hint="eastAsia"/>
          <w:color w:val="auto"/>
          <w:sz w:val="21"/>
          <w:lang w:eastAsia="zh-CN"/>
        </w:rPr>
        <w:t>，</w:t>
      </w:r>
      <w:r>
        <w:rPr>
          <w:color w:val="auto"/>
          <w:sz w:val="21"/>
        </w:rPr>
        <w:t>在稻香村之北，南邻红香圃。第六十三回平儿生日第二天还席，因前日过生日在</w:t>
      </w:r>
      <w:r>
        <w:rPr>
          <w:color w:val="auto"/>
          <w:sz w:val="21"/>
          <w:lang w:val="zh-CN" w:eastAsia="zh-CN" w:bidi="zh-CN"/>
        </w:rPr>
        <w:t>“红</w:t>
      </w:r>
      <w:r>
        <w:rPr>
          <w:color w:val="auto"/>
          <w:sz w:val="21"/>
        </w:rPr>
        <w:t>香圃太热</w:t>
      </w:r>
      <w:r>
        <w:rPr>
          <w:rFonts w:hint="eastAsia"/>
          <w:color w:val="auto"/>
          <w:sz w:val="21"/>
          <w:lang w:eastAsia="zh-CN"/>
        </w:rPr>
        <w:t>”</w:t>
      </w:r>
      <w:r>
        <w:rPr>
          <w:color w:val="auto"/>
          <w:sz w:val="21"/>
        </w:rPr>
        <w:t>，便在此处摆了几席新酒佳肴。</w:t>
      </w:r>
    </w:p>
    <w:p w14:paraId="0B39C33F" w14:textId="77777777" w:rsidR="001372AE" w:rsidRDefault="00265641">
      <w:pPr>
        <w:pStyle w:val="Bodytext1"/>
        <w:spacing w:line="360" w:lineRule="auto"/>
        <w:jc w:val="both"/>
        <w:rPr>
          <w:color w:val="auto"/>
          <w:sz w:val="21"/>
        </w:rPr>
      </w:pPr>
      <w:r>
        <w:rPr>
          <w:color w:val="auto"/>
          <w:sz w:val="21"/>
        </w:rPr>
        <w:t>葡萄架</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67-955-9</w:t>
      </w:r>
      <w:r>
        <w:rPr>
          <w:rFonts w:ascii="Times New Roman" w:hAnsi="Times New Roman" w:cs="Times New Roman" w:hint="eastAsia"/>
          <w:color w:val="auto"/>
          <w:sz w:val="21"/>
          <w:szCs w:val="15"/>
          <w:lang w:val="en-US" w:eastAsia="zh-CN" w:bidi="en-US"/>
        </w:rPr>
        <w:t>）</w:t>
      </w:r>
      <w:r>
        <w:rPr>
          <w:color w:val="auto"/>
          <w:sz w:val="21"/>
        </w:rPr>
        <w:t>大观园园景之一，在沁芳桥池沿不远处。第六十九回袭人去看望凤姐时在沁芳桥畔沿堤玩看时，遇见祝妈正在葡萄架下赶蜜蜂儿。</w:t>
      </w:r>
    </w:p>
    <w:p w14:paraId="42040554" w14:textId="77777777" w:rsidR="001372AE" w:rsidRDefault="00265641">
      <w:pPr>
        <w:pStyle w:val="Bodytext1"/>
        <w:spacing w:line="360" w:lineRule="auto"/>
        <w:jc w:val="both"/>
        <w:rPr>
          <w:color w:val="auto"/>
          <w:sz w:val="21"/>
        </w:rPr>
      </w:pPr>
      <w:r>
        <w:rPr>
          <w:color w:val="auto"/>
          <w:sz w:val="21"/>
        </w:rPr>
        <w:t>嘉荫堂</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71-1001-9</w:t>
      </w:r>
      <w:r>
        <w:rPr>
          <w:rFonts w:ascii="Times New Roman" w:hAnsi="Times New Roman" w:cs="Times New Roman" w:hint="eastAsia"/>
          <w:color w:val="auto"/>
          <w:sz w:val="21"/>
          <w:szCs w:val="15"/>
          <w:lang w:val="en-US" w:eastAsia="zh-CN" w:bidi="en-US"/>
        </w:rPr>
        <w:t>）</w:t>
      </w:r>
      <w:r>
        <w:rPr>
          <w:color w:val="auto"/>
          <w:sz w:val="21"/>
        </w:rPr>
        <w:t>大观园园景之一，在园之东部。堂为宽大敞厅，前有月台</w:t>
      </w:r>
      <w:r>
        <w:rPr>
          <w:rFonts w:hint="eastAsia"/>
          <w:color w:val="auto"/>
          <w:sz w:val="21"/>
          <w:lang w:eastAsia="zh-CN"/>
        </w:rPr>
        <w:t>，</w:t>
      </w:r>
      <w:r>
        <w:rPr>
          <w:color w:val="auto"/>
          <w:sz w:val="21"/>
        </w:rPr>
        <w:t>与凸碧山庄、四晶溪馆为一组建筑群。从此处</w:t>
      </w:r>
      <w:r>
        <w:rPr>
          <w:color w:val="auto"/>
          <w:sz w:val="21"/>
          <w:lang w:val="zh-CN" w:eastAsia="zh-CN" w:bidi="zh-CN"/>
        </w:rPr>
        <w:t>“逶迤</w:t>
      </w:r>
      <w:r>
        <w:rPr>
          <w:color w:val="auto"/>
          <w:sz w:val="21"/>
        </w:rPr>
        <w:t>而上，不过百步</w:t>
      </w:r>
      <w:r>
        <w:rPr>
          <w:rFonts w:hint="eastAsia"/>
          <w:color w:val="auto"/>
          <w:sz w:val="21"/>
          <w:lang w:eastAsia="zh-CN"/>
        </w:rPr>
        <w:t>，</w:t>
      </w:r>
      <w:r>
        <w:rPr>
          <w:color w:val="auto"/>
          <w:sz w:val="21"/>
        </w:rPr>
        <w:t>至山之峰脊上</w:t>
      </w:r>
      <w:r>
        <w:rPr>
          <w:rFonts w:hint="eastAsia"/>
          <w:color w:val="auto"/>
          <w:sz w:val="21"/>
          <w:lang w:val="zh-CN" w:eastAsia="zh-CN" w:bidi="zh-CN"/>
        </w:rPr>
        <w:t>”</w:t>
      </w:r>
      <w:r>
        <w:rPr>
          <w:color w:val="auto"/>
          <w:sz w:val="21"/>
          <w:lang w:val="zh-CN" w:eastAsia="zh-CN" w:bidi="zh-CN"/>
        </w:rPr>
        <w:t>，便</w:t>
      </w:r>
      <w:r>
        <w:rPr>
          <w:color w:val="auto"/>
          <w:sz w:val="21"/>
        </w:rPr>
        <w:t>是凸碧山庄，凹晶溪馆则在山坡之下。第七十一回贾母八十寿辰时在此供宾客临时休息；第七十五回又在月台上焚着香斗秉着风烛拜月，后转至山上赏月。</w:t>
      </w:r>
    </w:p>
    <w:p w14:paraId="2F4D3F42" w14:textId="77777777" w:rsidR="001372AE" w:rsidRDefault="00265641">
      <w:pPr>
        <w:pStyle w:val="Bodytext1"/>
        <w:spacing w:line="360" w:lineRule="auto"/>
        <w:jc w:val="both"/>
        <w:rPr>
          <w:color w:val="auto"/>
          <w:sz w:val="21"/>
        </w:rPr>
      </w:pPr>
      <w:r>
        <w:rPr>
          <w:color w:val="auto"/>
          <w:sz w:val="21"/>
        </w:rPr>
        <w:t>丛绿堂</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75-1074-1</w:t>
      </w:r>
      <w:r>
        <w:rPr>
          <w:rFonts w:ascii="Times New Roman" w:hAnsi="Times New Roman" w:cs="Times New Roman" w:hint="eastAsia"/>
          <w:color w:val="auto"/>
          <w:sz w:val="21"/>
          <w:szCs w:val="15"/>
          <w:lang w:val="en-US" w:eastAsia="zh-CN" w:bidi="en-US"/>
        </w:rPr>
        <w:t>）</w:t>
      </w:r>
      <w:r>
        <w:rPr>
          <w:color w:val="auto"/>
          <w:sz w:val="21"/>
        </w:rPr>
        <w:t>宁国府后花园堂轩之一，隔墙邻近贾氏宗祠。第七十五回贾珍八月十五中秋在此开家宴。</w:t>
      </w:r>
    </w:p>
    <w:p w14:paraId="4180955A" w14:textId="77777777" w:rsidR="001372AE" w:rsidRDefault="00265641">
      <w:pPr>
        <w:pStyle w:val="Bodytext1"/>
        <w:spacing w:line="360" w:lineRule="auto"/>
        <w:jc w:val="both"/>
        <w:rPr>
          <w:color w:val="auto"/>
          <w:sz w:val="21"/>
        </w:rPr>
      </w:pPr>
      <w:r>
        <w:rPr>
          <w:color w:val="auto"/>
          <w:sz w:val="21"/>
        </w:rPr>
        <w:t>凸碧山庄</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75-1076-1</w:t>
      </w:r>
      <w:r>
        <w:rPr>
          <w:rFonts w:ascii="Times New Roman" w:hAnsi="Times New Roman" w:cs="Times New Roman" w:hint="eastAsia"/>
          <w:color w:val="auto"/>
          <w:sz w:val="21"/>
          <w:szCs w:val="15"/>
          <w:lang w:val="en-US" w:eastAsia="zh-CN" w:bidi="en-US"/>
        </w:rPr>
        <w:t>）</w:t>
      </w:r>
      <w:r>
        <w:rPr>
          <w:color w:val="auto"/>
          <w:sz w:val="21"/>
        </w:rPr>
        <w:t>大观园园景之一，在园之东部，为一敞厅，与南山坡下的嘉荫堂和西山坡下的凹晶溪馆为一建筑群，此处因建在山之高处，故名</w:t>
      </w:r>
      <w:r>
        <w:rPr>
          <w:color w:val="auto"/>
          <w:sz w:val="21"/>
          <w:lang w:val="zh-CN" w:eastAsia="zh-CN" w:bidi="zh-CN"/>
        </w:rPr>
        <w:t>“凸</w:t>
      </w:r>
      <w:r>
        <w:rPr>
          <w:color w:val="auto"/>
          <w:sz w:val="21"/>
        </w:rPr>
        <w:t>碧</w:t>
      </w:r>
      <w:r>
        <w:rPr>
          <w:rFonts w:hint="eastAsia"/>
          <w:color w:val="auto"/>
          <w:sz w:val="21"/>
          <w:lang w:eastAsia="zh-CN"/>
        </w:rPr>
        <w:t>”</w:t>
      </w:r>
      <w:r>
        <w:rPr>
          <w:color w:val="auto"/>
          <w:sz w:val="21"/>
        </w:rPr>
        <w:t>。第七十五回贾母等在此赏月。</w:t>
      </w:r>
    </w:p>
    <w:p w14:paraId="7CEE7762" w14:textId="77777777" w:rsidR="001372AE" w:rsidRDefault="00265641">
      <w:pPr>
        <w:pStyle w:val="Bodytext1"/>
        <w:spacing w:line="360" w:lineRule="auto"/>
        <w:jc w:val="both"/>
        <w:rPr>
          <w:color w:val="auto"/>
          <w:sz w:val="21"/>
        </w:rPr>
      </w:pPr>
      <w:r>
        <w:rPr>
          <w:color w:val="auto"/>
          <w:sz w:val="21"/>
        </w:rPr>
        <w:t>凹晶溪馆</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76-1086-13</w:t>
      </w:r>
      <w:r>
        <w:rPr>
          <w:rFonts w:ascii="Times New Roman" w:hAnsi="Times New Roman" w:cs="Times New Roman" w:hint="eastAsia"/>
          <w:color w:val="auto"/>
          <w:sz w:val="21"/>
          <w:szCs w:val="15"/>
          <w:lang w:val="en-US" w:eastAsia="zh-CN" w:bidi="en-US"/>
        </w:rPr>
        <w:t>）</w:t>
      </w:r>
      <w:r>
        <w:rPr>
          <w:color w:val="auto"/>
          <w:sz w:val="21"/>
        </w:rPr>
        <w:t>大观园园景之一，在园之东部，凸碧山庄西山坡下</w:t>
      </w:r>
      <w:r>
        <w:rPr>
          <w:rFonts w:hint="eastAsia"/>
          <w:color w:val="auto"/>
          <w:sz w:val="21"/>
          <w:lang w:eastAsia="zh-CN"/>
        </w:rPr>
        <w:t>，</w:t>
      </w:r>
      <w:r>
        <w:rPr>
          <w:color w:val="auto"/>
          <w:sz w:val="21"/>
        </w:rPr>
        <w:t>是几间退步，洼而近水，因名“凹晶</w:t>
      </w:r>
      <w:r>
        <w:rPr>
          <w:rFonts w:hint="eastAsia"/>
          <w:color w:val="auto"/>
          <w:sz w:val="21"/>
          <w:lang w:val="zh-CN" w:eastAsia="zh-CN" w:bidi="zh-CN"/>
        </w:rPr>
        <w:t>”</w:t>
      </w:r>
      <w:r>
        <w:rPr>
          <w:color w:val="auto"/>
          <w:sz w:val="21"/>
          <w:lang w:val="zh-CN" w:eastAsia="zh-CN" w:bidi="zh-CN"/>
        </w:rPr>
        <w:t>。池</w:t>
      </w:r>
      <w:r>
        <w:rPr>
          <w:color w:val="auto"/>
          <w:sz w:val="21"/>
        </w:rPr>
        <w:t>沿之上，一帯竹栏相接，由此有通藕香榭路径。第七十六回中秋时节，史湘云说"有爱那山高月小的</w:t>
      </w:r>
      <w:r>
        <w:rPr>
          <w:rFonts w:hint="eastAsia"/>
          <w:color w:val="auto"/>
          <w:sz w:val="21"/>
          <w:lang w:eastAsia="zh-CN"/>
        </w:rPr>
        <w:t>，</w:t>
      </w:r>
      <w:r>
        <w:rPr>
          <w:color w:val="auto"/>
          <w:sz w:val="21"/>
        </w:rPr>
        <w:t>便往这里来</w:t>
      </w:r>
      <w:r>
        <w:rPr>
          <w:rFonts w:hint="eastAsia"/>
          <w:color w:val="auto"/>
          <w:sz w:val="21"/>
          <w:lang w:eastAsia="zh-CN"/>
        </w:rPr>
        <w:t>；</w:t>
      </w:r>
      <w:r>
        <w:rPr>
          <w:color w:val="auto"/>
          <w:sz w:val="21"/>
        </w:rPr>
        <w:t>有爱那皓月清波的，便往那里</w:t>
      </w:r>
      <w:r>
        <w:rPr>
          <w:rFonts w:hint="eastAsia"/>
          <w:color w:val="auto"/>
          <w:sz w:val="21"/>
          <w:lang w:eastAsia="zh-CN"/>
        </w:rPr>
        <w:t>（</w:t>
      </w:r>
      <w:r>
        <w:rPr>
          <w:color w:val="auto"/>
          <w:sz w:val="21"/>
        </w:rPr>
        <w:t>凸碧山庄</w:t>
      </w:r>
      <w:r>
        <w:rPr>
          <w:rFonts w:hint="eastAsia"/>
          <w:color w:val="auto"/>
          <w:sz w:val="21"/>
          <w:lang w:eastAsia="zh-CN"/>
        </w:rPr>
        <w:t>）</w:t>
      </w:r>
      <w:r>
        <w:rPr>
          <w:color w:val="auto"/>
          <w:sz w:val="21"/>
        </w:rPr>
        <w:t>去</w:t>
      </w:r>
      <w:r>
        <w:rPr>
          <w:rFonts w:hint="eastAsia"/>
          <w:color w:val="auto"/>
          <w:sz w:val="21"/>
          <w:lang w:eastAsia="zh-CN"/>
        </w:rPr>
        <w:t>”</w:t>
      </w:r>
      <w:r>
        <w:rPr>
          <w:color w:val="auto"/>
          <w:sz w:val="21"/>
        </w:rPr>
        <w:t>。她和林黛玉因此处宜于近水赏月，"便同下了山坡，只一转弯来到池沿</w:t>
      </w:r>
      <w:r>
        <w:rPr>
          <w:rFonts w:hint="eastAsia"/>
          <w:color w:val="auto"/>
          <w:sz w:val="21"/>
          <w:lang w:val="zh-CN" w:eastAsia="zh-CN" w:bidi="zh-CN"/>
        </w:rPr>
        <w:t>”</w:t>
      </w:r>
      <w:r>
        <w:rPr>
          <w:color w:val="auto"/>
          <w:sz w:val="21"/>
          <w:lang w:val="zh-CN" w:eastAsia="zh-CN" w:bidi="zh-CN"/>
        </w:rPr>
        <w:t>，二</w:t>
      </w:r>
      <w:r>
        <w:rPr>
          <w:color w:val="auto"/>
          <w:sz w:val="21"/>
        </w:rPr>
        <w:t>人即兴联诗，吟出</w:t>
      </w:r>
      <w:r>
        <w:rPr>
          <w:color w:val="auto"/>
          <w:sz w:val="21"/>
          <w:lang w:val="zh-CN" w:eastAsia="zh-CN" w:bidi="zh-CN"/>
        </w:rPr>
        <w:t>“寒</w:t>
      </w:r>
      <w:r>
        <w:rPr>
          <w:color w:val="auto"/>
          <w:sz w:val="21"/>
        </w:rPr>
        <w:t>塘渡鹤影，冷月葬花魂</w:t>
      </w:r>
      <w:r>
        <w:rPr>
          <w:rFonts w:hint="eastAsia"/>
          <w:color w:val="auto"/>
          <w:sz w:val="21"/>
          <w:lang w:val="zh-CN" w:eastAsia="zh-CN" w:bidi="zh-CN"/>
        </w:rPr>
        <w:t>”</w:t>
      </w:r>
      <w:r>
        <w:rPr>
          <w:color w:val="auto"/>
          <w:sz w:val="21"/>
          <w:lang w:val="zh-CN" w:eastAsia="zh-CN" w:bidi="zh-CN"/>
        </w:rPr>
        <w:t>的悲</w:t>
      </w:r>
      <w:r>
        <w:rPr>
          <w:color w:val="auto"/>
          <w:sz w:val="21"/>
        </w:rPr>
        <w:t>凉寂寞之句，引来妙玉走到这里，后</w:t>
      </w:r>
      <w:r>
        <w:rPr>
          <w:color w:val="auto"/>
          <w:sz w:val="21"/>
        </w:rPr>
        <w:lastRenderedPageBreak/>
        <w:t>三人同去枕翠庵。</w:t>
      </w:r>
    </w:p>
    <w:p w14:paraId="6366D4B3" w14:textId="77777777" w:rsidR="001372AE" w:rsidRDefault="00265641">
      <w:pPr>
        <w:pStyle w:val="Bodytext1"/>
        <w:spacing w:line="360" w:lineRule="auto"/>
        <w:jc w:val="both"/>
        <w:rPr>
          <w:color w:val="auto"/>
          <w:sz w:val="21"/>
        </w:rPr>
      </w:pPr>
      <w:r>
        <w:rPr>
          <w:color w:val="auto"/>
          <w:sz w:val="21"/>
        </w:rPr>
        <w:t>翠槌燎</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78-1122-3</w:t>
      </w:r>
      <w:r>
        <w:rPr>
          <w:rFonts w:ascii="Times New Roman" w:hAnsi="Times New Roman" w:cs="Times New Roman" w:hint="eastAsia"/>
          <w:color w:val="auto"/>
          <w:sz w:val="21"/>
          <w:szCs w:val="15"/>
          <w:lang w:val="en-US" w:eastAsia="zh-CN" w:bidi="en-US"/>
        </w:rPr>
        <w:t>）</w:t>
      </w:r>
      <w:r>
        <w:rPr>
          <w:color w:val="auto"/>
          <w:sz w:val="21"/>
        </w:rPr>
        <w:t>大观园园景之一，葯芜苑门外南边一条树萌郁郁的堤堰。«</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yua</w:t>
      </w:r>
      <w:r>
        <w:rPr>
          <w:color w:val="auto"/>
          <w:sz w:val="21"/>
        </w:rPr>
        <w:t>越</w:t>
      </w:r>
      <w:r>
        <w:rPr>
          <w:rFonts w:hint="eastAsia"/>
          <w:color w:val="auto"/>
          <w:sz w:val="21"/>
          <w:lang w:eastAsia="zh-CN"/>
        </w:rPr>
        <w:t>）</w:t>
      </w:r>
      <w:r>
        <w:rPr>
          <w:color w:val="auto"/>
          <w:sz w:val="21"/>
        </w:rPr>
        <w:t>，树荫；壌</w:t>
      </w:r>
      <w:r>
        <w:rPr>
          <w:rFonts w:ascii="Times New Roman" w:hAnsi="Times New Roman" w:cs="Times New Roman" w:hint="eastAsia"/>
          <w:color w:val="auto"/>
          <w:sz w:val="21"/>
          <w:szCs w:val="15"/>
          <w:lang w:val="en-US" w:eastAsia="zh-CN" w:bidi="en-US"/>
        </w:rPr>
        <w:t>（</w:t>
      </w:r>
      <w:r>
        <w:rPr>
          <w:rFonts w:ascii="Times New Roman" w:eastAsia="Times New Roman" w:hAnsi="Times New Roman" w:cs="Times New Roman"/>
          <w:color w:val="auto"/>
          <w:sz w:val="21"/>
          <w:szCs w:val="15"/>
          <w:lang w:val="en-US" w:eastAsia="zh-CN" w:bidi="en-US"/>
        </w:rPr>
        <w:t>ddi</w:t>
      </w:r>
      <w:r>
        <w:rPr>
          <w:color w:val="auto"/>
          <w:sz w:val="21"/>
        </w:rPr>
        <w:t>代</w:t>
      </w:r>
      <w:r>
        <w:rPr>
          <w:rFonts w:hint="eastAsia"/>
          <w:color w:val="auto"/>
          <w:sz w:val="21"/>
          <w:lang w:eastAsia="zh-CN"/>
        </w:rPr>
        <w:t>）</w:t>
      </w:r>
      <w:r>
        <w:rPr>
          <w:color w:val="auto"/>
          <w:sz w:val="21"/>
        </w:rPr>
        <w:t>，堤坝。第七十八回宝玉去舊芜苑时，宝钗已搬走，故他感到凄凉，"门外的一条翠柵壕上也半日无人来往</w:t>
      </w:r>
      <w:r>
        <w:rPr>
          <w:rFonts w:hint="eastAsia"/>
          <w:color w:val="auto"/>
          <w:sz w:val="21"/>
          <w:lang w:eastAsia="zh-CN"/>
        </w:rPr>
        <w:t>”</w:t>
      </w:r>
      <w:r>
        <w:rPr>
          <w:color w:val="auto"/>
          <w:sz w:val="21"/>
        </w:rPr>
        <w:t>。</w:t>
      </w:r>
    </w:p>
    <w:p w14:paraId="7AFAB8A8" w14:textId="77777777" w:rsidR="001372AE" w:rsidRDefault="00265641">
      <w:pPr>
        <w:spacing w:line="360" w:lineRule="auto"/>
        <w:rPr>
          <w:color w:val="auto"/>
          <w:sz w:val="21"/>
          <w:lang w:eastAsia="zh-CN"/>
        </w:rPr>
      </w:pPr>
      <w:r>
        <w:rPr>
          <w:color w:val="auto"/>
          <w:sz w:val="21"/>
          <w:lang w:eastAsia="zh-CN"/>
        </w:rPr>
        <w:t>观音堂</w:t>
      </w:r>
      <w:r>
        <w:rPr>
          <w:rFonts w:eastAsia="SimSun" w:hint="eastAsia"/>
          <w:color w:val="auto"/>
          <w:sz w:val="21"/>
          <w:szCs w:val="15"/>
          <w:lang w:eastAsia="zh-CN"/>
        </w:rPr>
        <w:t>（</w:t>
      </w:r>
      <w:r>
        <w:rPr>
          <w:color w:val="auto"/>
          <w:sz w:val="21"/>
          <w:szCs w:val="15"/>
          <w:lang w:eastAsia="zh-CN"/>
        </w:rPr>
        <w:t>112-1544-2</w:t>
      </w:r>
      <w:r>
        <w:rPr>
          <w:rFonts w:eastAsia="SimSun" w:hint="eastAsia"/>
          <w:color w:val="auto"/>
          <w:sz w:val="21"/>
          <w:szCs w:val="15"/>
          <w:lang w:eastAsia="zh-CN"/>
        </w:rPr>
        <w:t>）</w:t>
      </w:r>
      <w:r>
        <w:rPr>
          <w:color w:val="auto"/>
          <w:sz w:val="21"/>
          <w:lang w:eastAsia="zh-CN"/>
        </w:rPr>
        <w:t>在桃翠庵内的东禅堂。第一一二回妙玉在此打坐时被强盗绑架失踪，下落不明.</w:t>
      </w:r>
    </w:p>
    <w:sectPr w:rsidR="001372A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F27"/>
    <w:rsid w:val="000E2AED"/>
    <w:rsid w:val="001372AE"/>
    <w:rsid w:val="00265641"/>
    <w:rsid w:val="003A192D"/>
    <w:rsid w:val="00440248"/>
    <w:rsid w:val="004622C6"/>
    <w:rsid w:val="004671BF"/>
    <w:rsid w:val="004E1A9D"/>
    <w:rsid w:val="00652C28"/>
    <w:rsid w:val="006D182A"/>
    <w:rsid w:val="007448ED"/>
    <w:rsid w:val="0085063C"/>
    <w:rsid w:val="008734AA"/>
    <w:rsid w:val="009B06F2"/>
    <w:rsid w:val="00A35BA8"/>
    <w:rsid w:val="00C93442"/>
    <w:rsid w:val="00C93F27"/>
    <w:rsid w:val="00CE5DD1"/>
    <w:rsid w:val="00CE6A1E"/>
    <w:rsid w:val="00DE3A35"/>
    <w:rsid w:val="00F06B12"/>
    <w:rsid w:val="00FF3E50"/>
    <w:rsid w:val="0DE96776"/>
    <w:rsid w:val="1FCD5984"/>
    <w:rsid w:val="5E7C3CC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7A55F6"/>
  <w15:docId w15:val="{983A764A-7A6D-4B7D-96BE-0C6C3F663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de-DE"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widowControl w:val="0"/>
    </w:pPr>
    <w:rPr>
      <w:rFonts w:ascii="Times New Roman" w:eastAsia="Times New Roman" w:hAnsi="Times New Roman"/>
      <w:color w:val="000000"/>
      <w:sz w:val="24"/>
      <w:szCs w:val="24"/>
      <w:lang w:val="en-US" w:eastAsia="en-US" w:bidi="en-US"/>
    </w:rPr>
  </w:style>
  <w:style w:type="paragraph" w:styleId="berschrift2">
    <w:name w:val="heading 2"/>
    <w:basedOn w:val="Standard"/>
    <w:next w:val="Standard"/>
    <w:link w:val="berschrift2Zchn"/>
    <w:uiPriority w:val="9"/>
    <w:qFormat/>
    <w:rsid w:val="00265641"/>
    <w:pPr>
      <w:keepNext/>
      <w:keepLines/>
      <w:spacing w:before="260" w:after="260"/>
      <w:jc w:val="center"/>
      <w:outlineLvl w:val="1"/>
    </w:pPr>
    <w:rPr>
      <w:rFonts w:ascii="SimSun" w:eastAsia="SimSun" w:hAnsi="SimSun"/>
      <w:b/>
      <w:bCs/>
      <w:color w:val="auto"/>
      <w:kern w:val="2"/>
      <w:sz w:val="32"/>
      <w:szCs w:val="32"/>
      <w:lang w:eastAsia="zh-CN" w:bidi="ar-SA"/>
    </w:rPr>
  </w:style>
  <w:style w:type="paragraph" w:styleId="berschrift3">
    <w:name w:val="heading 3"/>
    <w:basedOn w:val="Standard"/>
    <w:next w:val="Standard"/>
    <w:link w:val="berschrift3Zchn"/>
    <w:uiPriority w:val="9"/>
    <w:qFormat/>
    <w:rsid w:val="00265641"/>
    <w:pPr>
      <w:keepNext/>
      <w:keepLines/>
      <w:jc w:val="center"/>
      <w:outlineLvl w:val="2"/>
    </w:pPr>
    <w:rPr>
      <w:rFonts w:ascii="SimSun" w:eastAsia="SimSun" w:hAnsi="SimSun"/>
      <w:b/>
      <w:bCs/>
      <w:color w:val="auto"/>
      <w:kern w:val="2"/>
      <w:sz w:val="28"/>
      <w:szCs w:val="32"/>
      <w:lang w:eastAsia="zh-CN"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odytext2">
    <w:name w:val="Body text|2"/>
    <w:basedOn w:val="Standard"/>
    <w:qFormat/>
    <w:pPr>
      <w:spacing w:line="167" w:lineRule="exact"/>
      <w:ind w:firstLine="240"/>
    </w:pPr>
    <w:rPr>
      <w:rFonts w:ascii="SimSun" w:eastAsia="SimSun" w:hAnsi="SimSun" w:cs="SimSun"/>
      <w:sz w:val="10"/>
      <w:szCs w:val="10"/>
      <w:lang w:val="zh-TW" w:eastAsia="zh-TW" w:bidi="zh-TW"/>
    </w:rPr>
  </w:style>
  <w:style w:type="paragraph" w:customStyle="1" w:styleId="Bodytext4">
    <w:name w:val="Body text|4"/>
    <w:basedOn w:val="Standard"/>
    <w:qFormat/>
    <w:pPr>
      <w:ind w:firstLine="120"/>
    </w:pPr>
    <w:rPr>
      <w:sz w:val="11"/>
      <w:szCs w:val="11"/>
      <w:lang w:val="zh-TW" w:eastAsia="zh-TW" w:bidi="zh-TW"/>
    </w:rPr>
  </w:style>
  <w:style w:type="paragraph" w:customStyle="1" w:styleId="Bodytext1">
    <w:name w:val="Body text|1"/>
    <w:basedOn w:val="Standard"/>
    <w:link w:val="Bodytext10"/>
    <w:qFormat/>
    <w:pPr>
      <w:spacing w:line="384" w:lineRule="auto"/>
      <w:ind w:firstLine="340"/>
    </w:pPr>
    <w:rPr>
      <w:rFonts w:ascii="SimSun" w:eastAsia="SimSun" w:hAnsi="SimSun" w:cs="SimSun"/>
      <w:sz w:val="13"/>
      <w:szCs w:val="13"/>
      <w:lang w:val="zh-TW" w:eastAsia="zh-TW" w:bidi="zh-TW"/>
    </w:rPr>
  </w:style>
  <w:style w:type="paragraph" w:customStyle="1" w:styleId="Bodytext3">
    <w:name w:val="Body text|3"/>
    <w:basedOn w:val="Standard"/>
    <w:qFormat/>
    <w:pPr>
      <w:spacing w:line="236" w:lineRule="exact"/>
      <w:ind w:firstLine="340"/>
    </w:pPr>
    <w:rPr>
      <w:sz w:val="15"/>
      <w:szCs w:val="15"/>
      <w:lang w:val="zh-TW" w:eastAsia="zh-TW" w:bidi="zh-TW"/>
    </w:rPr>
  </w:style>
  <w:style w:type="character" w:customStyle="1" w:styleId="Bodytext10">
    <w:name w:val="Body text|1_"/>
    <w:link w:val="Bodytext1"/>
    <w:qFormat/>
    <w:rPr>
      <w:rFonts w:ascii="SimSun" w:eastAsia="SimSun" w:hAnsi="SimSun" w:cs="SimSun"/>
      <w:sz w:val="13"/>
      <w:szCs w:val="13"/>
      <w:u w:val="none"/>
      <w:shd w:val="clear" w:color="auto" w:fill="auto"/>
      <w:lang w:val="zh-TW" w:eastAsia="zh-TW" w:bidi="zh-TW"/>
    </w:rPr>
  </w:style>
  <w:style w:type="character" w:customStyle="1" w:styleId="berschrift2Zchn">
    <w:name w:val="Überschrift 2 Zchn"/>
    <w:link w:val="berschrift2"/>
    <w:uiPriority w:val="9"/>
    <w:rsid w:val="00265641"/>
    <w:rPr>
      <w:rFonts w:ascii="SimSun" w:eastAsia="SimSun" w:hAnsi="SimSun" w:cs="Times New Roman"/>
      <w:b/>
      <w:bCs/>
      <w:kern w:val="2"/>
      <w:sz w:val="32"/>
      <w:szCs w:val="32"/>
      <w:lang w:val="en-US"/>
    </w:rPr>
  </w:style>
  <w:style w:type="character" w:customStyle="1" w:styleId="berschrift3Zchn">
    <w:name w:val="Überschrift 3 Zchn"/>
    <w:link w:val="berschrift3"/>
    <w:uiPriority w:val="9"/>
    <w:rsid w:val="00265641"/>
    <w:rPr>
      <w:rFonts w:ascii="SimSun" w:eastAsia="SimSun" w:hAnsi="SimSun" w:cs="Times New Roman"/>
      <w:b/>
      <w:bCs/>
      <w:kern w:val="2"/>
      <w:sz w:val="28"/>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3110</Words>
  <Characters>19600</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dc:creator>
  <cp:keywords/>
  <cp:lastModifiedBy>-</cp:lastModifiedBy>
  <cp:revision>2</cp:revision>
  <dcterms:created xsi:type="dcterms:W3CDTF">2021-03-24T06:12:00Z</dcterms:created>
  <dcterms:modified xsi:type="dcterms:W3CDTF">2021-03-24T06:12:00Z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40CF2ACE0C244BFD91D45F6CC466C853</vt:lpwstr>
  </property>
</Properties>
</file>