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40"/>
          <w:lang w:val="en-US" w:eastAsia="zh-CN"/>
        </w:rPr>
      </w:pPr>
      <w:r>
        <w:rPr>
          <w:rFonts w:hint="default" w:ascii="Times New Roman" w:hAnsi="Times New Roman" w:cs="Times New Roman"/>
          <w:b/>
          <w:bCs/>
          <w:sz w:val="32"/>
          <w:szCs w:val="40"/>
          <w:lang w:val="en-US" w:eastAsia="zh-CN"/>
        </w:rPr>
        <w:t xml:space="preserve">Style and </w:t>
      </w:r>
      <w:r>
        <w:rPr>
          <w:rFonts w:hint="eastAsia" w:ascii="Times New Roman" w:hAnsi="Times New Roman" w:cs="Times New Roman"/>
          <w:b/>
          <w:bCs/>
          <w:sz w:val="32"/>
          <w:szCs w:val="40"/>
          <w:lang w:val="en-US" w:eastAsia="zh-CN"/>
        </w:rPr>
        <w:t>T</w:t>
      </w:r>
      <w:r>
        <w:rPr>
          <w:rFonts w:hint="default" w:ascii="Times New Roman" w:hAnsi="Times New Roman" w:cs="Times New Roman"/>
          <w:b/>
          <w:bCs/>
          <w:sz w:val="32"/>
          <w:szCs w:val="40"/>
          <w:lang w:val="en-US" w:eastAsia="zh-CN"/>
        </w:rPr>
        <w:t>ranslation</w:t>
      </w:r>
    </w:p>
    <w:p>
      <w:pPr>
        <w:numPr>
          <w:ilvl w:val="0"/>
          <w:numId w:val="1"/>
        </w:numPr>
        <w:ind w:leftChars="0"/>
        <w:rPr>
          <w:rFonts w:hint="eastAsia" w:ascii="Times New Roman" w:hAnsi="Times New Roman" w:cs="Times New Roman"/>
          <w:sz w:val="28"/>
          <w:szCs w:val="36"/>
          <w:lang w:val="en-US" w:eastAsia="zh-CN"/>
        </w:rPr>
      </w:pPr>
      <w:r>
        <w:rPr>
          <w:rFonts w:hint="default" w:ascii="Times New Roman" w:hAnsi="Times New Roman" w:cs="Times New Roman"/>
          <w:sz w:val="28"/>
          <w:szCs w:val="36"/>
          <w:lang w:val="en-US" w:eastAsia="zh-CN"/>
        </w:rPr>
        <w:t>The definition of style</w:t>
      </w:r>
    </w:p>
    <w:p>
      <w:pPr>
        <w:numPr>
          <w:ilvl w:val="0"/>
          <w:numId w:val="0"/>
        </w:numPr>
        <w:ind w:firstLine="480" w:firstLineChars="200"/>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In literature, writing style is the manner of expressing thought in language characteristic of an individual, period, school, or nation.</w:t>
      </w:r>
      <w:r>
        <w:rPr>
          <w:rFonts w:hint="eastAsia" w:ascii="Times New Roman" w:hAnsi="Times New Roman" w:cs="Times New Roman"/>
          <w:sz w:val="24"/>
          <w:szCs w:val="32"/>
          <w:lang w:val="en-US" w:eastAsia="zh-CN"/>
        </w:rPr>
        <w:t xml:space="preserve"> ---Webster</w:t>
      </w:r>
    </w:p>
    <w:p>
      <w:pPr>
        <w:numPr>
          <w:ilvl w:val="0"/>
          <w:numId w:val="0"/>
        </w:numPr>
        <w:ind w:firstLine="480" w:firstLineChars="200"/>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S</w:t>
      </w:r>
      <w:r>
        <w:rPr>
          <w:rFonts w:hint="default" w:ascii="Times New Roman" w:hAnsi="Times New Roman" w:cs="Times New Roman"/>
          <w:sz w:val="24"/>
          <w:szCs w:val="32"/>
          <w:lang w:val="en-US" w:eastAsia="zh-CN"/>
        </w:rPr>
        <w:t>tyle refers to the main ideological and artistic features of an era, a nation, a school or a person's literary and artistic works.</w:t>
      </w:r>
    </w:p>
    <w:p>
      <w:pPr>
        <w:numPr>
          <w:ilvl w:val="0"/>
          <w:numId w:val="0"/>
        </w:numPr>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“风格”指一个时代、一个民族、一个流派或一个人的文艺作品所表现的主要的思想特点和艺术特点。</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 xml:space="preserve">《现代汉语词典》 </w:t>
      </w:r>
    </w:p>
    <w:p>
      <w:pPr>
        <w:numPr>
          <w:ilvl w:val="0"/>
          <w:numId w:val="0"/>
        </w:numPr>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From the definition, it can be seen that many factors jointly influence the formation of style, including time, nationality, style and language.Writers in different cultural backgrounds have their own unique writing styles. Similarly, translators </w:t>
      </w:r>
      <w:r>
        <w:rPr>
          <w:rFonts w:hint="eastAsia" w:ascii="Times New Roman" w:hAnsi="Times New Roman" w:cs="Times New Roman"/>
          <w:sz w:val="24"/>
          <w:szCs w:val="32"/>
          <w:lang w:val="en-US" w:eastAsia="zh-CN"/>
        </w:rPr>
        <w:t xml:space="preserve">also </w:t>
      </w:r>
      <w:r>
        <w:rPr>
          <w:rFonts w:hint="default" w:ascii="Times New Roman" w:hAnsi="Times New Roman" w:cs="Times New Roman"/>
          <w:sz w:val="24"/>
          <w:szCs w:val="32"/>
          <w:lang w:val="en-US" w:eastAsia="zh-CN"/>
        </w:rPr>
        <w:t>have their own translation styles</w:t>
      </w:r>
      <w:r>
        <w:rPr>
          <w:rFonts w:hint="eastAsia" w:ascii="Times New Roman" w:hAnsi="Times New Roman" w:cs="Times New Roman"/>
          <w:sz w:val="24"/>
          <w:szCs w:val="32"/>
          <w:lang w:val="en-US" w:eastAsia="zh-CN"/>
        </w:rPr>
        <w:t>.So style plays an important role in the study of translation.</w:t>
      </w:r>
    </w:p>
    <w:p>
      <w:pPr>
        <w:numPr>
          <w:ilvl w:val="0"/>
          <w:numId w:val="1"/>
        </w:numPr>
        <w:ind w:left="0" w:leftChars="0" w:firstLine="0" w:firstLineChars="0"/>
        <w:rPr>
          <w:rFonts w:hint="default"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S</w:t>
      </w:r>
      <w:r>
        <w:rPr>
          <w:rFonts w:hint="default" w:ascii="Times New Roman" w:hAnsi="Times New Roman" w:cs="Times New Roman"/>
          <w:sz w:val="28"/>
          <w:szCs w:val="36"/>
          <w:lang w:val="en-US" w:eastAsia="zh-CN"/>
        </w:rPr>
        <w:t>tyle of source text in translation</w:t>
      </w:r>
    </w:p>
    <w:p>
      <w:pPr>
        <w:numPr>
          <w:ilvl w:val="0"/>
          <w:numId w:val="0"/>
        </w:numPr>
        <w:ind w:leftChars="0" w:firstLine="240" w:firstLineChars="100"/>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“Translating consists in reproducing in the receptor language, the closest nature equivalent of the source language message, first in terms of meaning, and secondly in terms of style.”</w:t>
      </w:r>
      <w:r>
        <w:rPr>
          <w:rFonts w:hint="eastAsia" w:ascii="Times New Roman" w:hAnsi="Times New Roman" w:cs="Times New Roman"/>
          <w:sz w:val="24"/>
          <w:szCs w:val="32"/>
          <w:lang w:val="en-US" w:eastAsia="zh-CN"/>
        </w:rPr>
        <w:t xml:space="preserve">                              ---Eugene A. Nida</w:t>
      </w:r>
    </w:p>
    <w:p>
      <w:pPr>
        <w:numPr>
          <w:ilvl w:val="0"/>
          <w:numId w:val="0"/>
        </w:numPr>
        <w:ind w:firstLine="240" w:firstLineChars="100"/>
        <w:rPr>
          <w:rFonts w:hint="default" w:ascii="Times New Roman" w:hAnsi="Times New Roman" w:cs="Times New Roman"/>
          <w:sz w:val="28"/>
          <w:szCs w:val="36"/>
          <w:lang w:val="en-US" w:eastAsia="zh-CN"/>
        </w:rPr>
      </w:pPr>
      <w:r>
        <w:rPr>
          <w:rFonts w:hint="eastAsia" w:ascii="Times New Roman" w:hAnsi="Times New Roman" w:cs="Times New Roman"/>
          <w:sz w:val="24"/>
          <w:szCs w:val="32"/>
          <w:lang w:val="en-US" w:eastAsia="zh-CN"/>
        </w:rPr>
        <w:t>Translation (especially literary translation)  as an across-culture process dose not only focus on the content of source text but also the style which</w:t>
      </w:r>
      <w:r>
        <w:rPr>
          <w:rFonts w:hint="default" w:ascii="Times New Roman" w:hAnsi="Times New Roman" w:cs="Times New Roman"/>
          <w:sz w:val="24"/>
          <w:szCs w:val="32"/>
          <w:lang w:val="en-US" w:eastAsia="zh-CN"/>
        </w:rPr>
        <w:t xml:space="preserve"> is about how the writer</w:t>
      </w:r>
      <w:r>
        <w:rPr>
          <w:rFonts w:hint="eastAsia" w:ascii="Times New Roman" w:hAnsi="Times New Roman" w:cs="Times New Roman"/>
          <w:sz w:val="24"/>
          <w:szCs w:val="32"/>
          <w:lang w:val="en-US" w:eastAsia="zh-CN"/>
        </w:rPr>
        <w:t>s write</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 xml:space="preserve"> Therefore, it is essential for a translator to know how to figure out the style of source text and reproduce it with target language.</w:t>
      </w:r>
    </w:p>
    <w:p>
      <w:pPr>
        <w:numPr>
          <w:ilvl w:val="0"/>
          <w:numId w:val="0"/>
        </w:numPr>
        <w:ind w:leftChars="0"/>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3.Four aspects of source text style</w:t>
      </w:r>
    </w:p>
    <w:p>
      <w:pPr>
        <w:tabs>
          <w:tab w:val="left" w:pos="347"/>
        </w:tabs>
        <w:ind w:firstLine="482" w:firstLineChars="200"/>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a. Style of language</w:t>
      </w:r>
    </w:p>
    <w:p>
      <w:pPr>
        <w:numPr>
          <w:ilvl w:val="0"/>
          <w:numId w:val="0"/>
        </w:numPr>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The foundation of style is language. Beyond the essential elements of spelling, grammar, and punctuation, writing style is the choice of words, sentence structure, and paragraph structure, used to convey the meaning effectively.The former are referred to as rules</w:t>
      </w:r>
      <w:r>
        <w:rPr>
          <w:rFonts w:hint="eastAsia" w:ascii="Times New Roman" w:hAnsi="Times New Roman" w:cs="Times New Roman"/>
          <w:sz w:val="24"/>
          <w:szCs w:val="32"/>
          <w:lang w:val="en-US" w:eastAsia="zh-CN"/>
        </w:rPr>
        <w:t xml:space="preserve"> that </w:t>
      </w:r>
      <w:r>
        <w:rPr>
          <w:rFonts w:hint="default" w:ascii="Times New Roman" w:hAnsi="Times New Roman" w:cs="Times New Roman"/>
          <w:sz w:val="24"/>
          <w:szCs w:val="32"/>
          <w:lang w:val="en-US" w:eastAsia="zh-CN"/>
        </w:rPr>
        <w:t>are about what a writer does; the latter are referred to as style, or rhetoric</w:t>
      </w:r>
      <w:r>
        <w:rPr>
          <w:rFonts w:hint="eastAsia" w:ascii="Times New Roman" w:hAnsi="Times New Roman" w:cs="Times New Roman"/>
          <w:sz w:val="24"/>
          <w:szCs w:val="32"/>
          <w:lang w:val="en-US" w:eastAsia="zh-CN"/>
        </w:rPr>
        <w:t xml:space="preserve"> that</w:t>
      </w:r>
      <w:r>
        <w:rPr>
          <w:rFonts w:hint="default" w:ascii="Times New Roman" w:hAnsi="Times New Roman" w:cs="Times New Roman"/>
          <w:sz w:val="24"/>
          <w:szCs w:val="32"/>
          <w:lang w:val="en-US" w:eastAsia="zh-CN"/>
        </w:rPr>
        <w:t xml:space="preserve"> is about how the writer does it. </w:t>
      </w:r>
    </w:p>
    <w:p>
      <w:pPr>
        <w:tabs>
          <w:tab w:val="left" w:pos="347"/>
        </w:tabs>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The language style takes the text as the minimum unit and is formed after synthesizing all the features of language in the text, such as phonetics, vocabulary, grammar and rhetoric.</w:t>
      </w:r>
    </w:p>
    <w:p>
      <w:pPr>
        <w:tabs>
          <w:tab w:val="left" w:pos="347"/>
        </w:tabs>
        <w:ind w:firstLine="480" w:firstLineChars="200"/>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Eg.The cows </w:t>
      </w:r>
      <w:r>
        <w:rPr>
          <w:rFonts w:hint="eastAsia" w:ascii="Times New Roman" w:hAnsi="Times New Roman" w:cs="Times New Roman"/>
          <w:color w:val="C00000"/>
          <w:sz w:val="24"/>
          <w:szCs w:val="32"/>
          <w:lang w:val="en-US" w:eastAsia="zh-CN"/>
        </w:rPr>
        <w:t>lowed</w:t>
      </w:r>
      <w:r>
        <w:rPr>
          <w:rFonts w:hint="eastAsia" w:ascii="Times New Roman" w:hAnsi="Times New Roman" w:cs="Times New Roman"/>
          <w:sz w:val="24"/>
          <w:szCs w:val="32"/>
          <w:lang w:val="en-US" w:eastAsia="zh-CN"/>
        </w:rPr>
        <w:t xml:space="preserve"> it, the dogs </w:t>
      </w:r>
      <w:r>
        <w:rPr>
          <w:rFonts w:hint="eastAsia" w:ascii="Times New Roman" w:hAnsi="Times New Roman" w:cs="Times New Roman"/>
          <w:color w:val="C00000"/>
          <w:sz w:val="24"/>
          <w:szCs w:val="32"/>
          <w:lang w:val="en-US" w:eastAsia="zh-CN"/>
        </w:rPr>
        <w:t>whined</w:t>
      </w:r>
      <w:r>
        <w:rPr>
          <w:rFonts w:hint="eastAsia" w:ascii="Times New Roman" w:hAnsi="Times New Roman" w:cs="Times New Roman"/>
          <w:sz w:val="24"/>
          <w:szCs w:val="32"/>
          <w:lang w:val="en-US" w:eastAsia="zh-CN"/>
        </w:rPr>
        <w:t xml:space="preserve"> it, the sheep </w:t>
      </w:r>
      <w:r>
        <w:rPr>
          <w:rFonts w:hint="eastAsia" w:ascii="Times New Roman" w:hAnsi="Times New Roman" w:cs="Times New Roman"/>
          <w:color w:val="C00000"/>
          <w:sz w:val="24"/>
          <w:szCs w:val="32"/>
          <w:lang w:val="en-US" w:eastAsia="zh-CN"/>
        </w:rPr>
        <w:t>bleated</w:t>
      </w:r>
      <w:r>
        <w:rPr>
          <w:rFonts w:hint="eastAsia" w:ascii="Times New Roman" w:hAnsi="Times New Roman" w:cs="Times New Roman"/>
          <w:sz w:val="24"/>
          <w:szCs w:val="32"/>
          <w:lang w:val="en-US" w:eastAsia="zh-CN"/>
        </w:rPr>
        <w:t xml:space="preserve"> it, the ducks </w:t>
      </w:r>
      <w:r>
        <w:rPr>
          <w:rFonts w:hint="eastAsia" w:ascii="Times New Roman" w:hAnsi="Times New Roman" w:cs="Times New Roman"/>
          <w:color w:val="C00000"/>
          <w:sz w:val="24"/>
          <w:szCs w:val="32"/>
          <w:lang w:val="en-US" w:eastAsia="zh-CN"/>
        </w:rPr>
        <w:t>quacked</w:t>
      </w:r>
      <w:r>
        <w:rPr>
          <w:rFonts w:hint="eastAsia" w:ascii="Times New Roman" w:hAnsi="Times New Roman" w:cs="Times New Roman"/>
          <w:sz w:val="24"/>
          <w:szCs w:val="32"/>
          <w:lang w:val="en-US" w:eastAsia="zh-CN"/>
        </w:rPr>
        <w:t xml:space="preserve"> it. </w:t>
      </w:r>
    </w:p>
    <w:p>
      <w:pPr>
        <w:tabs>
          <w:tab w:val="left" w:pos="347"/>
        </w:tabs>
        <w:ind w:firstLine="480" w:firstLineChars="200"/>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牛儿哞，狗儿嗷，羊儿咩，鸭子嘎嘎。(words level)</w:t>
      </w:r>
    </w:p>
    <w:p>
      <w:pPr>
        <w:tabs>
          <w:tab w:val="left" w:pos="347"/>
        </w:tabs>
        <w:ind w:firstLine="720" w:firstLineChars="300"/>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w:t>
      </w:r>
      <w:r>
        <w:rPr>
          <w:rFonts w:hint="eastAsia" w:ascii="Times New Roman" w:hAnsi="Times New Roman" w:cs="Times New Roman"/>
          <w:color w:val="C00000"/>
          <w:sz w:val="24"/>
          <w:szCs w:val="32"/>
          <w:lang w:val="en-US" w:eastAsia="zh-CN"/>
        </w:rPr>
        <w:t>It is a truth universally acknowledged</w:t>
      </w:r>
      <w:r>
        <w:rPr>
          <w:rFonts w:hint="eastAsia" w:ascii="Times New Roman" w:hAnsi="Times New Roman" w:cs="Times New Roman"/>
          <w:sz w:val="24"/>
          <w:szCs w:val="32"/>
          <w:lang w:val="en-US" w:eastAsia="zh-CN"/>
        </w:rPr>
        <w:t>，that a single man in possession of a good fortune must be in want of a wife. ----Pride and Prejudice</w:t>
      </w:r>
    </w:p>
    <w:p>
      <w:pPr>
        <w:tabs>
          <w:tab w:val="left" w:pos="347"/>
        </w:tabs>
        <w:ind w:firstLine="480" w:firstLineChars="200"/>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凡是有钱的单身汉，总想娶位太太，这是一条举世公认的真理。---王科一</w:t>
      </w:r>
    </w:p>
    <w:p>
      <w:pPr>
        <w:tabs>
          <w:tab w:val="left" w:pos="347"/>
        </w:tabs>
        <w:ind w:firstLine="480" w:firstLineChars="200"/>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  寰宇间有这样一条公认的真理：凡腰缠万贯的未婚男子一定会娶一个媳妇儿。---李明 (</w:t>
      </w:r>
      <w:r>
        <w:rPr>
          <w:rFonts w:hint="default" w:ascii="Times New Roman" w:hAnsi="Times New Roman" w:cs="Times New Roman"/>
          <w:sz w:val="24"/>
          <w:szCs w:val="32"/>
          <w:lang w:val="en-US" w:eastAsia="zh-CN"/>
        </w:rPr>
        <w:t>s</w:t>
      </w:r>
      <w:r>
        <w:rPr>
          <w:rFonts w:hint="eastAsia" w:ascii="Times New Roman" w:hAnsi="Times New Roman" w:cs="Times New Roman"/>
          <w:sz w:val="24"/>
          <w:szCs w:val="32"/>
          <w:lang w:val="en-US" w:eastAsia="zh-CN"/>
        </w:rPr>
        <w:t>yntactical level )</w:t>
      </w:r>
    </w:p>
    <w:p>
      <w:pPr>
        <w:tabs>
          <w:tab w:val="left" w:pos="347"/>
        </w:tabs>
        <w:ind w:firstLine="480" w:firstLineChars="200"/>
        <w:rPr>
          <w:rFonts w:hint="eastAsia" w:ascii="Times New Roman" w:hAnsi="Times New Roman" w:cs="Times New Roman"/>
          <w:sz w:val="24"/>
          <w:szCs w:val="32"/>
          <w:lang w:val="en-US" w:eastAsia="zh-CN"/>
        </w:rPr>
      </w:pPr>
    </w:p>
    <w:p>
      <w:pPr>
        <w:tabs>
          <w:tab w:val="left" w:pos="347"/>
        </w:tabs>
        <w:ind w:firstLine="480" w:firstLineChars="200"/>
        <w:rPr>
          <w:rFonts w:hint="default" w:ascii="Times New Roman" w:hAnsi="Times New Roman" w:cs="Times New Roman"/>
          <w:b/>
          <w:bCs/>
          <w:sz w:val="24"/>
          <w:szCs w:val="32"/>
          <w:lang w:val="en-US" w:eastAsia="zh-CN"/>
        </w:rPr>
      </w:pPr>
      <w:r>
        <w:rPr>
          <w:rFonts w:hint="eastAsia" w:ascii="Times New Roman" w:hAnsi="Times New Roman" w:cs="Times New Roman"/>
          <w:sz w:val="24"/>
          <w:szCs w:val="32"/>
          <w:lang w:val="en-US" w:eastAsia="zh-CN"/>
        </w:rPr>
        <w:t>O, my luve</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 xml:space="preserve">s </w:t>
      </w:r>
      <w:r>
        <w:rPr>
          <w:rFonts w:hint="eastAsia" w:ascii="Times New Roman" w:hAnsi="Times New Roman" w:cs="Times New Roman"/>
          <w:color w:val="C00000"/>
          <w:sz w:val="24"/>
          <w:szCs w:val="32"/>
          <w:lang w:val="en-US" w:eastAsia="zh-CN"/>
        </w:rPr>
        <w:t>like a red, red rose</w:t>
      </w:r>
      <w:r>
        <w:rPr>
          <w:rFonts w:hint="eastAsia" w:ascii="Times New Roman" w:hAnsi="Times New Roman" w:cs="Times New Roman"/>
          <w:sz w:val="24"/>
          <w:szCs w:val="32"/>
          <w:lang w:val="en-US" w:eastAsia="zh-CN"/>
        </w:rPr>
        <w:t>, That’s newly sprung in June; O, my luve</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s like the melodie, That</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s sweetly play</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d in tune.     ---Robert Burns A Red, Red Rose</w:t>
      </w:r>
    </w:p>
    <w:p>
      <w:pPr>
        <w:tabs>
          <w:tab w:val="left" w:pos="347"/>
        </w:tabs>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吾爱吾爱玫瑰红, 六月初开韵晓风;吾爱吾爱如管弦, 其声悠扬而玲珑。</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郭沫若</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 xml:space="preserve"> rhetoric</w:t>
      </w:r>
      <w:r>
        <w:rPr>
          <w:rFonts w:hint="eastAsia" w:ascii="Times New Roman" w:hAnsi="Times New Roman" w:cs="Times New Roman"/>
          <w:sz w:val="24"/>
          <w:szCs w:val="32"/>
          <w:lang w:val="en-US" w:eastAsia="zh-CN"/>
        </w:rPr>
        <w:t xml:space="preserve"> level)</w:t>
      </w:r>
    </w:p>
    <w:p>
      <w:pPr>
        <w:ind w:firstLine="482" w:firstLineChars="200"/>
        <w:rPr>
          <w:rFonts w:hint="default" w:ascii="Times New Roman" w:hAnsi="Times New Roman" w:cs="Times New Roman"/>
          <w:b/>
          <w:bCs/>
          <w:sz w:val="24"/>
          <w:szCs w:val="32"/>
          <w:lang w:val="en-US" w:eastAsia="zh-CN"/>
        </w:rPr>
      </w:pPr>
    </w:p>
    <w:p>
      <w:pPr>
        <w:ind w:firstLine="482" w:firstLineChars="200"/>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b. Style of language varieties</w:t>
      </w:r>
    </w:p>
    <w:p>
      <w:pPr>
        <w:ind w:firstLine="480" w:firstLineChars="200"/>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Style of language varieties is the characteristic of language use that caused by different language varieties, such as spoken language should be vivid, natural and </w:t>
      </w:r>
      <w:r>
        <w:rPr>
          <w:rFonts w:hint="eastAsia" w:ascii="Times New Roman" w:hAnsi="Times New Roman" w:cs="Times New Roman"/>
          <w:sz w:val="24"/>
          <w:szCs w:val="32"/>
          <w:lang w:val="en-US" w:eastAsia="zh-CN"/>
        </w:rPr>
        <w:t>t</w:t>
      </w:r>
      <w:r>
        <w:rPr>
          <w:rFonts w:hint="default" w:ascii="Times New Roman" w:hAnsi="Times New Roman" w:cs="Times New Roman"/>
          <w:sz w:val="24"/>
          <w:szCs w:val="32"/>
          <w:lang w:val="en-US" w:eastAsia="zh-CN"/>
        </w:rPr>
        <w:t xml:space="preserve">he written language is more formal and dignified. </w:t>
      </w:r>
      <w:r>
        <w:rPr>
          <w:rFonts w:hint="eastAsia" w:ascii="Times New Roman" w:hAnsi="Times New Roman" w:cs="Times New Roman"/>
          <w:sz w:val="24"/>
          <w:szCs w:val="32"/>
          <w:lang w:val="en-US" w:eastAsia="zh-CN"/>
        </w:rPr>
        <w:t>When t</w:t>
      </w:r>
      <w:r>
        <w:rPr>
          <w:rFonts w:hint="default" w:ascii="Times New Roman" w:hAnsi="Times New Roman" w:cs="Times New Roman"/>
          <w:sz w:val="24"/>
          <w:szCs w:val="32"/>
          <w:lang w:val="en-US" w:eastAsia="zh-CN"/>
        </w:rPr>
        <w:t>ranslati</w:t>
      </w:r>
      <w:r>
        <w:rPr>
          <w:rFonts w:hint="eastAsia" w:ascii="Times New Roman" w:hAnsi="Times New Roman" w:cs="Times New Roman"/>
          <w:sz w:val="24"/>
          <w:szCs w:val="32"/>
          <w:lang w:val="en-US" w:eastAsia="zh-CN"/>
        </w:rPr>
        <w:t>ng</w:t>
      </w:r>
      <w:r>
        <w:rPr>
          <w:rFonts w:hint="default" w:ascii="Times New Roman" w:hAnsi="Times New Roman" w:cs="Times New Roman"/>
          <w:sz w:val="24"/>
          <w:szCs w:val="32"/>
          <w:lang w:val="en-US" w:eastAsia="zh-CN"/>
        </w:rPr>
        <w:t>, the writing style of the source language and target language should be consistent as far as possible</w:t>
      </w:r>
      <w:r>
        <w:rPr>
          <w:rFonts w:hint="eastAsia" w:ascii="Times New Roman" w:hAnsi="Times New Roman" w:cs="Times New Roman"/>
          <w:sz w:val="24"/>
          <w:szCs w:val="32"/>
          <w:lang w:val="en-US" w:eastAsia="zh-CN"/>
        </w:rPr>
        <w:t>.</w:t>
      </w:r>
    </w:p>
    <w:p>
      <w:pPr>
        <w:ind w:firstLine="480" w:firstLineChars="200"/>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Eg. 大家见面，招呼</w:t>
      </w:r>
      <w:r>
        <w:rPr>
          <w:rFonts w:hint="eastAsia" w:ascii="Times New Roman" w:hAnsi="Times New Roman" w:cs="Times New Roman"/>
          <w:color w:val="C00000"/>
          <w:sz w:val="24"/>
          <w:szCs w:val="32"/>
          <w:lang w:val="en-US" w:eastAsia="zh-CN"/>
        </w:rPr>
        <w:t>“吃了吗?”</w:t>
      </w:r>
      <w:r>
        <w:rPr>
          <w:rFonts w:hint="eastAsia" w:ascii="Times New Roman" w:hAnsi="Times New Roman" w:cs="Times New Roman"/>
          <w:sz w:val="24"/>
          <w:szCs w:val="32"/>
          <w:lang w:val="en-US" w:eastAsia="zh-CN"/>
        </w:rPr>
        <w:t>透着和气。不说呢，也没什么。大家一天到晚</w:t>
      </w:r>
      <w:r>
        <w:rPr>
          <w:rFonts w:hint="eastAsia" w:ascii="Times New Roman" w:hAnsi="Times New Roman" w:cs="Times New Roman"/>
          <w:color w:val="C00000"/>
          <w:sz w:val="24"/>
          <w:szCs w:val="32"/>
          <w:lang w:val="en-US" w:eastAsia="zh-CN"/>
        </w:rPr>
        <w:t>为嘴奔命</w:t>
      </w:r>
      <w:r>
        <w:rPr>
          <w:rFonts w:hint="eastAsia" w:ascii="Times New Roman" w:hAnsi="Times New Roman" w:cs="Times New Roman"/>
          <w:sz w:val="24"/>
          <w:szCs w:val="32"/>
          <w:lang w:val="en-US" w:eastAsia="zh-CN"/>
        </w:rPr>
        <w:t>，没有工夫扯闲盘儿。爱说话的自然也有，可得先吃饱啦。---老舍《柳家大院》</w:t>
      </w:r>
    </w:p>
    <w:p>
      <w:pPr>
        <w:ind w:firstLine="480" w:firstLineChars="200"/>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When people met, they greet each other with a</w:t>
      </w:r>
      <w:r>
        <w:rPr>
          <w:rFonts w:hint="eastAsia" w:ascii="Times New Roman" w:hAnsi="Times New Roman" w:cs="Times New Roman"/>
          <w:color w:val="C00000"/>
          <w:sz w:val="24"/>
          <w:szCs w:val="32"/>
          <w:lang w:val="en-US" w:eastAsia="zh-CN"/>
        </w:rPr>
        <w:t>“Hi"</w:t>
      </w:r>
      <w:r>
        <w:rPr>
          <w:rFonts w:hint="eastAsia" w:ascii="Times New Roman" w:hAnsi="Times New Roman" w:cs="Times New Roman"/>
          <w:sz w:val="24"/>
          <w:szCs w:val="32"/>
          <w:lang w:val="en-US" w:eastAsia="zh-CN"/>
        </w:rPr>
        <w:t xml:space="preserve">just to show their good neighbourly feelings. But if they should cut each other dead, nobody would care.When one's knocked about from pillar to post </w:t>
      </w:r>
      <w:r>
        <w:rPr>
          <w:rFonts w:hint="eastAsia" w:ascii="Times New Roman" w:hAnsi="Times New Roman" w:cs="Times New Roman"/>
          <w:color w:val="C00000"/>
          <w:sz w:val="24"/>
          <w:szCs w:val="32"/>
          <w:lang w:val="en-US" w:eastAsia="zh-CN"/>
        </w:rPr>
        <w:t>for his bread day in and day out</w:t>
      </w:r>
      <w:r>
        <w:rPr>
          <w:rFonts w:hint="eastAsia" w:ascii="Times New Roman" w:hAnsi="Times New Roman" w:cs="Times New Roman"/>
          <w:sz w:val="24"/>
          <w:szCs w:val="32"/>
          <w:lang w:val="en-US" w:eastAsia="zh-CN"/>
        </w:rPr>
        <w:t>, he won't find ginger enough for gas and gaiters. Of course, there 's those who are all jaw like a sheep's head among us. But one can hardly be in a mood for rag chewing when one's guts cry cupboard.</w:t>
      </w:r>
    </w:p>
    <w:p>
      <w:pPr>
        <w:ind w:firstLine="480" w:firstLineChars="200"/>
        <w:rPr>
          <w:rFonts w:hint="default" w:ascii="Times New Roman" w:hAnsi="Times New Roman" w:cs="Times New Roman"/>
          <w:sz w:val="24"/>
          <w:szCs w:val="32"/>
          <w:lang w:val="en-US" w:eastAsia="zh-CN"/>
        </w:rPr>
      </w:pPr>
    </w:p>
    <w:p>
      <w:pPr>
        <w:ind w:firstLine="482" w:firstLineChars="200"/>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c</w:t>
      </w:r>
      <w:r>
        <w:rPr>
          <w:rFonts w:hint="default" w:ascii="Times New Roman" w:hAnsi="Times New Roman" w:cs="Times New Roman"/>
          <w:b/>
          <w:bCs/>
          <w:sz w:val="24"/>
          <w:szCs w:val="32"/>
          <w:lang w:val="en-US" w:eastAsia="zh-CN"/>
        </w:rPr>
        <w:t>. National style</w:t>
      </w:r>
    </w:p>
    <w:p>
      <w:pPr>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National style is the characteristic of language use caused by national factors. It mainly includes two aspects: 1. Different national language systems are different from other national languages in terms of sound, form, meaning, vocabulary and grammar</w:t>
      </w:r>
      <w:r>
        <w:rPr>
          <w:rFonts w:hint="eastAsia" w:ascii="Times New Roman" w:hAnsi="Times New Roman" w:cs="Times New Roman"/>
          <w:sz w:val="24"/>
          <w:szCs w:val="32"/>
          <w:lang w:val="en-US" w:eastAsia="zh-CN"/>
        </w:rPr>
        <w:t xml:space="preserve"> etc</w:t>
      </w:r>
      <w:r>
        <w:rPr>
          <w:rFonts w:hint="default" w:ascii="Times New Roman" w:hAnsi="Times New Roman" w:cs="Times New Roman"/>
          <w:sz w:val="24"/>
          <w:szCs w:val="32"/>
          <w:lang w:val="en-US" w:eastAsia="zh-CN"/>
        </w:rPr>
        <w:t xml:space="preserve">. </w:t>
      </w: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Different ethnic groups have different forms of linguistic expression due to different cultural traditions.</w:t>
      </w:r>
    </w:p>
    <w:p>
      <w:pPr>
        <w:ind w:firstLine="480" w:firstLineChars="200"/>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Eg. </w:t>
      </w:r>
      <w:r>
        <w:rPr>
          <w:rFonts w:hint="default" w:ascii="Times New Roman" w:hAnsi="Times New Roman" w:cs="Times New Roman"/>
          <w:sz w:val="24"/>
          <w:szCs w:val="32"/>
          <w:lang w:val="en-US" w:eastAsia="zh-CN"/>
        </w:rPr>
        <w:t>They were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 xml:space="preserve">only crying </w:t>
      </w:r>
      <w:r>
        <w:rPr>
          <w:rFonts w:hint="default" w:ascii="Times New Roman" w:hAnsi="Times New Roman" w:cs="Times New Roman"/>
          <w:color w:val="C00000"/>
          <w:sz w:val="24"/>
          <w:szCs w:val="32"/>
          <w:lang w:val="en-US" w:eastAsia="zh-CN"/>
        </w:rPr>
        <w:t>crocodile tears</w:t>
      </w:r>
      <w:r>
        <w:rPr>
          <w:rFonts w:hint="default" w:ascii="Times New Roman" w:hAnsi="Times New Roman" w:cs="Times New Roman"/>
          <w:sz w:val="24"/>
          <w:szCs w:val="32"/>
          <w:lang w:val="en-US" w:eastAsia="zh-CN"/>
        </w:rPr>
        <w:t xml:space="preserve"> at the old man's funeral</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because nobody had really liked him. 在老头子的葬礼上，他们只不过挤了几滴鳄鱼的眼泪，因为在老人生前,没人真的喜欢他。</w:t>
      </w:r>
    </w:p>
    <w:p>
      <w:pPr>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Only fools </w:t>
      </w:r>
      <w:r>
        <w:rPr>
          <w:rFonts w:hint="default" w:ascii="Times New Roman" w:hAnsi="Times New Roman" w:cs="Times New Roman"/>
          <w:color w:val="C00000"/>
          <w:sz w:val="24"/>
          <w:szCs w:val="32"/>
          <w:lang w:val="en-US" w:eastAsia="zh-CN"/>
        </w:rPr>
        <w:t>catch flies on</w:t>
      </w:r>
      <w:r>
        <w:rPr>
          <w:rFonts w:hint="eastAsia" w:ascii="Times New Roman" w:hAnsi="Times New Roman" w:cs="Times New Roman"/>
          <w:color w:val="C00000"/>
          <w:sz w:val="24"/>
          <w:szCs w:val="32"/>
          <w:lang w:val="en-US" w:eastAsia="zh-CN"/>
        </w:rPr>
        <w:t xml:space="preserve"> </w:t>
      </w:r>
      <w:r>
        <w:rPr>
          <w:rFonts w:hint="default" w:ascii="Times New Roman" w:hAnsi="Times New Roman" w:cs="Times New Roman"/>
          <w:color w:val="C00000"/>
          <w:sz w:val="24"/>
          <w:szCs w:val="32"/>
          <w:lang w:val="en-US" w:eastAsia="zh-CN"/>
        </w:rPr>
        <w:t>a tiger's head</w:t>
      </w:r>
      <w:r>
        <w:rPr>
          <w:rFonts w:hint="default" w:ascii="Times New Roman" w:hAnsi="Times New Roman" w:cs="Times New Roman"/>
          <w:sz w:val="24"/>
          <w:szCs w:val="32"/>
          <w:lang w:val="en-US" w:eastAsia="zh-CN"/>
        </w:rPr>
        <w:t>.只有傻瓜才会在老虎头上扑苍蝇。</w:t>
      </w:r>
    </w:p>
    <w:p>
      <w:pPr>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I </w:t>
      </w:r>
      <w:r>
        <w:rPr>
          <w:rFonts w:hint="default" w:ascii="Times New Roman" w:hAnsi="Times New Roman" w:cs="Times New Roman"/>
          <w:color w:val="C00000"/>
          <w:sz w:val="24"/>
          <w:szCs w:val="32"/>
          <w:lang w:val="en-US" w:eastAsia="zh-CN"/>
        </w:rPr>
        <w:t xml:space="preserve">smelt a rat </w:t>
      </w:r>
      <w:r>
        <w:rPr>
          <w:rFonts w:hint="default" w:ascii="Times New Roman" w:hAnsi="Times New Roman" w:cs="Times New Roman"/>
          <w:sz w:val="24"/>
          <w:szCs w:val="32"/>
          <w:lang w:val="en-US" w:eastAsia="zh-CN"/>
        </w:rPr>
        <w:t>when he started being so helpful!</w:t>
      </w:r>
    </w:p>
    <w:p>
      <w:pPr>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他主动帮起忙来，我怀疑其中另有文章！</w:t>
      </w:r>
    </w:p>
    <w:p>
      <w:pPr>
        <w:ind w:firstLine="480" w:firstLineChars="200"/>
        <w:rPr>
          <w:rFonts w:hint="default" w:ascii="Times New Roman" w:hAnsi="Times New Roman" w:cs="Times New Roman"/>
          <w:sz w:val="24"/>
          <w:szCs w:val="32"/>
          <w:lang w:val="en-US" w:eastAsia="zh-CN"/>
        </w:rPr>
      </w:pPr>
    </w:p>
    <w:p>
      <w:pPr>
        <w:ind w:firstLine="482" w:firstLineChars="200"/>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d. Style of time</w:t>
      </w:r>
    </w:p>
    <w:p>
      <w:pPr>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The style</w:t>
      </w:r>
      <w:r>
        <w:rPr>
          <w:rFonts w:hint="eastAsia" w:ascii="Times New Roman" w:hAnsi="Times New Roman" w:cs="Times New Roman"/>
          <w:sz w:val="24"/>
          <w:szCs w:val="32"/>
          <w:lang w:val="en-US" w:eastAsia="zh-CN"/>
        </w:rPr>
        <w:t xml:space="preserve"> of time refers to</w:t>
      </w:r>
      <w:r>
        <w:rPr>
          <w:rFonts w:hint="default" w:ascii="Times New Roman" w:hAnsi="Times New Roman" w:cs="Times New Roman"/>
          <w:sz w:val="24"/>
          <w:szCs w:val="32"/>
          <w:lang w:val="en-US" w:eastAsia="zh-CN"/>
        </w:rPr>
        <w:t xml:space="preserve"> the characteristics of language use </w:t>
      </w:r>
      <w:r>
        <w:rPr>
          <w:rFonts w:hint="eastAsia" w:ascii="Times New Roman" w:hAnsi="Times New Roman" w:cs="Times New Roman"/>
          <w:sz w:val="24"/>
          <w:szCs w:val="32"/>
          <w:lang w:val="en-US" w:eastAsia="zh-CN"/>
        </w:rPr>
        <w:t xml:space="preserve">caused </w:t>
      </w:r>
      <w:r>
        <w:rPr>
          <w:rFonts w:hint="default" w:ascii="Times New Roman" w:hAnsi="Times New Roman" w:cs="Times New Roman"/>
          <w:sz w:val="24"/>
          <w:szCs w:val="32"/>
          <w:lang w:val="en-US" w:eastAsia="zh-CN"/>
        </w:rPr>
        <w:t>by factors of the era. With the change of times, language forms are also changing, which can be divided in</w:t>
      </w:r>
      <w:bookmarkStart w:id="0" w:name="_GoBack"/>
      <w:bookmarkEnd w:id="0"/>
      <w:r>
        <w:rPr>
          <w:rFonts w:hint="default" w:ascii="Times New Roman" w:hAnsi="Times New Roman" w:cs="Times New Roman"/>
          <w:sz w:val="24"/>
          <w:szCs w:val="32"/>
          <w:lang w:val="en-US" w:eastAsia="zh-CN"/>
        </w:rPr>
        <w:t xml:space="preserve">to modern language, outdated language, obsolete language and so on. In addition, different times have different styles and fashions, showing different styles in the use of language, that is, the style of </w:t>
      </w:r>
      <w:r>
        <w:rPr>
          <w:rFonts w:hint="eastAsia" w:ascii="Times New Roman" w:hAnsi="Times New Roman" w:cs="Times New Roman"/>
          <w:sz w:val="24"/>
          <w:szCs w:val="32"/>
          <w:lang w:val="en-US" w:eastAsia="zh-CN"/>
        </w:rPr>
        <w:t>t</w:t>
      </w:r>
      <w:r>
        <w:rPr>
          <w:rFonts w:hint="default" w:ascii="Times New Roman" w:hAnsi="Times New Roman" w:cs="Times New Roman"/>
          <w:sz w:val="24"/>
          <w:szCs w:val="32"/>
          <w:lang w:val="en-US" w:eastAsia="zh-CN"/>
        </w:rPr>
        <w:t>im</w:t>
      </w:r>
      <w:r>
        <w:rPr>
          <w:rFonts w:hint="eastAsia" w:ascii="Times New Roman" w:hAnsi="Times New Roman" w:cs="Times New Roman"/>
          <w:sz w:val="24"/>
          <w:szCs w:val="32"/>
          <w:lang w:val="en-US" w:eastAsia="zh-CN"/>
        </w:rPr>
        <w:t>e</w:t>
      </w:r>
      <w:r>
        <w:rPr>
          <w:rFonts w:hint="default" w:ascii="Times New Roman" w:hAnsi="Times New Roman" w:cs="Times New Roman"/>
          <w:sz w:val="24"/>
          <w:szCs w:val="32"/>
          <w:lang w:val="en-US" w:eastAsia="zh-CN"/>
        </w:rPr>
        <w:t xml:space="preserve">. </w:t>
      </w:r>
    </w:p>
    <w:p>
      <w:pPr>
        <w:ind w:firstLine="240" w:firstLineChars="100"/>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Eg.</w:t>
      </w:r>
      <w:r>
        <w:rPr>
          <w:rFonts w:hint="default" w:ascii="Times New Roman" w:hAnsi="Times New Roman" w:cs="Times New Roman"/>
          <w:sz w:val="24"/>
          <w:szCs w:val="32"/>
          <w:lang w:val="en-US" w:eastAsia="zh-CN"/>
        </w:rPr>
        <w:t>“Reading</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maketh a full man, conference a ready man, and</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writing an exact man. And therefore, if a man write</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little, he had need have a great memory; if he confer</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little, he had need have a present wit; and if he read</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little, he had need have much cunning to seem to</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know that he doth not.”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 xml:space="preserve"> Bacon</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 xml:space="preserve">Of Studies </w:t>
      </w:r>
    </w:p>
    <w:p>
      <w:pPr>
        <w:ind w:firstLine="480" w:firstLineChars="200"/>
        <w:rPr>
          <w:rFonts w:hint="eastAsia" w:ascii="Times New Roman" w:hAnsi="Times New Roman" w:cs="Times New Roman"/>
          <w:sz w:val="24"/>
          <w:szCs w:val="32"/>
          <w:lang w:val="en-US" w:eastAsia="zh-CN"/>
        </w:rPr>
      </w:pPr>
      <w:r>
        <w:rPr>
          <w:rFonts w:hint="default" w:ascii="Times New Roman" w:hAnsi="Times New Roman" w:cs="Times New Roman"/>
          <w:sz w:val="24"/>
          <w:szCs w:val="32"/>
          <w:lang w:val="en-US" w:eastAsia="zh-CN"/>
        </w:rPr>
        <w:t>读书使人充实，讨论使人机智，笔记使人准确。因此不常作笔记者须记忆特强，不常讨论者须天生聪颖，不常读书者须欺世有术，始能无知而显有知。</w:t>
      </w:r>
      <w:r>
        <w:rPr>
          <w:rFonts w:hint="eastAsia" w:ascii="Times New Roman" w:hAnsi="Times New Roman" w:cs="Times New Roman"/>
          <w:sz w:val="24"/>
          <w:szCs w:val="32"/>
          <w:lang w:val="en-US" w:eastAsia="zh-CN"/>
        </w:rPr>
        <w:t>----王佐良</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Shall I compare thee to a summer's day?</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Thou art more lovely and more temperate:</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Rough winds do shake the darling buds of May,</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And summer's lease hath all too short a date:</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能不能让我来把你比作夏日？</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你可是更加可爱，更加温婉；</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狂风会吹落五月里开的好花儿。</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夏季租出的日子又未免太短暂：----屠岸</w:t>
      </w:r>
    </w:p>
    <w:p>
      <w:pPr>
        <w:rPr>
          <w:rFonts w:hint="eastAsia" w:ascii="Times New Roman" w:hAnsi="Times New Roman" w:cs="Times New Roman"/>
          <w:sz w:val="24"/>
          <w:szCs w:val="32"/>
          <w:lang w:val="en-US" w:eastAsia="zh-CN"/>
        </w:rPr>
      </w:pP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References：</w:t>
      </w:r>
    </w:p>
    <w:p>
      <w:pPr>
        <w:numPr>
          <w:ilvl w:val="0"/>
          <w:numId w:val="2"/>
        </w:num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方梦之.中国译学大辞典.上海:上海外语教育出版社, 2011</w:t>
      </w:r>
    </w:p>
    <w:p>
      <w:pPr>
        <w:numPr>
          <w:ilvl w:val="0"/>
          <w:numId w:val="2"/>
        </w:num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杨开雨.论文学作品翻译中风格及艺术形式[J].芒种,2015(12):27-28.</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]靳新.论文学作品翻译的风格再现[J].三峡大学学报(人文社会科学版),2009,31(06):101-104.</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]张艳,黄蕾.从翻译风格论视角析葛浩文的散文翻译[J].韶关学院学报,2014,35(05):135-139.</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https://encyclopedia.thefreedictionary.com/Writing+style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20B6E9"/>
    <w:multiLevelType w:val="singleLevel"/>
    <w:tmpl w:val="BA20B6E9"/>
    <w:lvl w:ilvl="0" w:tentative="0">
      <w:start w:val="1"/>
      <w:numFmt w:val="decimal"/>
      <w:suff w:val="space"/>
      <w:lvlText w:val="[%1]"/>
      <w:lvlJc w:val="left"/>
    </w:lvl>
  </w:abstractNum>
  <w:abstractNum w:abstractNumId="1">
    <w:nsid w:val="033DBE37"/>
    <w:multiLevelType w:val="singleLevel"/>
    <w:tmpl w:val="033DBE3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A59B4"/>
    <w:rsid w:val="0E5B225A"/>
    <w:rsid w:val="141F1F06"/>
    <w:rsid w:val="14931145"/>
    <w:rsid w:val="1EF41B6C"/>
    <w:rsid w:val="352F3ED4"/>
    <w:rsid w:val="35DF3696"/>
    <w:rsid w:val="46D26680"/>
    <w:rsid w:val="486B151A"/>
    <w:rsid w:val="4C300FC3"/>
    <w:rsid w:val="4E23424A"/>
    <w:rsid w:val="7FAE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2020-11-03T14:44:00Z</dcterms:created>
  <dc:creator>孔孔小可爱</dc:creator>
  <cp:lastModifiedBy>孔祥慧</cp:lastModifiedBy>
  <dcterms:modified xsi:type="dcterms:W3CDTF">2020-11-04T11:32:58Z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