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8FD0C" w14:textId="472BD4FD" w:rsidR="00B17005" w:rsidRPr="0094653B" w:rsidRDefault="00B17005" w:rsidP="0094653B">
      <w:pPr>
        <w:pStyle w:val="1"/>
        <w:rPr>
          <w:sz w:val="40"/>
          <w:szCs w:val="40"/>
        </w:rPr>
      </w:pPr>
      <w:r w:rsidRPr="0094653B">
        <w:rPr>
          <w:sz w:val="40"/>
          <w:szCs w:val="40"/>
        </w:rPr>
        <w:t xml:space="preserve">Handout-Catford’s Translation </w:t>
      </w:r>
      <w:r w:rsidR="00885658" w:rsidRPr="0094653B">
        <w:rPr>
          <w:sz w:val="40"/>
          <w:szCs w:val="40"/>
        </w:rPr>
        <w:t>Shift</w:t>
      </w:r>
      <w:r w:rsidRPr="0094653B">
        <w:rPr>
          <w:sz w:val="40"/>
          <w:szCs w:val="40"/>
        </w:rPr>
        <w:t xml:space="preserve"> Theory</w:t>
      </w:r>
    </w:p>
    <w:p w14:paraId="727567D8" w14:textId="5C7512F2" w:rsidR="00B17005" w:rsidRPr="00885658" w:rsidRDefault="00885658" w:rsidP="00B17005">
      <w:pPr>
        <w:jc w:val="center"/>
        <w:rPr>
          <w:rFonts w:ascii="Times New Roman" w:eastAsia="楷体" w:hAnsi="Times New Roman" w:cs="Times New Roman"/>
          <w:sz w:val="32"/>
          <w:szCs w:val="32"/>
        </w:rPr>
      </w:pPr>
      <w:r w:rsidRPr="00885658">
        <w:rPr>
          <w:rFonts w:ascii="Times New Roman" w:eastAsia="楷体" w:hAnsi="Times New Roman" w:cs="Times New Roman"/>
          <w:sz w:val="32"/>
          <w:szCs w:val="32"/>
        </w:rPr>
        <w:t xml:space="preserve">By Zhou </w:t>
      </w:r>
      <w:proofErr w:type="spellStart"/>
      <w:r w:rsidRPr="00885658">
        <w:rPr>
          <w:rFonts w:ascii="Times New Roman" w:eastAsia="楷体" w:hAnsi="Times New Roman" w:cs="Times New Roman"/>
          <w:sz w:val="32"/>
          <w:szCs w:val="32"/>
        </w:rPr>
        <w:t>Qiao</w:t>
      </w:r>
      <w:proofErr w:type="spellEnd"/>
      <w:r w:rsidRPr="00885658">
        <w:rPr>
          <w:rFonts w:ascii="Times New Roman" w:eastAsia="楷体" w:hAnsi="Times New Roman" w:cs="Times New Roman"/>
          <w:sz w:val="32"/>
          <w:szCs w:val="32"/>
        </w:rPr>
        <w:t xml:space="preserve"> &amp; Zhu </w:t>
      </w:r>
      <w:proofErr w:type="spellStart"/>
      <w:r w:rsidRPr="00885658">
        <w:rPr>
          <w:rFonts w:ascii="Times New Roman" w:eastAsia="楷体" w:hAnsi="Times New Roman" w:cs="Times New Roman"/>
          <w:sz w:val="32"/>
          <w:szCs w:val="32"/>
        </w:rPr>
        <w:t>Suzhen</w:t>
      </w:r>
      <w:proofErr w:type="spellEnd"/>
      <w:r w:rsidR="0094653B">
        <w:rPr>
          <w:rFonts w:ascii="Times New Roman" w:eastAsia="楷体" w:hAnsi="Times New Roman" w:cs="Times New Roman"/>
          <w:sz w:val="32"/>
          <w:szCs w:val="32"/>
        </w:rPr>
        <w:t xml:space="preserve"> 2021.11.15</w:t>
      </w:r>
    </w:p>
    <w:p w14:paraId="46D99BB4" w14:textId="0F3430BB" w:rsidR="0015686D" w:rsidRPr="00DC730B" w:rsidRDefault="00FC77E9" w:rsidP="0094653B">
      <w:pPr>
        <w:pStyle w:val="2"/>
      </w:pPr>
      <w:r w:rsidRPr="00DC730B">
        <w:t xml:space="preserve">Introduction to J.C. Catford </w:t>
      </w:r>
    </w:p>
    <w:p w14:paraId="77E8CB03" w14:textId="5DDEE731" w:rsidR="00FC77E9" w:rsidRPr="00DC730B" w:rsidRDefault="00FC77E9" w:rsidP="003E383E">
      <w:pPr>
        <w:ind w:left="210" w:firstLineChars="100" w:firstLine="240"/>
        <w:rPr>
          <w:rFonts w:ascii="Times New Roman" w:hAnsi="Times New Roman" w:cs="Times New Roman"/>
          <w:sz w:val="24"/>
          <w:szCs w:val="24"/>
        </w:rPr>
      </w:pPr>
      <w:r w:rsidRPr="00DC730B">
        <w:rPr>
          <w:rFonts w:ascii="Times New Roman" w:hAnsi="Times New Roman" w:cs="Times New Roman"/>
          <w:sz w:val="24"/>
          <w:szCs w:val="24"/>
        </w:rPr>
        <w:t>J.C. Catford is a famous British linguist and translation theorist. In addition to the comparative study of language, especially pronunciation, Catford is also actively engaged in English teaching research in non-English speaking countries, and lectured in famous universities around the world on linguistics and applied linguistics, especially English teaching. Catford's academic works are mainly on phonetics. His dozens of academic papers mainly involve general linguistics, applied linguistics, phonetics, grammar and dialects. His masterpiece on translation is</w:t>
      </w:r>
      <w:r w:rsidR="002409CE" w:rsidRPr="00DC730B">
        <w:rPr>
          <w:rFonts w:ascii="Times New Roman" w:hAnsi="Times New Roman" w:cs="Times New Roman"/>
          <w:sz w:val="24"/>
          <w:szCs w:val="24"/>
        </w:rPr>
        <w:t xml:space="preserve"> </w:t>
      </w:r>
      <w:r w:rsidR="002409CE" w:rsidRPr="00DC730B">
        <w:rPr>
          <w:rFonts w:ascii="Times New Roman" w:hAnsi="Times New Roman" w:cs="Times New Roman"/>
          <w:i/>
          <w:iCs/>
          <w:color w:val="000000" w:themeColor="text1"/>
          <w:sz w:val="24"/>
          <w:szCs w:val="24"/>
        </w:rPr>
        <w:t>A</w:t>
      </w:r>
      <w:r w:rsidRPr="00DC730B">
        <w:rPr>
          <w:rFonts w:ascii="Times New Roman" w:hAnsi="Times New Roman" w:cs="Times New Roman"/>
          <w:i/>
          <w:iCs/>
          <w:color w:val="000000" w:themeColor="text1"/>
          <w:sz w:val="24"/>
          <w:szCs w:val="24"/>
        </w:rPr>
        <w:t xml:space="preserve"> </w:t>
      </w:r>
      <w:r w:rsidR="002409CE" w:rsidRPr="00DC730B">
        <w:rPr>
          <w:rFonts w:ascii="Times New Roman" w:hAnsi="Times New Roman" w:cs="Times New Roman"/>
          <w:i/>
          <w:iCs/>
          <w:color w:val="000000" w:themeColor="text1"/>
          <w:sz w:val="24"/>
          <w:szCs w:val="24"/>
        </w:rPr>
        <w:t>L</w:t>
      </w:r>
      <w:r w:rsidRPr="00DC730B">
        <w:rPr>
          <w:rFonts w:ascii="Times New Roman" w:hAnsi="Times New Roman" w:cs="Times New Roman"/>
          <w:i/>
          <w:iCs/>
          <w:color w:val="000000" w:themeColor="text1"/>
          <w:sz w:val="24"/>
          <w:szCs w:val="24"/>
        </w:rPr>
        <w:t xml:space="preserve">inguistic </w:t>
      </w:r>
      <w:r w:rsidR="002409CE" w:rsidRPr="00DC730B">
        <w:rPr>
          <w:rFonts w:ascii="Times New Roman" w:hAnsi="Times New Roman" w:cs="Times New Roman"/>
          <w:i/>
          <w:iCs/>
          <w:color w:val="000000" w:themeColor="text1"/>
          <w:sz w:val="24"/>
          <w:szCs w:val="24"/>
        </w:rPr>
        <w:t>T</w:t>
      </w:r>
      <w:r w:rsidRPr="00DC730B">
        <w:rPr>
          <w:rFonts w:ascii="Times New Roman" w:hAnsi="Times New Roman" w:cs="Times New Roman"/>
          <w:i/>
          <w:iCs/>
          <w:color w:val="000000" w:themeColor="text1"/>
          <w:sz w:val="24"/>
          <w:szCs w:val="24"/>
        </w:rPr>
        <w:t xml:space="preserve">heory of </w:t>
      </w:r>
      <w:r w:rsidR="002409CE" w:rsidRPr="00DC730B">
        <w:rPr>
          <w:rFonts w:ascii="Times New Roman" w:hAnsi="Times New Roman" w:cs="Times New Roman"/>
          <w:i/>
          <w:iCs/>
          <w:color w:val="000000" w:themeColor="text1"/>
          <w:sz w:val="24"/>
          <w:szCs w:val="24"/>
        </w:rPr>
        <w:t>T</w:t>
      </w:r>
      <w:r w:rsidRPr="00DC730B">
        <w:rPr>
          <w:rFonts w:ascii="Times New Roman" w:hAnsi="Times New Roman" w:cs="Times New Roman"/>
          <w:i/>
          <w:iCs/>
          <w:color w:val="000000" w:themeColor="text1"/>
          <w:sz w:val="24"/>
          <w:szCs w:val="24"/>
        </w:rPr>
        <w:t>ranslation</w:t>
      </w:r>
      <w:r w:rsidRPr="00DC730B">
        <w:rPr>
          <w:rFonts w:ascii="Times New Roman" w:hAnsi="Times New Roman" w:cs="Times New Roman"/>
          <w:i/>
          <w:iCs/>
          <w:sz w:val="24"/>
          <w:szCs w:val="24"/>
        </w:rPr>
        <w:t>,</w:t>
      </w:r>
      <w:r w:rsidRPr="00DC730B">
        <w:rPr>
          <w:rFonts w:ascii="Times New Roman" w:hAnsi="Times New Roman" w:cs="Times New Roman"/>
          <w:sz w:val="24"/>
          <w:szCs w:val="24"/>
        </w:rPr>
        <w:t xml:space="preserve"> which was published by Oxford University Press in 1965 and included in the Oxford University Language and language learning series.</w:t>
      </w:r>
    </w:p>
    <w:p w14:paraId="51006DE5" w14:textId="1884D245" w:rsidR="0015686D" w:rsidRPr="00DC730B" w:rsidRDefault="0015686D" w:rsidP="00695C33">
      <w:pPr>
        <w:ind w:firstLineChars="100" w:firstLine="240"/>
        <w:rPr>
          <w:rFonts w:ascii="Times New Roman" w:hAnsi="Times New Roman" w:cs="Times New Roman"/>
          <w:sz w:val="24"/>
          <w:szCs w:val="24"/>
        </w:rPr>
      </w:pPr>
    </w:p>
    <w:p w14:paraId="3A836002" w14:textId="57C8EC7D" w:rsidR="0015686D" w:rsidRPr="00DC730B" w:rsidRDefault="0015686D" w:rsidP="0094653B">
      <w:pPr>
        <w:pStyle w:val="2"/>
      </w:pPr>
      <w:r w:rsidRPr="00DC730B">
        <w:t>Translation shifts</w:t>
      </w:r>
    </w:p>
    <w:p w14:paraId="12679D1D" w14:textId="5652518F" w:rsidR="002D1B27" w:rsidRDefault="002D1B27" w:rsidP="0094653B">
      <w:pPr>
        <w:ind w:firstLineChars="100" w:firstLine="240"/>
        <w:rPr>
          <w:rFonts w:ascii="Times New Roman" w:hAnsi="Times New Roman" w:cs="Times New Roman"/>
          <w:sz w:val="24"/>
          <w:szCs w:val="24"/>
        </w:rPr>
      </w:pPr>
      <w:r w:rsidRPr="0094653B">
        <w:rPr>
          <w:rFonts w:ascii="Times New Roman" w:hAnsi="Times New Roman" w:cs="Times New Roman"/>
          <w:sz w:val="24"/>
          <w:szCs w:val="24"/>
        </w:rPr>
        <w:t>Influenced by Halliday and J.R.</w:t>
      </w:r>
      <w:r w:rsidR="0094653B" w:rsidRPr="0094653B">
        <w:rPr>
          <w:rFonts w:ascii="Times New Roman" w:hAnsi="Times New Roman" w:cs="Times New Roman"/>
          <w:sz w:val="24"/>
          <w:szCs w:val="24"/>
        </w:rPr>
        <w:t xml:space="preserve"> </w:t>
      </w:r>
      <w:r w:rsidRPr="0094653B">
        <w:rPr>
          <w:rFonts w:ascii="Times New Roman" w:hAnsi="Times New Roman" w:cs="Times New Roman"/>
          <w:sz w:val="24"/>
          <w:szCs w:val="24"/>
        </w:rPr>
        <w:t xml:space="preserve">Firth, Catford explains </w:t>
      </w:r>
      <w:r w:rsidR="0094653B" w:rsidRPr="0094653B">
        <w:rPr>
          <w:rFonts w:ascii="Times New Roman" w:hAnsi="Times New Roman" w:cs="Times New Roman"/>
          <w:sz w:val="24"/>
          <w:szCs w:val="24"/>
        </w:rPr>
        <w:t>“</w:t>
      </w:r>
      <w:r w:rsidRPr="0094653B">
        <w:rPr>
          <w:rFonts w:ascii="Times New Roman" w:hAnsi="Times New Roman" w:cs="Times New Roman"/>
          <w:sz w:val="24"/>
          <w:szCs w:val="24"/>
        </w:rPr>
        <w:t>Translation Shifts</w:t>
      </w:r>
      <w:r w:rsidR="0094653B" w:rsidRPr="0094653B">
        <w:rPr>
          <w:rFonts w:ascii="Times New Roman" w:hAnsi="Times New Roman" w:cs="Times New Roman"/>
          <w:sz w:val="24"/>
          <w:szCs w:val="24"/>
        </w:rPr>
        <w:t>”</w:t>
      </w:r>
      <w:r w:rsidRPr="0094653B">
        <w:rPr>
          <w:rFonts w:ascii="Times New Roman" w:hAnsi="Times New Roman" w:cs="Times New Roman"/>
          <w:sz w:val="24"/>
          <w:szCs w:val="24"/>
        </w:rPr>
        <w:t xml:space="preserve"> as a phenomenon of linguistic form changing in </w:t>
      </w:r>
      <w:r w:rsidR="006A6258">
        <w:rPr>
          <w:rFonts w:ascii="Times New Roman" w:hAnsi="Times New Roman" w:cs="Times New Roman"/>
          <w:sz w:val="24"/>
          <w:szCs w:val="24"/>
        </w:rPr>
        <w:t xml:space="preserve">the </w:t>
      </w:r>
      <w:r w:rsidRPr="0094653B">
        <w:rPr>
          <w:rFonts w:ascii="Times New Roman" w:hAnsi="Times New Roman" w:cs="Times New Roman"/>
          <w:sz w:val="24"/>
          <w:szCs w:val="24"/>
        </w:rPr>
        <w:t>translation process</w:t>
      </w:r>
      <w:r w:rsidR="0094653B" w:rsidRPr="0094653B">
        <w:rPr>
          <w:rFonts w:ascii="Times New Roman" w:hAnsi="Times New Roman" w:cs="Times New Roman"/>
          <w:sz w:val="24"/>
          <w:szCs w:val="24"/>
        </w:rPr>
        <w:t xml:space="preserve"> </w:t>
      </w:r>
      <w:r w:rsidRPr="0094653B">
        <w:rPr>
          <w:rFonts w:ascii="Times New Roman" w:hAnsi="Times New Roman" w:cs="Times New Roman"/>
          <w:sz w:val="24"/>
          <w:szCs w:val="24"/>
        </w:rPr>
        <w:t>(Lei Mu, 1989:42). As to the term :</w:t>
      </w:r>
      <w:r w:rsidR="0094653B" w:rsidRPr="0094653B">
        <w:rPr>
          <w:rFonts w:ascii="Times New Roman" w:hAnsi="Times New Roman" w:cs="Times New Roman"/>
          <w:sz w:val="24"/>
          <w:szCs w:val="24"/>
        </w:rPr>
        <w:t>“</w:t>
      </w:r>
      <w:r w:rsidRPr="0094653B">
        <w:rPr>
          <w:rFonts w:ascii="Times New Roman" w:hAnsi="Times New Roman" w:cs="Times New Roman"/>
          <w:sz w:val="24"/>
          <w:szCs w:val="24"/>
        </w:rPr>
        <w:t>Shift</w:t>
      </w:r>
      <w:r w:rsidR="0094653B" w:rsidRPr="0094653B">
        <w:rPr>
          <w:rFonts w:ascii="Times New Roman" w:hAnsi="Times New Roman" w:cs="Times New Roman"/>
          <w:sz w:val="24"/>
          <w:szCs w:val="24"/>
        </w:rPr>
        <w:t>”</w:t>
      </w:r>
      <w:r w:rsidRPr="0094653B">
        <w:rPr>
          <w:rFonts w:ascii="Times New Roman" w:hAnsi="Times New Roman" w:cs="Times New Roman"/>
          <w:sz w:val="24"/>
          <w:szCs w:val="24"/>
        </w:rPr>
        <w:t>, Catford(1965:73) means the departures from correspondence in the process of going from SL to TL. Also, he categorizes the “Shifts” as two types</w:t>
      </w:r>
      <w:r w:rsidRPr="0094653B">
        <w:rPr>
          <w:rFonts w:ascii="Times New Roman" w:hAnsi="Times New Roman" w:cs="Times New Roman"/>
          <w:sz w:val="24"/>
          <w:szCs w:val="24"/>
        </w:rPr>
        <w:t>：</w:t>
      </w:r>
      <w:r w:rsidRPr="0094653B">
        <w:rPr>
          <w:rFonts w:ascii="Times New Roman" w:hAnsi="Times New Roman" w:cs="Times New Roman"/>
          <w:sz w:val="24"/>
          <w:szCs w:val="24"/>
        </w:rPr>
        <w:t xml:space="preserve">Level Shifts and Category Shifts. </w:t>
      </w:r>
    </w:p>
    <w:p w14:paraId="729DD2FA" w14:textId="77777777" w:rsidR="0094653B" w:rsidRPr="00DC730B" w:rsidRDefault="0094653B" w:rsidP="0094653B">
      <w:pPr>
        <w:ind w:firstLineChars="100" w:firstLine="240"/>
        <w:rPr>
          <w:rFonts w:ascii="Times New Roman" w:hAnsi="Times New Roman" w:cs="Times New Roman"/>
          <w:sz w:val="24"/>
          <w:szCs w:val="24"/>
        </w:rPr>
      </w:pPr>
    </w:p>
    <w:p w14:paraId="0C9A8DA7" w14:textId="0B6C1714" w:rsidR="002D1B27" w:rsidRPr="00DC730B" w:rsidRDefault="002D1B27" w:rsidP="00F17DDF">
      <w:pPr>
        <w:pStyle w:val="a7"/>
        <w:numPr>
          <w:ilvl w:val="0"/>
          <w:numId w:val="3"/>
        </w:numPr>
        <w:ind w:firstLineChars="0"/>
        <w:rPr>
          <w:rFonts w:ascii="Times New Roman" w:hAnsi="Times New Roman" w:cs="Times New Roman"/>
          <w:sz w:val="24"/>
          <w:szCs w:val="24"/>
        </w:rPr>
      </w:pPr>
      <w:r w:rsidRPr="00DC730B">
        <w:rPr>
          <w:rFonts w:ascii="Times New Roman" w:hAnsi="Times New Roman" w:cs="Times New Roman"/>
          <w:sz w:val="24"/>
          <w:szCs w:val="24"/>
        </w:rPr>
        <w:t>Level Shifts</w:t>
      </w:r>
    </w:p>
    <w:p w14:paraId="2DA75276" w14:textId="0ABF623A" w:rsidR="00FC77E9" w:rsidRPr="00DC730B" w:rsidRDefault="002D1B27" w:rsidP="00FC77E9">
      <w:pPr>
        <w:ind w:firstLineChars="100" w:firstLine="240"/>
        <w:rPr>
          <w:rFonts w:ascii="Times New Roman" w:hAnsi="Times New Roman" w:cs="Times New Roman"/>
          <w:sz w:val="24"/>
          <w:szCs w:val="24"/>
        </w:rPr>
      </w:pPr>
      <w:r w:rsidRPr="00DC730B">
        <w:rPr>
          <w:rFonts w:ascii="Times New Roman" w:hAnsi="Times New Roman" w:cs="Times New Roman"/>
          <w:sz w:val="24"/>
          <w:szCs w:val="24"/>
        </w:rPr>
        <w:t>Catford</w:t>
      </w:r>
      <w:r w:rsidR="00DC174D" w:rsidRPr="00DC730B">
        <w:rPr>
          <w:rFonts w:ascii="Times New Roman" w:hAnsi="Times New Roman" w:cs="Times New Roman"/>
          <w:sz w:val="24"/>
          <w:szCs w:val="24"/>
        </w:rPr>
        <w:t xml:space="preserve"> </w:t>
      </w:r>
      <w:r w:rsidRPr="00DC730B">
        <w:rPr>
          <w:rFonts w:ascii="Times New Roman" w:hAnsi="Times New Roman" w:cs="Times New Roman"/>
          <w:sz w:val="24"/>
          <w:szCs w:val="24"/>
        </w:rPr>
        <w:t xml:space="preserve">(1965:73) thinks that “level Shift” refers to the equivalent units of target language on different language levels. He mentions that the source text cannot be replaced by </w:t>
      </w:r>
      <w:r w:rsidR="006A6258">
        <w:rPr>
          <w:rFonts w:ascii="Times New Roman" w:hAnsi="Times New Roman" w:cs="Times New Roman"/>
          <w:sz w:val="24"/>
          <w:szCs w:val="24"/>
        </w:rPr>
        <w:t xml:space="preserve">a </w:t>
      </w:r>
      <w:r w:rsidRPr="00DC730B">
        <w:rPr>
          <w:rFonts w:ascii="Times New Roman" w:hAnsi="Times New Roman" w:cs="Times New Roman"/>
          <w:sz w:val="24"/>
          <w:szCs w:val="24"/>
        </w:rPr>
        <w:t>complete equivalent of the target language, and in translation.</w:t>
      </w:r>
      <w:r w:rsidR="00FC77E9" w:rsidRPr="00DC730B">
        <w:rPr>
          <w:rFonts w:ascii="Times New Roman" w:hAnsi="Times New Roman" w:cs="Times New Roman"/>
          <w:sz w:val="24"/>
          <w:szCs w:val="24"/>
        </w:rPr>
        <w:t xml:space="preserve"> For example, the present perfect tense and the past perfect tense in English can be expressed by words such as </w:t>
      </w:r>
      <w:r w:rsidR="0094653B">
        <w:rPr>
          <w:rFonts w:ascii="Times New Roman" w:hAnsi="Times New Roman" w:cs="Times New Roman" w:hint="eastAsia"/>
          <w:sz w:val="24"/>
          <w:szCs w:val="24"/>
        </w:rPr>
        <w:t>“</w:t>
      </w:r>
      <w:r w:rsidR="00FC77E9" w:rsidRPr="00DC730B">
        <w:rPr>
          <w:rFonts w:ascii="Times New Roman" w:hAnsi="Times New Roman" w:cs="Times New Roman"/>
          <w:sz w:val="24"/>
          <w:szCs w:val="24"/>
        </w:rPr>
        <w:t>着</w:t>
      </w:r>
      <w:r w:rsidR="0094653B">
        <w:rPr>
          <w:rFonts w:ascii="Times New Roman" w:hAnsi="Times New Roman" w:cs="Times New Roman" w:hint="eastAsia"/>
          <w:sz w:val="24"/>
          <w:szCs w:val="24"/>
        </w:rPr>
        <w:t>”</w:t>
      </w:r>
      <w:r w:rsidR="00FC77E9" w:rsidRPr="00DC730B">
        <w:rPr>
          <w:rFonts w:ascii="Times New Roman" w:hAnsi="Times New Roman" w:cs="Times New Roman"/>
          <w:sz w:val="24"/>
          <w:szCs w:val="24"/>
        </w:rPr>
        <w:t>, "</w:t>
      </w:r>
      <w:r w:rsidR="00FC77E9" w:rsidRPr="00DC730B">
        <w:rPr>
          <w:rFonts w:ascii="Times New Roman" w:hAnsi="Times New Roman" w:cs="Times New Roman"/>
          <w:sz w:val="24"/>
          <w:szCs w:val="24"/>
        </w:rPr>
        <w:t>了</w:t>
      </w:r>
      <w:r w:rsidR="00FC77E9" w:rsidRPr="00DC730B">
        <w:rPr>
          <w:rFonts w:ascii="Times New Roman" w:hAnsi="Times New Roman" w:cs="Times New Roman"/>
          <w:sz w:val="24"/>
          <w:szCs w:val="24"/>
        </w:rPr>
        <w:t>" and "</w:t>
      </w:r>
      <w:r w:rsidR="00FC77E9" w:rsidRPr="00DC730B">
        <w:rPr>
          <w:rFonts w:ascii="Times New Roman" w:hAnsi="Times New Roman" w:cs="Times New Roman"/>
          <w:sz w:val="24"/>
          <w:szCs w:val="24"/>
        </w:rPr>
        <w:t>过</w:t>
      </w:r>
      <w:r w:rsidR="00FC77E9" w:rsidRPr="00DC730B">
        <w:rPr>
          <w:rFonts w:ascii="Times New Roman" w:hAnsi="Times New Roman" w:cs="Times New Roman"/>
          <w:sz w:val="24"/>
          <w:szCs w:val="24"/>
        </w:rPr>
        <w:t>" in Chinese. This is the shift from grammar to vocabulary, that is, Level Shifts.</w:t>
      </w:r>
    </w:p>
    <w:p w14:paraId="165BC3D6" w14:textId="77777777" w:rsidR="00FC77E9" w:rsidRPr="00DC730B" w:rsidRDefault="00FC77E9" w:rsidP="00FC77E9">
      <w:pPr>
        <w:ind w:firstLineChars="100" w:firstLine="240"/>
        <w:rPr>
          <w:rFonts w:ascii="Times New Roman" w:hAnsi="Times New Roman" w:cs="Times New Roman"/>
          <w:sz w:val="24"/>
          <w:szCs w:val="24"/>
        </w:rPr>
      </w:pPr>
    </w:p>
    <w:p w14:paraId="4D9D74AA" w14:textId="29876F34" w:rsidR="002D1B27" w:rsidRPr="00DC730B" w:rsidRDefault="002D1B27" w:rsidP="00F17DDF">
      <w:pPr>
        <w:pStyle w:val="a7"/>
        <w:numPr>
          <w:ilvl w:val="0"/>
          <w:numId w:val="3"/>
        </w:numPr>
        <w:ind w:firstLineChars="0"/>
        <w:rPr>
          <w:rFonts w:ascii="Times New Roman" w:hAnsi="Times New Roman" w:cs="Times New Roman"/>
          <w:sz w:val="24"/>
          <w:szCs w:val="24"/>
        </w:rPr>
      </w:pPr>
      <w:r w:rsidRPr="00DC730B">
        <w:rPr>
          <w:rFonts w:ascii="Times New Roman" w:hAnsi="Times New Roman" w:cs="Times New Roman"/>
          <w:sz w:val="24"/>
          <w:szCs w:val="24"/>
        </w:rPr>
        <w:t>Category Shifts</w:t>
      </w:r>
    </w:p>
    <w:p w14:paraId="60F92ED1" w14:textId="4C53D26C" w:rsidR="002D1B27" w:rsidRPr="00DC730B" w:rsidRDefault="002D1B27" w:rsidP="00695C33">
      <w:pPr>
        <w:ind w:firstLineChars="100" w:firstLine="240"/>
        <w:rPr>
          <w:rFonts w:ascii="Times New Roman" w:hAnsi="Times New Roman" w:cs="Times New Roman"/>
          <w:sz w:val="24"/>
          <w:szCs w:val="24"/>
        </w:rPr>
      </w:pPr>
      <w:r w:rsidRPr="00DC730B">
        <w:rPr>
          <w:rFonts w:ascii="Times New Roman" w:hAnsi="Times New Roman" w:cs="Times New Roman"/>
          <w:sz w:val="24"/>
          <w:szCs w:val="24"/>
        </w:rPr>
        <w:t xml:space="preserve">Category Shifts include “rank-bound translation” and “unbounded translation”. The “rank-bound translation” refers to </w:t>
      </w:r>
      <w:r w:rsidR="00A0001E" w:rsidRPr="00DC730B">
        <w:rPr>
          <w:rFonts w:ascii="Times New Roman" w:hAnsi="Times New Roman" w:cs="Times New Roman"/>
          <w:sz w:val="24"/>
          <w:szCs w:val="24"/>
        </w:rPr>
        <w:t xml:space="preserve">the equivalences in some special cases which are deliberately limited to ranks below the sentences. While the “unbounded translation” </w:t>
      </w:r>
      <w:r w:rsidR="00A0001E" w:rsidRPr="00DC730B">
        <w:rPr>
          <w:rFonts w:ascii="Times New Roman" w:hAnsi="Times New Roman" w:cs="Times New Roman"/>
          <w:sz w:val="24"/>
          <w:szCs w:val="24"/>
        </w:rPr>
        <w:lastRenderedPageBreak/>
        <w:t>means that the translation equivalences can occur in any rank of language. (Catford, J. C, 1965:76). There are four types in Category Shifts: Structure shifts, Class shifts, Unit shift</w:t>
      </w:r>
      <w:r w:rsidR="00973B7C">
        <w:rPr>
          <w:rFonts w:ascii="Times New Roman" w:hAnsi="Times New Roman" w:cs="Times New Roman"/>
          <w:sz w:val="24"/>
          <w:szCs w:val="24"/>
        </w:rPr>
        <w:t>s</w:t>
      </w:r>
      <w:r w:rsidR="00A0001E" w:rsidRPr="00DC730B">
        <w:rPr>
          <w:rFonts w:ascii="Times New Roman" w:hAnsi="Times New Roman" w:cs="Times New Roman"/>
          <w:sz w:val="24"/>
          <w:szCs w:val="24"/>
        </w:rPr>
        <w:t xml:space="preserve">, and Intra-system shifts. </w:t>
      </w:r>
    </w:p>
    <w:p w14:paraId="6FC0324F" w14:textId="3B56FF41" w:rsidR="00A0001E" w:rsidRPr="00DC730B" w:rsidRDefault="00A0001E" w:rsidP="00695C33">
      <w:pPr>
        <w:ind w:firstLineChars="100" w:firstLine="240"/>
        <w:rPr>
          <w:rFonts w:ascii="Times New Roman" w:hAnsi="Times New Roman" w:cs="Times New Roman"/>
          <w:sz w:val="24"/>
          <w:szCs w:val="24"/>
        </w:rPr>
      </w:pPr>
    </w:p>
    <w:p w14:paraId="138B3283" w14:textId="01546033" w:rsidR="00A0001E" w:rsidRPr="00DC730B" w:rsidRDefault="00A0001E" w:rsidP="0094653B">
      <w:pPr>
        <w:pStyle w:val="2"/>
      </w:pPr>
      <w:r w:rsidRPr="00DC730B">
        <w:t>Application of Translation Shift Theory in Literary Translation</w:t>
      </w:r>
    </w:p>
    <w:p w14:paraId="27DC9CC4" w14:textId="1C4BB539" w:rsidR="00A0001E" w:rsidRPr="00DC730B" w:rsidRDefault="00A0001E" w:rsidP="00695C33">
      <w:pPr>
        <w:ind w:firstLineChars="100" w:firstLine="240"/>
        <w:rPr>
          <w:rFonts w:ascii="Times New Roman" w:hAnsi="Times New Roman" w:cs="Times New Roman"/>
          <w:sz w:val="24"/>
          <w:szCs w:val="24"/>
        </w:rPr>
      </w:pPr>
      <w:r w:rsidRPr="00DC730B">
        <w:rPr>
          <w:rFonts w:ascii="Times New Roman" w:hAnsi="Times New Roman" w:cs="Times New Roman"/>
          <w:sz w:val="24"/>
          <w:szCs w:val="24"/>
        </w:rPr>
        <w:t>This part tries to analyze the application of Catford Shift Theory by giving some examples in literary translation.</w:t>
      </w:r>
    </w:p>
    <w:p w14:paraId="1F741DFB" w14:textId="1D412038" w:rsidR="00A0001E" w:rsidRPr="0094653B" w:rsidRDefault="0094653B" w:rsidP="0094653B">
      <w:pPr>
        <w:rPr>
          <w:rFonts w:ascii="Times New Roman" w:hAnsi="Times New Roman" w:cs="Times New Roman"/>
          <w:sz w:val="24"/>
          <w:szCs w:val="24"/>
        </w:rPr>
      </w:pPr>
      <w:r>
        <w:rPr>
          <w:rFonts w:ascii="Times New Roman" w:hAnsi="Times New Roman" w:cs="Times New Roman"/>
          <w:sz w:val="24"/>
          <w:szCs w:val="24"/>
        </w:rPr>
        <w:t xml:space="preserve">1. </w:t>
      </w:r>
      <w:r w:rsidR="00286C07" w:rsidRPr="0094653B">
        <w:rPr>
          <w:rFonts w:ascii="Times New Roman" w:hAnsi="Times New Roman" w:cs="Times New Roman"/>
          <w:sz w:val="24"/>
          <w:szCs w:val="24"/>
        </w:rPr>
        <w:t>U</w:t>
      </w:r>
      <w:r w:rsidR="00A0001E" w:rsidRPr="0094653B">
        <w:rPr>
          <w:rFonts w:ascii="Times New Roman" w:hAnsi="Times New Roman" w:cs="Times New Roman"/>
          <w:sz w:val="24"/>
          <w:szCs w:val="24"/>
        </w:rPr>
        <w:t>se of Level Shifts</w:t>
      </w:r>
    </w:p>
    <w:p w14:paraId="01DA181F" w14:textId="45B75084" w:rsidR="00A0001E" w:rsidRPr="00DC730B" w:rsidRDefault="00A0001E" w:rsidP="00695C33">
      <w:pPr>
        <w:ind w:firstLineChars="100" w:firstLine="240"/>
        <w:rPr>
          <w:rFonts w:ascii="Times New Roman" w:hAnsi="Times New Roman" w:cs="Times New Roman"/>
          <w:sz w:val="24"/>
          <w:szCs w:val="24"/>
        </w:rPr>
      </w:pPr>
      <w:r w:rsidRPr="00DC730B">
        <w:rPr>
          <w:rFonts w:ascii="Times New Roman" w:hAnsi="Times New Roman" w:cs="Times New Roman"/>
          <w:sz w:val="24"/>
          <w:szCs w:val="24"/>
        </w:rPr>
        <w:t xml:space="preserve">In English, the tense, aspect of verbs and nouns singular or plural forms will change with marked signs in different situations. However, it is impossible to translate them completely because there </w:t>
      </w:r>
      <w:r w:rsidR="0094653B">
        <w:rPr>
          <w:rFonts w:ascii="Times New Roman" w:hAnsi="Times New Roman" w:cs="Times New Roman"/>
          <w:sz w:val="24"/>
          <w:szCs w:val="24"/>
        </w:rPr>
        <w:t>are</w:t>
      </w:r>
      <w:r w:rsidRPr="00DC730B">
        <w:rPr>
          <w:rFonts w:ascii="Times New Roman" w:hAnsi="Times New Roman" w:cs="Times New Roman"/>
          <w:sz w:val="24"/>
          <w:szCs w:val="24"/>
        </w:rPr>
        <w:t xml:space="preserve"> no such equivalent grammar signs in Chinese. Thus, in order to translate these changes clearly and exactly, Level Shifts occur. For example: </w:t>
      </w:r>
    </w:p>
    <w:p w14:paraId="65064C77" w14:textId="77777777" w:rsidR="00FC77E9" w:rsidRPr="00DC730B" w:rsidRDefault="00FC77E9" w:rsidP="00695C33">
      <w:pPr>
        <w:ind w:firstLineChars="100" w:firstLine="240"/>
        <w:rPr>
          <w:rFonts w:ascii="Times New Roman" w:hAnsi="Times New Roman" w:cs="Times New Roman"/>
          <w:sz w:val="24"/>
          <w:szCs w:val="24"/>
        </w:rPr>
      </w:pPr>
    </w:p>
    <w:p w14:paraId="7461973B" w14:textId="7E056B4E" w:rsidR="00FC77E9" w:rsidRPr="00DC730B" w:rsidRDefault="00FC77E9" w:rsidP="00FC77E9">
      <w:pPr>
        <w:ind w:firstLineChars="100" w:firstLine="240"/>
        <w:rPr>
          <w:rFonts w:ascii="Times New Roman" w:hAnsi="Times New Roman" w:cs="Times New Roman"/>
          <w:sz w:val="24"/>
          <w:szCs w:val="24"/>
        </w:rPr>
      </w:pPr>
      <w:r w:rsidRPr="00DC730B">
        <w:rPr>
          <w:rFonts w:ascii="Times New Roman" w:hAnsi="Times New Roman" w:cs="Times New Roman"/>
          <w:sz w:val="24"/>
          <w:szCs w:val="24"/>
        </w:rPr>
        <w:t>“Everyone in Shaker Heights was talking about it that summer: how Isabelle, the last of the Richardson children. had finally gone around the bend and burned the house down.”</w:t>
      </w:r>
    </w:p>
    <w:p w14:paraId="32CB779B" w14:textId="3DB066DE" w:rsidR="00DC174D" w:rsidRPr="00DC730B" w:rsidRDefault="00FC77E9" w:rsidP="00FC77E9">
      <w:pPr>
        <w:ind w:firstLineChars="100" w:firstLine="240"/>
        <w:rPr>
          <w:rFonts w:ascii="Times New Roman" w:hAnsi="Times New Roman" w:cs="Times New Roman"/>
          <w:sz w:val="24"/>
          <w:szCs w:val="24"/>
        </w:rPr>
      </w:pPr>
      <w:r w:rsidRPr="00DC730B">
        <w:rPr>
          <w:rFonts w:ascii="Times New Roman" w:hAnsi="Times New Roman" w:cs="Times New Roman"/>
          <w:sz w:val="24"/>
          <w:szCs w:val="24"/>
        </w:rPr>
        <w:t>译文</w:t>
      </w:r>
      <w:r w:rsidRPr="00DC730B">
        <w:rPr>
          <w:rFonts w:ascii="Times New Roman" w:hAnsi="Times New Roman" w:cs="Times New Roman"/>
          <w:sz w:val="24"/>
          <w:szCs w:val="24"/>
        </w:rPr>
        <w:t>:</w:t>
      </w:r>
      <w:r w:rsidRPr="00DC730B">
        <w:rPr>
          <w:rFonts w:ascii="Times New Roman" w:hAnsi="Times New Roman" w:cs="Times New Roman"/>
          <w:sz w:val="24"/>
          <w:szCs w:val="24"/>
        </w:rPr>
        <w:t>那年夏天，西克尔高地的所有人都在议论着一件事</w:t>
      </w:r>
      <w:r w:rsidRPr="00DC730B">
        <w:rPr>
          <w:rFonts w:ascii="Times New Roman" w:hAnsi="Times New Roman" w:cs="Times New Roman"/>
          <w:sz w:val="24"/>
          <w:szCs w:val="24"/>
        </w:rPr>
        <w:t>:</w:t>
      </w:r>
      <w:r w:rsidRPr="00DC730B">
        <w:rPr>
          <w:rFonts w:ascii="Times New Roman" w:hAnsi="Times New Roman" w:cs="Times New Roman"/>
          <w:sz w:val="24"/>
          <w:szCs w:val="24"/>
        </w:rPr>
        <w:t>理查德森家的小女儿伊莎贝尔终于精神崩溃了，一把火烧掉了她家的房子。</w:t>
      </w:r>
    </w:p>
    <w:p w14:paraId="3367333B" w14:textId="0C489CF5" w:rsidR="00FC77E9" w:rsidRPr="00DC730B" w:rsidRDefault="00FC77E9" w:rsidP="00FC77E9">
      <w:pPr>
        <w:ind w:firstLineChars="100" w:firstLine="240"/>
        <w:rPr>
          <w:rFonts w:ascii="Times New Roman" w:hAnsi="Times New Roman" w:cs="Times New Roman"/>
          <w:sz w:val="24"/>
          <w:szCs w:val="24"/>
        </w:rPr>
      </w:pPr>
      <w:r w:rsidRPr="00DC730B">
        <w:rPr>
          <w:rFonts w:ascii="Times New Roman" w:hAnsi="Times New Roman" w:cs="Times New Roman"/>
          <w:sz w:val="24"/>
          <w:szCs w:val="24"/>
        </w:rPr>
        <w:t>The people of Shaker Heights found that Isabelle was not in a good mental state long ago, so they were not surprised but relieved that Isabel burned her home. In order to illustrate this, the author of the source text uses the grammatical form of the past perfect tense to express it. In order to express the time relationship clearly, the translator uses "</w:t>
      </w:r>
      <w:r w:rsidRPr="00DC730B">
        <w:rPr>
          <w:rFonts w:ascii="Times New Roman" w:hAnsi="Times New Roman" w:cs="Times New Roman"/>
          <w:sz w:val="24"/>
          <w:szCs w:val="24"/>
        </w:rPr>
        <w:t>终于</w:t>
      </w:r>
      <w:r w:rsidRPr="00DC730B">
        <w:rPr>
          <w:rFonts w:ascii="Times New Roman" w:hAnsi="Times New Roman" w:cs="Times New Roman"/>
          <w:sz w:val="24"/>
          <w:szCs w:val="24"/>
        </w:rPr>
        <w:t>" and "</w:t>
      </w:r>
      <w:r w:rsidRPr="00DC730B">
        <w:rPr>
          <w:rFonts w:ascii="Times New Roman" w:hAnsi="Times New Roman" w:cs="Times New Roman"/>
          <w:sz w:val="24"/>
          <w:szCs w:val="24"/>
        </w:rPr>
        <w:t>了</w:t>
      </w:r>
      <w:r w:rsidRPr="00DC730B">
        <w:rPr>
          <w:rFonts w:ascii="Times New Roman" w:hAnsi="Times New Roman" w:cs="Times New Roman"/>
          <w:sz w:val="24"/>
          <w:szCs w:val="24"/>
        </w:rPr>
        <w:t>" to explain it.</w:t>
      </w:r>
    </w:p>
    <w:p w14:paraId="58BA2D08" w14:textId="77777777" w:rsidR="00FC77E9" w:rsidRPr="00DC730B" w:rsidRDefault="00FC77E9" w:rsidP="00FC77E9">
      <w:pPr>
        <w:ind w:firstLineChars="100" w:firstLine="240"/>
        <w:rPr>
          <w:rFonts w:ascii="Times New Roman" w:hAnsi="Times New Roman" w:cs="Times New Roman"/>
          <w:sz w:val="24"/>
          <w:szCs w:val="24"/>
        </w:rPr>
      </w:pPr>
    </w:p>
    <w:p w14:paraId="0227BD47" w14:textId="2C7AFECE" w:rsidR="00A0001E" w:rsidRPr="0094653B" w:rsidRDefault="0094653B" w:rsidP="0094653B">
      <w:pPr>
        <w:rPr>
          <w:rFonts w:ascii="Times New Roman" w:hAnsi="Times New Roman" w:cs="Times New Roman"/>
          <w:sz w:val="24"/>
          <w:szCs w:val="24"/>
        </w:rPr>
      </w:pPr>
      <w:r>
        <w:rPr>
          <w:rFonts w:ascii="Times New Roman" w:hAnsi="Times New Roman" w:cs="Times New Roman"/>
          <w:sz w:val="24"/>
          <w:szCs w:val="24"/>
        </w:rPr>
        <w:t xml:space="preserve">2. </w:t>
      </w:r>
      <w:r w:rsidR="00286C07" w:rsidRPr="0094653B">
        <w:rPr>
          <w:rFonts w:ascii="Times New Roman" w:hAnsi="Times New Roman" w:cs="Times New Roman"/>
          <w:sz w:val="24"/>
          <w:szCs w:val="24"/>
        </w:rPr>
        <w:t>U</w:t>
      </w:r>
      <w:r w:rsidR="00A0001E" w:rsidRPr="0094653B">
        <w:rPr>
          <w:rFonts w:ascii="Times New Roman" w:hAnsi="Times New Roman" w:cs="Times New Roman"/>
          <w:sz w:val="24"/>
          <w:szCs w:val="24"/>
        </w:rPr>
        <w:t>se of Category Shifts</w:t>
      </w:r>
    </w:p>
    <w:p w14:paraId="53200EF4" w14:textId="77777777" w:rsidR="00DC174D" w:rsidRPr="00DC730B" w:rsidRDefault="00A0001E" w:rsidP="00DC174D">
      <w:pPr>
        <w:ind w:firstLineChars="100" w:firstLine="240"/>
        <w:rPr>
          <w:rFonts w:ascii="Times New Roman" w:hAnsi="Times New Roman" w:cs="Times New Roman"/>
          <w:sz w:val="24"/>
          <w:szCs w:val="24"/>
        </w:rPr>
      </w:pPr>
      <w:r w:rsidRPr="00DC730B">
        <w:rPr>
          <w:rFonts w:ascii="Times New Roman" w:hAnsi="Times New Roman" w:cs="Times New Roman"/>
          <w:sz w:val="24"/>
          <w:szCs w:val="24"/>
        </w:rPr>
        <w:t>According to Catford</w:t>
      </w:r>
      <w:r w:rsidR="00F17DDF" w:rsidRPr="00DC730B">
        <w:rPr>
          <w:rFonts w:ascii="Times New Roman" w:hAnsi="Times New Roman" w:cs="Times New Roman"/>
          <w:sz w:val="24"/>
          <w:szCs w:val="24"/>
        </w:rPr>
        <w:t xml:space="preserve"> </w:t>
      </w:r>
      <w:r w:rsidRPr="00DC730B">
        <w:rPr>
          <w:rFonts w:ascii="Times New Roman" w:hAnsi="Times New Roman" w:cs="Times New Roman"/>
          <w:sz w:val="24"/>
          <w:szCs w:val="24"/>
        </w:rPr>
        <w:t xml:space="preserve">(1965:76), Category Shifts are departures from formal correspondence in translation, which contains four </w:t>
      </w:r>
      <w:r w:rsidR="00B82F82" w:rsidRPr="00DC730B">
        <w:rPr>
          <w:rFonts w:ascii="Times New Roman" w:hAnsi="Times New Roman" w:cs="Times New Roman"/>
          <w:sz w:val="24"/>
          <w:szCs w:val="24"/>
        </w:rPr>
        <w:t>kinds: Structure shifts, Class shifts, Unit shifts</w:t>
      </w:r>
      <w:r w:rsidR="00F17DDF" w:rsidRPr="00DC730B">
        <w:rPr>
          <w:rFonts w:ascii="Times New Roman" w:hAnsi="Times New Roman" w:cs="Times New Roman"/>
          <w:sz w:val="24"/>
          <w:szCs w:val="24"/>
        </w:rPr>
        <w:t xml:space="preserve"> </w:t>
      </w:r>
      <w:r w:rsidR="00B82F82" w:rsidRPr="00DC730B">
        <w:rPr>
          <w:rFonts w:ascii="Times New Roman" w:hAnsi="Times New Roman" w:cs="Times New Roman"/>
          <w:sz w:val="24"/>
          <w:szCs w:val="24"/>
        </w:rPr>
        <w:t>(rank changes), and Intra-system shifts.</w:t>
      </w:r>
    </w:p>
    <w:p w14:paraId="15B88C34" w14:textId="758042B2" w:rsidR="00B82F82" w:rsidRPr="00DC730B" w:rsidRDefault="00286C07" w:rsidP="0094653B">
      <w:pPr>
        <w:rPr>
          <w:rFonts w:ascii="Times New Roman" w:hAnsi="Times New Roman" w:cs="Times New Roman"/>
          <w:sz w:val="24"/>
          <w:szCs w:val="24"/>
        </w:rPr>
      </w:pPr>
      <w:r w:rsidRPr="00DC730B">
        <w:rPr>
          <w:rFonts w:ascii="Times New Roman" w:hAnsi="Times New Roman" w:cs="Times New Roman"/>
          <w:sz w:val="24"/>
          <w:szCs w:val="24"/>
        </w:rPr>
        <w:t xml:space="preserve">2.1 </w:t>
      </w:r>
      <w:r w:rsidR="00B82F82" w:rsidRPr="00DC730B">
        <w:rPr>
          <w:rFonts w:ascii="Times New Roman" w:hAnsi="Times New Roman" w:cs="Times New Roman"/>
          <w:sz w:val="24"/>
          <w:szCs w:val="24"/>
        </w:rPr>
        <w:t>Structure Shifts</w:t>
      </w:r>
    </w:p>
    <w:p w14:paraId="2123CE01" w14:textId="795E776D" w:rsidR="00DC174D" w:rsidRPr="00DC730B" w:rsidRDefault="00B82F82" w:rsidP="00DC174D">
      <w:pPr>
        <w:ind w:left="210" w:firstLineChars="100" w:firstLine="240"/>
        <w:rPr>
          <w:rFonts w:ascii="Times New Roman" w:hAnsi="Times New Roman" w:cs="Times New Roman"/>
          <w:sz w:val="24"/>
          <w:szCs w:val="24"/>
        </w:rPr>
      </w:pPr>
      <w:r w:rsidRPr="00DC730B">
        <w:rPr>
          <w:rFonts w:ascii="Times New Roman" w:hAnsi="Times New Roman" w:cs="Times New Roman"/>
          <w:sz w:val="24"/>
          <w:szCs w:val="24"/>
        </w:rPr>
        <w:t xml:space="preserve">Structure shifts can happen in all ranks of language. As for English to Chinese translation, there are three main typical shifts that are between active voice and passive voice, between positive and negative, between personal subject and impersonal subject. </w:t>
      </w:r>
    </w:p>
    <w:p w14:paraId="3818838A" w14:textId="77777777" w:rsidR="00FC77E9" w:rsidRPr="00DC730B" w:rsidRDefault="00FC77E9" w:rsidP="00DC174D">
      <w:pPr>
        <w:ind w:left="210" w:firstLineChars="100" w:firstLine="240"/>
        <w:rPr>
          <w:rFonts w:ascii="Times New Roman" w:hAnsi="Times New Roman" w:cs="Times New Roman"/>
          <w:sz w:val="24"/>
          <w:szCs w:val="24"/>
        </w:rPr>
      </w:pPr>
    </w:p>
    <w:p w14:paraId="28CCF693" w14:textId="18917267" w:rsidR="009A1FD4" w:rsidRPr="00DC730B" w:rsidRDefault="00286C07" w:rsidP="0094653B">
      <w:pPr>
        <w:rPr>
          <w:rFonts w:ascii="Times New Roman" w:hAnsi="Times New Roman" w:cs="Times New Roman"/>
          <w:sz w:val="24"/>
          <w:szCs w:val="24"/>
        </w:rPr>
      </w:pPr>
      <w:r w:rsidRPr="00DC730B">
        <w:rPr>
          <w:rFonts w:ascii="Times New Roman" w:hAnsi="Times New Roman" w:cs="Times New Roman"/>
          <w:sz w:val="24"/>
          <w:szCs w:val="24"/>
        </w:rPr>
        <w:t xml:space="preserve">2.1.1 </w:t>
      </w:r>
      <w:r w:rsidR="009A1FD4" w:rsidRPr="00DC730B">
        <w:rPr>
          <w:rFonts w:ascii="Times New Roman" w:hAnsi="Times New Roman" w:cs="Times New Roman"/>
          <w:sz w:val="24"/>
          <w:szCs w:val="24"/>
        </w:rPr>
        <w:t xml:space="preserve">Shifts between active voice and passive voice </w:t>
      </w:r>
    </w:p>
    <w:p w14:paraId="6F697C75" w14:textId="09BCE166" w:rsidR="009A1FD4" w:rsidRPr="00DC730B" w:rsidRDefault="009A1FD4" w:rsidP="00DC174D">
      <w:pPr>
        <w:ind w:left="210" w:firstLineChars="100" w:firstLine="240"/>
        <w:rPr>
          <w:rFonts w:ascii="Times New Roman" w:hAnsi="Times New Roman" w:cs="Times New Roman"/>
          <w:sz w:val="24"/>
          <w:szCs w:val="24"/>
        </w:rPr>
      </w:pPr>
      <w:r w:rsidRPr="00DC730B">
        <w:rPr>
          <w:rFonts w:ascii="Times New Roman" w:hAnsi="Times New Roman" w:cs="Times New Roman"/>
          <w:sz w:val="24"/>
          <w:szCs w:val="24"/>
        </w:rPr>
        <w:t>“By the time the fire was put out the house had not been</w:t>
      </w:r>
      <w:r w:rsidRPr="00DC730B">
        <w:rPr>
          <w:rFonts w:ascii="Times New Roman" w:hAnsi="Times New Roman" w:cs="Times New Roman"/>
          <w:sz w:val="24"/>
          <w:szCs w:val="24"/>
        </w:rPr>
        <w:t>，</w:t>
      </w:r>
      <w:r w:rsidRPr="00DC730B">
        <w:rPr>
          <w:rFonts w:ascii="Times New Roman" w:hAnsi="Times New Roman" w:cs="Times New Roman"/>
          <w:sz w:val="24"/>
          <w:szCs w:val="24"/>
        </w:rPr>
        <w:t>despite Mrs. Richardson's fears</w:t>
      </w:r>
      <w:r w:rsidRPr="00DC730B">
        <w:rPr>
          <w:rFonts w:ascii="Times New Roman" w:hAnsi="Times New Roman" w:cs="Times New Roman"/>
          <w:sz w:val="24"/>
          <w:szCs w:val="24"/>
        </w:rPr>
        <w:t>，</w:t>
      </w:r>
      <w:r w:rsidRPr="00DC730B">
        <w:rPr>
          <w:rFonts w:ascii="Times New Roman" w:hAnsi="Times New Roman" w:cs="Times New Roman"/>
          <w:sz w:val="24"/>
          <w:szCs w:val="24"/>
        </w:rPr>
        <w:t>quite burned to the ground.”</w:t>
      </w:r>
    </w:p>
    <w:p w14:paraId="2339066D" w14:textId="3CD87889" w:rsidR="009A1FD4" w:rsidRPr="00DC730B" w:rsidRDefault="009A1FD4" w:rsidP="00B82F82">
      <w:pPr>
        <w:ind w:left="210"/>
        <w:rPr>
          <w:rFonts w:ascii="Times New Roman" w:hAnsi="Times New Roman" w:cs="Times New Roman"/>
          <w:sz w:val="24"/>
          <w:szCs w:val="24"/>
        </w:rPr>
      </w:pPr>
      <w:r w:rsidRPr="00DC730B">
        <w:rPr>
          <w:rFonts w:ascii="Times New Roman" w:hAnsi="Times New Roman" w:cs="Times New Roman"/>
          <w:sz w:val="24"/>
          <w:szCs w:val="24"/>
        </w:rPr>
        <w:lastRenderedPageBreak/>
        <w:t>译文</w:t>
      </w:r>
      <w:r w:rsidRPr="00DC730B">
        <w:rPr>
          <w:rFonts w:ascii="Times New Roman" w:hAnsi="Times New Roman" w:cs="Times New Roman"/>
          <w:sz w:val="24"/>
          <w:szCs w:val="24"/>
        </w:rPr>
        <w:t>:</w:t>
      </w:r>
      <w:r w:rsidRPr="00DC730B">
        <w:rPr>
          <w:rFonts w:ascii="Times New Roman" w:hAnsi="Times New Roman" w:cs="Times New Roman"/>
          <w:sz w:val="24"/>
          <w:szCs w:val="24"/>
        </w:rPr>
        <w:t>火终于扑灭了，尽管此前理查德太太忧心忡忡，但房子并没有烧为平地。</w:t>
      </w:r>
    </w:p>
    <w:p w14:paraId="5794FD0E" w14:textId="668BA56A" w:rsidR="009A1FD4" w:rsidRPr="00DC730B" w:rsidRDefault="006A3E20" w:rsidP="006A3E20">
      <w:pPr>
        <w:ind w:left="210" w:firstLineChars="100" w:firstLine="240"/>
        <w:rPr>
          <w:rFonts w:ascii="Times New Roman" w:hAnsi="Times New Roman" w:cs="Times New Roman"/>
          <w:sz w:val="24"/>
          <w:szCs w:val="24"/>
        </w:rPr>
      </w:pPr>
      <w:r w:rsidRPr="00DC730B">
        <w:rPr>
          <w:rFonts w:ascii="Times New Roman" w:hAnsi="Times New Roman" w:cs="Times New Roman"/>
          <w:sz w:val="24"/>
          <w:szCs w:val="24"/>
        </w:rPr>
        <w:t>The passive voice is commonly used in English, but it is obviously less frequently used in Chinese. Therefore, when translating from English to Chinese, we should take the expression habit of Chinese as the criterion and make corresponding transformation. In the example sentence, "was put out" is translated into "</w:t>
      </w:r>
      <w:r w:rsidRPr="00DC730B">
        <w:rPr>
          <w:rFonts w:ascii="Times New Roman" w:hAnsi="Times New Roman" w:cs="Times New Roman"/>
          <w:sz w:val="24"/>
          <w:szCs w:val="24"/>
        </w:rPr>
        <w:t>扑灭了</w:t>
      </w:r>
      <w:r w:rsidRPr="00DC730B">
        <w:rPr>
          <w:rFonts w:ascii="Times New Roman" w:hAnsi="Times New Roman" w:cs="Times New Roman"/>
          <w:sz w:val="24"/>
          <w:szCs w:val="24"/>
        </w:rPr>
        <w:t>", and "had not been burned to the ground" is translated into "</w:t>
      </w:r>
      <w:r w:rsidRPr="00DC730B">
        <w:rPr>
          <w:rFonts w:ascii="Times New Roman" w:hAnsi="Times New Roman" w:cs="Times New Roman"/>
          <w:sz w:val="24"/>
          <w:szCs w:val="24"/>
        </w:rPr>
        <w:t>烧为平地</w:t>
      </w:r>
      <w:r w:rsidRPr="00DC730B">
        <w:rPr>
          <w:rFonts w:ascii="Times New Roman" w:hAnsi="Times New Roman" w:cs="Times New Roman"/>
          <w:sz w:val="24"/>
          <w:szCs w:val="24"/>
        </w:rPr>
        <w:t>", which explains this principle well, and the target language readers can read it more smoothly.</w:t>
      </w:r>
    </w:p>
    <w:p w14:paraId="1655C733" w14:textId="4FD5CAE7" w:rsidR="006A3E20" w:rsidRPr="00DC730B" w:rsidRDefault="006A3E20" w:rsidP="00B82F82">
      <w:pPr>
        <w:ind w:left="210"/>
        <w:rPr>
          <w:rFonts w:ascii="Times New Roman" w:hAnsi="Times New Roman" w:cs="Times New Roman"/>
          <w:sz w:val="24"/>
          <w:szCs w:val="24"/>
        </w:rPr>
      </w:pPr>
    </w:p>
    <w:p w14:paraId="57D5DBB4" w14:textId="69A5CC09" w:rsidR="006A3E20" w:rsidRPr="00DC730B" w:rsidRDefault="00286C07" w:rsidP="0094653B">
      <w:pPr>
        <w:rPr>
          <w:rFonts w:ascii="Times New Roman" w:hAnsi="Times New Roman" w:cs="Times New Roman"/>
          <w:sz w:val="24"/>
          <w:szCs w:val="24"/>
        </w:rPr>
      </w:pPr>
      <w:r w:rsidRPr="00DC730B">
        <w:rPr>
          <w:rFonts w:ascii="Times New Roman" w:hAnsi="Times New Roman" w:cs="Times New Roman"/>
          <w:sz w:val="24"/>
          <w:szCs w:val="24"/>
        </w:rPr>
        <w:t xml:space="preserve">2.1.2 </w:t>
      </w:r>
      <w:r w:rsidR="006A3E20" w:rsidRPr="00DC730B">
        <w:rPr>
          <w:rFonts w:ascii="Times New Roman" w:hAnsi="Times New Roman" w:cs="Times New Roman"/>
          <w:sz w:val="24"/>
          <w:szCs w:val="24"/>
        </w:rPr>
        <w:t xml:space="preserve">Shifts between positive and negative </w:t>
      </w:r>
    </w:p>
    <w:p w14:paraId="42A70CA3" w14:textId="3A07A1F9" w:rsidR="006A3E20" w:rsidRPr="00DC730B" w:rsidRDefault="006A3E20" w:rsidP="006A3E20">
      <w:pPr>
        <w:ind w:left="210" w:firstLineChars="100" w:firstLine="240"/>
        <w:rPr>
          <w:rFonts w:ascii="Times New Roman" w:hAnsi="Times New Roman" w:cs="Times New Roman"/>
          <w:sz w:val="24"/>
          <w:szCs w:val="24"/>
        </w:rPr>
      </w:pPr>
      <w:r w:rsidRPr="00DC730B">
        <w:rPr>
          <w:rFonts w:ascii="Times New Roman" w:hAnsi="Times New Roman" w:cs="Times New Roman"/>
          <w:sz w:val="24"/>
          <w:szCs w:val="24"/>
        </w:rPr>
        <w:t>Some negative words often appear in English, such as “not”, “no” and so on, but in order to be simpler and more authentic, some words implying "no" will be used in most cases. If we do not understand the concept of positive and negative transformation in Chinese and English, the translation may not be accurate. Therefore, the negative meaning should be correctly expressed in combination with the context.</w:t>
      </w:r>
    </w:p>
    <w:p w14:paraId="4278FEEB" w14:textId="36D84AFF" w:rsidR="006A3E20" w:rsidRPr="00DC730B" w:rsidRDefault="006A3E20" w:rsidP="006A3E20">
      <w:pPr>
        <w:rPr>
          <w:rFonts w:ascii="Times New Roman" w:hAnsi="Times New Roman" w:cs="Times New Roman"/>
          <w:sz w:val="24"/>
          <w:szCs w:val="24"/>
        </w:rPr>
      </w:pPr>
    </w:p>
    <w:p w14:paraId="22C1F95F" w14:textId="743CD1FC" w:rsidR="006A3E20" w:rsidRPr="00DC730B" w:rsidRDefault="00286C07" w:rsidP="0094653B">
      <w:pPr>
        <w:rPr>
          <w:rFonts w:ascii="Times New Roman" w:hAnsi="Times New Roman" w:cs="Times New Roman"/>
          <w:sz w:val="24"/>
          <w:szCs w:val="24"/>
        </w:rPr>
      </w:pPr>
      <w:r w:rsidRPr="00DC730B">
        <w:rPr>
          <w:rFonts w:ascii="Times New Roman" w:hAnsi="Times New Roman" w:cs="Times New Roman"/>
          <w:sz w:val="24"/>
          <w:szCs w:val="24"/>
        </w:rPr>
        <w:t xml:space="preserve">2.1.3 </w:t>
      </w:r>
      <w:r w:rsidR="006A3E20" w:rsidRPr="00DC730B">
        <w:rPr>
          <w:rFonts w:ascii="Times New Roman" w:hAnsi="Times New Roman" w:cs="Times New Roman"/>
          <w:sz w:val="24"/>
          <w:szCs w:val="24"/>
        </w:rPr>
        <w:t>Shifts between personal subject and impersonal subject</w:t>
      </w:r>
    </w:p>
    <w:p w14:paraId="3DB83BCA" w14:textId="77777777" w:rsidR="00DC174D" w:rsidRPr="00DC730B" w:rsidRDefault="006A3E20" w:rsidP="00DC174D">
      <w:pPr>
        <w:rPr>
          <w:rFonts w:ascii="Times New Roman" w:hAnsi="Times New Roman" w:cs="Times New Roman"/>
          <w:sz w:val="24"/>
          <w:szCs w:val="24"/>
        </w:rPr>
      </w:pPr>
      <w:r w:rsidRPr="00DC730B">
        <w:rPr>
          <w:rFonts w:ascii="Times New Roman" w:hAnsi="Times New Roman" w:cs="Times New Roman"/>
          <w:sz w:val="24"/>
          <w:szCs w:val="24"/>
        </w:rPr>
        <w:t xml:space="preserve">  In English, </w:t>
      </w:r>
      <w:r w:rsidR="00DC174D" w:rsidRPr="00DC730B">
        <w:rPr>
          <w:rFonts w:ascii="Times New Roman" w:hAnsi="Times New Roman" w:cs="Times New Roman"/>
          <w:sz w:val="24"/>
          <w:szCs w:val="24"/>
        </w:rPr>
        <w:t>im</w:t>
      </w:r>
      <w:r w:rsidRPr="00DC730B">
        <w:rPr>
          <w:rFonts w:ascii="Times New Roman" w:hAnsi="Times New Roman" w:cs="Times New Roman"/>
          <w:sz w:val="24"/>
          <w:szCs w:val="24"/>
        </w:rPr>
        <w:t xml:space="preserve">personal subject is commonly used, while in Chinese the personal subject is used quite often. For example: </w:t>
      </w:r>
      <w:r w:rsidR="00DC174D" w:rsidRPr="00DC730B">
        <w:rPr>
          <w:rFonts w:ascii="Times New Roman" w:hAnsi="Times New Roman" w:cs="Times New Roman"/>
          <w:sz w:val="24"/>
          <w:szCs w:val="24"/>
        </w:rPr>
        <w:t>“</w:t>
      </w:r>
      <w:r w:rsidRPr="00DC730B">
        <w:rPr>
          <w:rFonts w:ascii="Times New Roman" w:hAnsi="Times New Roman" w:cs="Times New Roman"/>
          <w:b/>
          <w:bCs/>
          <w:sz w:val="24"/>
          <w:szCs w:val="24"/>
        </w:rPr>
        <w:t>My patience</w:t>
      </w:r>
      <w:r w:rsidRPr="00DC730B">
        <w:rPr>
          <w:rFonts w:ascii="Times New Roman" w:hAnsi="Times New Roman" w:cs="Times New Roman"/>
          <w:sz w:val="24"/>
          <w:szCs w:val="24"/>
        </w:rPr>
        <w:t xml:space="preserve"> ran out quickly, and </w:t>
      </w:r>
      <w:r w:rsidRPr="00DC730B">
        <w:rPr>
          <w:rFonts w:ascii="Times New Roman" w:hAnsi="Times New Roman" w:cs="Times New Roman"/>
          <w:b/>
          <w:bCs/>
          <w:sz w:val="24"/>
          <w:szCs w:val="24"/>
        </w:rPr>
        <w:t>my ears</w:t>
      </w:r>
      <w:r w:rsidRPr="00DC730B">
        <w:rPr>
          <w:rFonts w:ascii="Times New Roman" w:hAnsi="Times New Roman" w:cs="Times New Roman"/>
          <w:sz w:val="24"/>
          <w:szCs w:val="24"/>
        </w:rPr>
        <w:t xml:space="preserve"> began to complain. </w:t>
      </w:r>
      <w:r w:rsidR="00DC174D" w:rsidRPr="00DC730B">
        <w:rPr>
          <w:rFonts w:ascii="Times New Roman" w:hAnsi="Times New Roman" w:cs="Times New Roman"/>
          <w:sz w:val="24"/>
          <w:szCs w:val="24"/>
        </w:rPr>
        <w:t>“</w:t>
      </w:r>
      <w:r w:rsidRPr="00DC730B">
        <w:rPr>
          <w:rFonts w:ascii="Times New Roman" w:hAnsi="Times New Roman" w:cs="Times New Roman"/>
          <w:sz w:val="24"/>
          <w:szCs w:val="24"/>
        </w:rPr>
        <w:t>译文：</w:t>
      </w:r>
      <w:r w:rsidRPr="00DC730B">
        <w:rPr>
          <w:rFonts w:ascii="Times New Roman" w:hAnsi="Times New Roman" w:cs="Times New Roman"/>
          <w:sz w:val="24"/>
          <w:szCs w:val="24"/>
        </w:rPr>
        <w:t xml:space="preserve"> </w:t>
      </w:r>
      <w:r w:rsidR="00DC174D" w:rsidRPr="00DC730B">
        <w:rPr>
          <w:rFonts w:ascii="Times New Roman" w:hAnsi="Times New Roman" w:cs="Times New Roman"/>
          <w:sz w:val="24"/>
          <w:szCs w:val="24"/>
        </w:rPr>
        <w:t>我很快失去了耐心，开始听不进去了。</w:t>
      </w:r>
      <w:r w:rsidR="00DC174D" w:rsidRPr="00DC730B">
        <w:rPr>
          <w:rFonts w:ascii="Times New Roman" w:hAnsi="Times New Roman" w:cs="Times New Roman"/>
          <w:sz w:val="24"/>
          <w:szCs w:val="24"/>
        </w:rPr>
        <w:t xml:space="preserve"> ”</w:t>
      </w:r>
      <w:r w:rsidR="00DC174D" w:rsidRPr="00DC730B">
        <w:rPr>
          <w:rFonts w:ascii="Times New Roman" w:hAnsi="Times New Roman" w:cs="Times New Roman"/>
          <w:b/>
          <w:bCs/>
          <w:sz w:val="24"/>
          <w:szCs w:val="24"/>
        </w:rPr>
        <w:t>Words</w:t>
      </w:r>
      <w:r w:rsidR="00DC174D" w:rsidRPr="00DC730B">
        <w:rPr>
          <w:rFonts w:ascii="Times New Roman" w:hAnsi="Times New Roman" w:cs="Times New Roman"/>
          <w:sz w:val="24"/>
          <w:szCs w:val="24"/>
        </w:rPr>
        <w:t xml:space="preserve"> fail me!” “</w:t>
      </w:r>
      <w:r w:rsidR="00DC174D" w:rsidRPr="00DC730B">
        <w:rPr>
          <w:rFonts w:ascii="Times New Roman" w:hAnsi="Times New Roman" w:cs="Times New Roman"/>
          <w:b/>
          <w:bCs/>
          <w:sz w:val="24"/>
          <w:szCs w:val="24"/>
        </w:rPr>
        <w:t>我</w:t>
      </w:r>
      <w:r w:rsidR="00DC174D" w:rsidRPr="00DC730B">
        <w:rPr>
          <w:rFonts w:ascii="Times New Roman" w:hAnsi="Times New Roman" w:cs="Times New Roman"/>
          <w:sz w:val="24"/>
          <w:szCs w:val="24"/>
        </w:rPr>
        <w:t>惊得说不出话来！</w:t>
      </w:r>
      <w:r w:rsidR="00DC174D" w:rsidRPr="00DC730B">
        <w:rPr>
          <w:rFonts w:ascii="Times New Roman" w:hAnsi="Times New Roman" w:cs="Times New Roman"/>
          <w:sz w:val="24"/>
          <w:szCs w:val="24"/>
        </w:rPr>
        <w:t>” In these examples, the impersonal subjective “my patience, my ears and words “ are the impersonal subjects, while the Chinese word ”</w:t>
      </w:r>
      <w:r w:rsidR="00DC174D" w:rsidRPr="00DC730B">
        <w:rPr>
          <w:rFonts w:ascii="Times New Roman" w:hAnsi="Times New Roman" w:cs="Times New Roman"/>
          <w:sz w:val="24"/>
          <w:szCs w:val="24"/>
        </w:rPr>
        <w:t>我</w:t>
      </w:r>
      <w:r w:rsidR="00DC174D" w:rsidRPr="00DC730B">
        <w:rPr>
          <w:rFonts w:ascii="Times New Roman" w:hAnsi="Times New Roman" w:cs="Times New Roman"/>
          <w:sz w:val="24"/>
          <w:szCs w:val="24"/>
        </w:rPr>
        <w:t>“ is a typical personal subject.</w:t>
      </w:r>
    </w:p>
    <w:p w14:paraId="5CE2BCA6" w14:textId="77777777" w:rsidR="00DC174D" w:rsidRPr="00DC730B" w:rsidRDefault="00DC174D" w:rsidP="00DC174D">
      <w:pPr>
        <w:rPr>
          <w:rFonts w:ascii="Times New Roman" w:hAnsi="Times New Roman" w:cs="Times New Roman"/>
          <w:sz w:val="24"/>
          <w:szCs w:val="24"/>
        </w:rPr>
      </w:pPr>
    </w:p>
    <w:p w14:paraId="5590432D" w14:textId="148B2954" w:rsidR="00B82F82" w:rsidRPr="004F7DE8" w:rsidRDefault="00B82F82" w:rsidP="004F7DE8">
      <w:pPr>
        <w:pStyle w:val="a7"/>
        <w:numPr>
          <w:ilvl w:val="1"/>
          <w:numId w:val="14"/>
        </w:numPr>
        <w:ind w:firstLineChars="0"/>
        <w:rPr>
          <w:rFonts w:ascii="Times New Roman" w:hAnsi="Times New Roman" w:cs="Times New Roman"/>
          <w:sz w:val="24"/>
          <w:szCs w:val="24"/>
        </w:rPr>
      </w:pPr>
      <w:r w:rsidRPr="004F7DE8">
        <w:rPr>
          <w:rFonts w:ascii="Times New Roman" w:hAnsi="Times New Roman" w:cs="Times New Roman"/>
          <w:sz w:val="24"/>
          <w:szCs w:val="24"/>
        </w:rPr>
        <w:t>Class Shifts</w:t>
      </w:r>
    </w:p>
    <w:p w14:paraId="6BB707FE" w14:textId="4DB75886" w:rsidR="00DC7610" w:rsidRPr="00DC730B" w:rsidRDefault="00B82F82" w:rsidP="009A1FD4">
      <w:pPr>
        <w:ind w:left="210" w:firstLineChars="100" w:firstLine="240"/>
        <w:rPr>
          <w:rFonts w:ascii="Times New Roman" w:hAnsi="Times New Roman" w:cs="Times New Roman"/>
          <w:sz w:val="24"/>
          <w:szCs w:val="24"/>
        </w:rPr>
      </w:pPr>
      <w:r w:rsidRPr="00DC730B">
        <w:rPr>
          <w:rFonts w:ascii="Times New Roman" w:hAnsi="Times New Roman" w:cs="Times New Roman"/>
          <w:sz w:val="24"/>
          <w:szCs w:val="24"/>
        </w:rPr>
        <w:t>Class shifts are actually entailed in the Structure shifts which means shifting the word</w:t>
      </w:r>
      <w:r w:rsidR="00DC7610" w:rsidRPr="00DC730B">
        <w:rPr>
          <w:rFonts w:ascii="Times New Roman" w:hAnsi="Times New Roman" w:cs="Times New Roman"/>
          <w:sz w:val="24"/>
          <w:szCs w:val="24"/>
        </w:rPr>
        <w:t>’</w:t>
      </w:r>
      <w:r w:rsidRPr="00DC730B">
        <w:rPr>
          <w:rFonts w:ascii="Times New Roman" w:hAnsi="Times New Roman" w:cs="Times New Roman"/>
          <w:sz w:val="24"/>
          <w:szCs w:val="24"/>
        </w:rPr>
        <w:t>s part of speech to another.</w:t>
      </w:r>
      <w:r w:rsidR="00DC7610" w:rsidRPr="00DC730B">
        <w:rPr>
          <w:rFonts w:ascii="Times New Roman" w:hAnsi="Times New Roman" w:cs="Times New Roman"/>
          <w:sz w:val="24"/>
          <w:szCs w:val="24"/>
        </w:rPr>
        <w:t xml:space="preserve"> For example: </w:t>
      </w:r>
      <w:r w:rsidR="00A75131" w:rsidRPr="00DC730B">
        <w:rPr>
          <w:rFonts w:ascii="Times New Roman" w:hAnsi="Times New Roman" w:cs="Times New Roman"/>
          <w:sz w:val="24"/>
          <w:szCs w:val="24"/>
        </w:rPr>
        <w:t>convert prepositions into verbs</w:t>
      </w:r>
    </w:p>
    <w:p w14:paraId="101F2AF1" w14:textId="77777777" w:rsidR="00DC7610" w:rsidRPr="00DC730B" w:rsidRDefault="00DC7610" w:rsidP="00DC7610">
      <w:pPr>
        <w:ind w:left="210"/>
        <w:rPr>
          <w:rFonts w:ascii="Times New Roman" w:hAnsi="Times New Roman" w:cs="Times New Roman"/>
          <w:sz w:val="24"/>
          <w:szCs w:val="24"/>
        </w:rPr>
      </w:pPr>
    </w:p>
    <w:p w14:paraId="574520BF" w14:textId="77777777" w:rsidR="00DC7610" w:rsidRPr="00DC730B" w:rsidRDefault="00DC7610" w:rsidP="00DC7610">
      <w:pPr>
        <w:ind w:left="210"/>
        <w:rPr>
          <w:rFonts w:ascii="Times New Roman" w:hAnsi="Times New Roman" w:cs="Times New Roman"/>
          <w:sz w:val="24"/>
          <w:szCs w:val="24"/>
        </w:rPr>
      </w:pPr>
      <w:r w:rsidRPr="00DC730B">
        <w:rPr>
          <w:rFonts w:ascii="Times New Roman" w:hAnsi="Times New Roman" w:cs="Times New Roman"/>
          <w:sz w:val="24"/>
          <w:szCs w:val="24"/>
        </w:rPr>
        <w:t xml:space="preserve">“Mrs. Richardson opened her mouth </w:t>
      </w:r>
      <w:r w:rsidRPr="00DC730B">
        <w:rPr>
          <w:rFonts w:ascii="Times New Roman" w:hAnsi="Times New Roman" w:cs="Times New Roman"/>
          <w:b/>
          <w:bCs/>
          <w:sz w:val="24"/>
          <w:szCs w:val="24"/>
        </w:rPr>
        <w:t>for</w:t>
      </w:r>
      <w:r w:rsidRPr="00DC730B">
        <w:rPr>
          <w:rFonts w:ascii="Times New Roman" w:hAnsi="Times New Roman" w:cs="Times New Roman"/>
          <w:sz w:val="24"/>
          <w:szCs w:val="24"/>
        </w:rPr>
        <w:t xml:space="preserve"> a sharp remark, but Mr. Richardson quieted her </w:t>
      </w:r>
      <w:r w:rsidRPr="00DC730B">
        <w:rPr>
          <w:rFonts w:ascii="Times New Roman" w:hAnsi="Times New Roman" w:cs="Times New Roman"/>
          <w:b/>
          <w:bCs/>
          <w:sz w:val="24"/>
          <w:szCs w:val="24"/>
        </w:rPr>
        <w:t>with</w:t>
      </w:r>
      <w:r w:rsidRPr="00DC730B">
        <w:rPr>
          <w:rFonts w:ascii="Times New Roman" w:hAnsi="Times New Roman" w:cs="Times New Roman"/>
          <w:sz w:val="24"/>
          <w:szCs w:val="24"/>
        </w:rPr>
        <w:t xml:space="preserve"> a glance. “</w:t>
      </w:r>
    </w:p>
    <w:p w14:paraId="7C050AD3" w14:textId="0CC4FAAF" w:rsidR="00B82F82" w:rsidRPr="00DC730B" w:rsidRDefault="00DC7610" w:rsidP="00DC7610">
      <w:pPr>
        <w:ind w:left="210"/>
        <w:rPr>
          <w:rFonts w:ascii="Times New Roman" w:hAnsi="Times New Roman" w:cs="Times New Roman"/>
          <w:sz w:val="24"/>
          <w:szCs w:val="24"/>
        </w:rPr>
      </w:pPr>
      <w:r w:rsidRPr="00DC730B">
        <w:rPr>
          <w:rFonts w:ascii="Times New Roman" w:hAnsi="Times New Roman" w:cs="Times New Roman"/>
          <w:sz w:val="24"/>
          <w:szCs w:val="24"/>
        </w:rPr>
        <w:t>译文</w:t>
      </w:r>
      <w:r w:rsidRPr="00DC730B">
        <w:rPr>
          <w:rFonts w:ascii="Times New Roman" w:hAnsi="Times New Roman" w:cs="Times New Roman"/>
          <w:sz w:val="24"/>
          <w:szCs w:val="24"/>
        </w:rPr>
        <w:t>:</w:t>
      </w:r>
      <w:r w:rsidRPr="00DC730B">
        <w:rPr>
          <w:rFonts w:ascii="Times New Roman" w:hAnsi="Times New Roman" w:cs="Times New Roman"/>
          <w:sz w:val="24"/>
          <w:szCs w:val="24"/>
        </w:rPr>
        <w:t>理查德森太太刚要张嘴</w:t>
      </w:r>
      <w:r w:rsidRPr="00DC730B">
        <w:rPr>
          <w:rFonts w:ascii="Times New Roman" w:hAnsi="Times New Roman" w:cs="Times New Roman"/>
          <w:b/>
          <w:bCs/>
          <w:sz w:val="24"/>
          <w:szCs w:val="24"/>
        </w:rPr>
        <w:t>去</w:t>
      </w:r>
      <w:r w:rsidRPr="00DC730B">
        <w:rPr>
          <w:rFonts w:ascii="Times New Roman" w:hAnsi="Times New Roman" w:cs="Times New Roman"/>
          <w:sz w:val="24"/>
          <w:szCs w:val="24"/>
        </w:rPr>
        <w:t>责备女儿，理查德森先生</w:t>
      </w:r>
      <w:r w:rsidRPr="00DC730B">
        <w:rPr>
          <w:rFonts w:ascii="Times New Roman" w:hAnsi="Times New Roman" w:cs="Times New Roman"/>
          <w:b/>
          <w:bCs/>
          <w:sz w:val="24"/>
          <w:szCs w:val="24"/>
        </w:rPr>
        <w:t>使</w:t>
      </w:r>
      <w:r w:rsidRPr="00DC730B">
        <w:rPr>
          <w:rFonts w:ascii="Times New Roman" w:hAnsi="Times New Roman" w:cs="Times New Roman"/>
          <w:sz w:val="24"/>
          <w:szCs w:val="24"/>
        </w:rPr>
        <w:t>了个眼色，制止了她。</w:t>
      </w:r>
    </w:p>
    <w:p w14:paraId="7BD1C8A3" w14:textId="77777777" w:rsidR="009A1FD4" w:rsidRPr="00DC730B" w:rsidRDefault="009A1FD4" w:rsidP="00DC7610">
      <w:pPr>
        <w:ind w:left="210"/>
        <w:rPr>
          <w:rFonts w:ascii="Times New Roman" w:hAnsi="Times New Roman" w:cs="Times New Roman"/>
          <w:sz w:val="24"/>
          <w:szCs w:val="24"/>
        </w:rPr>
      </w:pPr>
    </w:p>
    <w:p w14:paraId="088EBE51" w14:textId="0079C6B2" w:rsidR="00B82F82" w:rsidRPr="00DC730B" w:rsidRDefault="009A1FD4" w:rsidP="009A1FD4">
      <w:pPr>
        <w:ind w:left="210" w:firstLineChars="100" w:firstLine="240"/>
        <w:rPr>
          <w:rFonts w:ascii="Times New Roman" w:hAnsi="Times New Roman" w:cs="Times New Roman"/>
          <w:sz w:val="24"/>
          <w:szCs w:val="24"/>
        </w:rPr>
      </w:pPr>
      <w:r w:rsidRPr="00DC730B">
        <w:rPr>
          <w:rFonts w:ascii="Times New Roman" w:hAnsi="Times New Roman" w:cs="Times New Roman"/>
          <w:sz w:val="24"/>
          <w:szCs w:val="24"/>
        </w:rPr>
        <w:t>In English, prepositions have the meaning of action and appear a lot in sentences. However, in Chinese, prepositions are rarely used if they are not used to express emphasis. Therefore, the "</w:t>
      </w:r>
      <w:r w:rsidRPr="00DC730B">
        <w:rPr>
          <w:rFonts w:ascii="Times New Roman" w:hAnsi="Times New Roman" w:cs="Times New Roman"/>
          <w:sz w:val="24"/>
          <w:szCs w:val="24"/>
        </w:rPr>
        <w:t>去</w:t>
      </w:r>
      <w:r w:rsidRPr="00DC730B">
        <w:rPr>
          <w:rFonts w:ascii="Times New Roman" w:hAnsi="Times New Roman" w:cs="Times New Roman"/>
          <w:sz w:val="24"/>
          <w:szCs w:val="24"/>
        </w:rPr>
        <w:t>" and "</w:t>
      </w:r>
      <w:r w:rsidRPr="00DC730B">
        <w:rPr>
          <w:rFonts w:ascii="Times New Roman" w:hAnsi="Times New Roman" w:cs="Times New Roman"/>
          <w:sz w:val="24"/>
          <w:szCs w:val="24"/>
        </w:rPr>
        <w:t>使</w:t>
      </w:r>
      <w:r w:rsidRPr="00DC730B">
        <w:rPr>
          <w:rFonts w:ascii="Times New Roman" w:hAnsi="Times New Roman" w:cs="Times New Roman"/>
          <w:sz w:val="24"/>
          <w:szCs w:val="24"/>
        </w:rPr>
        <w:t xml:space="preserve">" in the translation break through the constraints of the sentence structure of the original text. It is not only easy to be understood, but also reflects Mrs. Richardson's irritability and Mr. Richardson's </w:t>
      </w:r>
      <w:r w:rsidRPr="00DC730B">
        <w:rPr>
          <w:rFonts w:ascii="Times New Roman" w:hAnsi="Times New Roman" w:cs="Times New Roman"/>
          <w:sz w:val="24"/>
          <w:szCs w:val="24"/>
        </w:rPr>
        <w:lastRenderedPageBreak/>
        <w:t>composure.</w:t>
      </w:r>
    </w:p>
    <w:p w14:paraId="5AC83F61" w14:textId="77777777" w:rsidR="009A1FD4" w:rsidRPr="00DC730B" w:rsidRDefault="009A1FD4" w:rsidP="00B82F82">
      <w:pPr>
        <w:ind w:left="210"/>
        <w:rPr>
          <w:rFonts w:ascii="Times New Roman" w:hAnsi="Times New Roman" w:cs="Times New Roman"/>
          <w:sz w:val="24"/>
          <w:szCs w:val="24"/>
        </w:rPr>
      </w:pPr>
    </w:p>
    <w:p w14:paraId="46ADDBC3" w14:textId="3CC6B8BA" w:rsidR="00B82F82" w:rsidRPr="004F7DE8" w:rsidRDefault="00B82F82" w:rsidP="004F7DE8">
      <w:pPr>
        <w:pStyle w:val="a7"/>
        <w:numPr>
          <w:ilvl w:val="1"/>
          <w:numId w:val="14"/>
        </w:numPr>
        <w:ind w:firstLineChars="0"/>
        <w:rPr>
          <w:rFonts w:ascii="Times New Roman" w:hAnsi="Times New Roman" w:cs="Times New Roman"/>
          <w:sz w:val="24"/>
          <w:szCs w:val="24"/>
        </w:rPr>
      </w:pPr>
      <w:r w:rsidRPr="004F7DE8">
        <w:rPr>
          <w:rFonts w:ascii="Times New Roman" w:hAnsi="Times New Roman" w:cs="Times New Roman"/>
          <w:sz w:val="24"/>
          <w:szCs w:val="24"/>
        </w:rPr>
        <w:t>Unit Shifts</w:t>
      </w:r>
    </w:p>
    <w:p w14:paraId="3E98A28C" w14:textId="556F3E74" w:rsidR="00B82F82" w:rsidRPr="00DC730B" w:rsidRDefault="00B82F82" w:rsidP="00DC7610">
      <w:pPr>
        <w:ind w:left="210" w:firstLineChars="100" w:firstLine="240"/>
        <w:rPr>
          <w:rFonts w:ascii="Times New Roman" w:hAnsi="Times New Roman" w:cs="Times New Roman"/>
          <w:sz w:val="24"/>
          <w:szCs w:val="24"/>
        </w:rPr>
      </w:pPr>
      <w:r w:rsidRPr="00DC730B">
        <w:rPr>
          <w:rFonts w:ascii="Times New Roman" w:hAnsi="Times New Roman" w:cs="Times New Roman"/>
          <w:sz w:val="24"/>
          <w:szCs w:val="24"/>
        </w:rPr>
        <w:t>Class shifts, or rank shifts, refer to “departure from formal correspondence at one rank in the SL but it is a unit at a different rank at TL”(Catford, J</w:t>
      </w:r>
      <w:r w:rsidRPr="00DC730B">
        <w:rPr>
          <w:rFonts w:ascii="Times New Roman" w:hAnsi="Times New Roman" w:cs="Times New Roman"/>
          <w:sz w:val="24"/>
          <w:szCs w:val="24"/>
        </w:rPr>
        <w:t>，</w:t>
      </w:r>
      <w:r w:rsidRPr="00DC730B">
        <w:rPr>
          <w:rFonts w:ascii="Times New Roman" w:hAnsi="Times New Roman" w:cs="Times New Roman"/>
          <w:sz w:val="24"/>
          <w:szCs w:val="24"/>
        </w:rPr>
        <w:t>C</w:t>
      </w:r>
      <w:r w:rsidRPr="00DC730B">
        <w:rPr>
          <w:rFonts w:ascii="Times New Roman" w:hAnsi="Times New Roman" w:cs="Times New Roman"/>
          <w:sz w:val="24"/>
          <w:szCs w:val="24"/>
        </w:rPr>
        <w:t>，</w:t>
      </w:r>
      <w:r w:rsidRPr="00DC730B">
        <w:rPr>
          <w:rFonts w:ascii="Times New Roman" w:hAnsi="Times New Roman" w:cs="Times New Roman"/>
          <w:sz w:val="24"/>
          <w:szCs w:val="24"/>
        </w:rPr>
        <w:t>1965</w:t>
      </w:r>
      <w:r w:rsidRPr="00DC730B">
        <w:rPr>
          <w:rFonts w:ascii="Times New Roman" w:hAnsi="Times New Roman" w:cs="Times New Roman"/>
          <w:sz w:val="24"/>
          <w:szCs w:val="24"/>
        </w:rPr>
        <w:t>：</w:t>
      </w:r>
      <w:r w:rsidRPr="00DC730B">
        <w:rPr>
          <w:rFonts w:ascii="Times New Roman" w:hAnsi="Times New Roman" w:cs="Times New Roman"/>
          <w:sz w:val="24"/>
          <w:szCs w:val="24"/>
        </w:rPr>
        <w:t>79)</w:t>
      </w:r>
      <w:r w:rsidR="00DE74FB" w:rsidRPr="00DC730B">
        <w:rPr>
          <w:rFonts w:ascii="Times New Roman" w:hAnsi="Times New Roman" w:cs="Times New Roman"/>
          <w:sz w:val="24"/>
          <w:szCs w:val="24"/>
        </w:rPr>
        <w:t xml:space="preserve">. It refers to the conversion between sentences, clauses, phrases, words and morphemes. For example, the words of the original language become sentences when they are converted into the target language. Unit Shifts are often included in Structure Shifts. For example: </w:t>
      </w:r>
    </w:p>
    <w:p w14:paraId="27BBBF22" w14:textId="77777777" w:rsidR="00DC7610" w:rsidRPr="0094653B" w:rsidRDefault="00DC7610" w:rsidP="00B82F82">
      <w:pPr>
        <w:ind w:left="210"/>
        <w:rPr>
          <w:rFonts w:ascii="Times New Roman" w:hAnsi="Times New Roman" w:cs="Times New Roman"/>
          <w:sz w:val="24"/>
          <w:szCs w:val="24"/>
        </w:rPr>
      </w:pPr>
    </w:p>
    <w:p w14:paraId="734B27DE" w14:textId="6A843115" w:rsidR="00DE74FB" w:rsidRPr="0094653B" w:rsidRDefault="00A90B36" w:rsidP="00B82F82">
      <w:pPr>
        <w:ind w:left="210"/>
        <w:rPr>
          <w:rFonts w:ascii="Times New Roman" w:hAnsi="Times New Roman" w:cs="Times New Roman"/>
          <w:sz w:val="24"/>
          <w:szCs w:val="24"/>
        </w:rPr>
      </w:pPr>
      <w:r w:rsidRPr="0094653B">
        <w:rPr>
          <w:rFonts w:ascii="Times New Roman" w:hAnsi="Times New Roman" w:cs="Times New Roman"/>
          <w:sz w:val="24"/>
          <w:szCs w:val="24"/>
        </w:rPr>
        <w:t>“She thought again of Mia’s disaffection when she’ d offered to buy one of Mia’s photos</w:t>
      </w:r>
      <w:r w:rsidRPr="0094653B">
        <w:rPr>
          <w:rFonts w:ascii="Times New Roman" w:hAnsi="Times New Roman" w:cs="Times New Roman"/>
          <w:sz w:val="24"/>
          <w:szCs w:val="24"/>
        </w:rPr>
        <w:t>，</w:t>
      </w:r>
      <w:r w:rsidRPr="0094653B">
        <w:rPr>
          <w:rFonts w:ascii="Times New Roman" w:hAnsi="Times New Roman" w:cs="Times New Roman"/>
          <w:sz w:val="24"/>
          <w:szCs w:val="24"/>
        </w:rPr>
        <w:t>of Mia' s reticence about her past. of Mia’s—well</w:t>
      </w:r>
      <w:r w:rsidR="00DC7610" w:rsidRPr="0094653B">
        <w:rPr>
          <w:rFonts w:ascii="Times New Roman" w:hAnsi="Times New Roman" w:cs="Times New Roman"/>
          <w:sz w:val="24"/>
          <w:szCs w:val="24"/>
        </w:rPr>
        <w:t xml:space="preserve">, </w:t>
      </w:r>
      <w:r w:rsidRPr="0094653B">
        <w:rPr>
          <w:rFonts w:ascii="Times New Roman" w:hAnsi="Times New Roman" w:cs="Times New Roman"/>
          <w:sz w:val="24"/>
          <w:szCs w:val="24"/>
        </w:rPr>
        <w:t>standoffishness.”</w:t>
      </w:r>
    </w:p>
    <w:p w14:paraId="6947721A" w14:textId="38B9E5BB" w:rsidR="00DC7610" w:rsidRPr="0094653B" w:rsidRDefault="00A90B36" w:rsidP="00DC7610">
      <w:pPr>
        <w:ind w:left="210"/>
        <w:rPr>
          <w:rFonts w:ascii="Times New Roman" w:hAnsi="Times New Roman" w:cs="Times New Roman"/>
          <w:sz w:val="24"/>
          <w:szCs w:val="24"/>
        </w:rPr>
      </w:pPr>
      <w:r w:rsidRPr="0094653B">
        <w:rPr>
          <w:rFonts w:ascii="Times New Roman" w:hAnsi="Times New Roman" w:cs="Times New Roman"/>
          <w:sz w:val="24"/>
          <w:szCs w:val="24"/>
        </w:rPr>
        <w:t>译文：她又想起自己提出购买米娅的作品时，这位房客冷淡的样子，她似乎不愿意谈论自己的过去，而且总喜欢摆出一副置身事外的姿态。</w:t>
      </w:r>
    </w:p>
    <w:p w14:paraId="4EAEF9FE" w14:textId="77777777" w:rsidR="00DC7610" w:rsidRPr="0094653B" w:rsidRDefault="00DC7610" w:rsidP="00DC7610">
      <w:pPr>
        <w:ind w:left="210"/>
        <w:rPr>
          <w:rFonts w:ascii="Times New Roman" w:hAnsi="Times New Roman" w:cs="Times New Roman"/>
          <w:sz w:val="24"/>
          <w:szCs w:val="24"/>
        </w:rPr>
      </w:pPr>
    </w:p>
    <w:p w14:paraId="3398C6D4" w14:textId="7359A1F4" w:rsidR="00DC7610" w:rsidRPr="00DC730B" w:rsidRDefault="00DC7610" w:rsidP="0094653B">
      <w:pPr>
        <w:ind w:left="210" w:firstLineChars="100" w:firstLine="240"/>
        <w:rPr>
          <w:rFonts w:ascii="Times New Roman" w:hAnsi="Times New Roman" w:cs="Times New Roman"/>
          <w:sz w:val="24"/>
          <w:szCs w:val="24"/>
        </w:rPr>
      </w:pPr>
      <w:r w:rsidRPr="0094653B">
        <w:rPr>
          <w:rFonts w:ascii="Times New Roman" w:hAnsi="Times New Roman" w:cs="Times New Roman"/>
          <w:sz w:val="24"/>
          <w:szCs w:val="24"/>
        </w:rPr>
        <w:t>If the three words "disaffection", “reticence" and "standoffishness" in this example are translated directly in the original form of rank, it means "</w:t>
      </w:r>
      <w:r w:rsidRPr="0094653B">
        <w:rPr>
          <w:rFonts w:ascii="Times New Roman" w:hAnsi="Times New Roman" w:cs="Times New Roman"/>
          <w:sz w:val="24"/>
          <w:szCs w:val="24"/>
        </w:rPr>
        <w:t>她又想起自己提出购买米娅的作品时，她的不满、沉默寡言和冷淡。</w:t>
      </w:r>
      <w:r w:rsidRPr="0094653B">
        <w:rPr>
          <w:rFonts w:ascii="Times New Roman" w:hAnsi="Times New Roman" w:cs="Times New Roman"/>
          <w:sz w:val="24"/>
          <w:szCs w:val="24"/>
        </w:rPr>
        <w:t xml:space="preserve">”The translation is a bit awkward </w:t>
      </w:r>
      <w:r w:rsidRPr="00DC730B">
        <w:rPr>
          <w:rFonts w:ascii="Times New Roman" w:hAnsi="Times New Roman" w:cs="Times New Roman"/>
          <w:sz w:val="24"/>
          <w:szCs w:val="24"/>
        </w:rPr>
        <w:t>and obscure, which is obviously an inappropriate translation. Therefore, it is necessary to use Unit Shifts, adding relevant modifying words, and changing the three words into three short sentences, so that the target language can be read smoothly and naturally, and it also vividly reflects Mia's psychology that she doesn't like to deal with others and doesn't want anyone to pry into her own life.</w:t>
      </w:r>
    </w:p>
    <w:p w14:paraId="5BF1015A" w14:textId="77777777" w:rsidR="00DC174D" w:rsidRPr="00DC730B" w:rsidRDefault="00DC174D" w:rsidP="00DC174D">
      <w:pPr>
        <w:rPr>
          <w:rFonts w:ascii="Times New Roman" w:hAnsi="Times New Roman" w:cs="Times New Roman"/>
          <w:sz w:val="24"/>
          <w:szCs w:val="24"/>
        </w:rPr>
      </w:pPr>
    </w:p>
    <w:p w14:paraId="719C76F4" w14:textId="10EC6643" w:rsidR="00B82F82" w:rsidRPr="00DC730B" w:rsidRDefault="004F7DE8" w:rsidP="004F7DE8">
      <w:pPr>
        <w:rPr>
          <w:rFonts w:ascii="Times New Roman" w:hAnsi="Times New Roman" w:cs="Times New Roman"/>
          <w:sz w:val="24"/>
          <w:szCs w:val="24"/>
        </w:rPr>
      </w:pPr>
      <w:r>
        <w:rPr>
          <w:rFonts w:ascii="Times New Roman" w:hAnsi="Times New Roman" w:cs="Times New Roman"/>
          <w:sz w:val="24"/>
          <w:szCs w:val="24"/>
        </w:rPr>
        <w:t xml:space="preserve">2.4 </w:t>
      </w:r>
      <w:r w:rsidR="00B82F82" w:rsidRPr="00DC730B">
        <w:rPr>
          <w:rFonts w:ascii="Times New Roman" w:hAnsi="Times New Roman" w:cs="Times New Roman"/>
          <w:sz w:val="24"/>
          <w:szCs w:val="24"/>
        </w:rPr>
        <w:t>Intra-system Shifts</w:t>
      </w:r>
    </w:p>
    <w:p w14:paraId="79092A57" w14:textId="15339DB3" w:rsidR="00F17DDF" w:rsidRPr="00DC730B" w:rsidRDefault="00B82F82" w:rsidP="00DC7610">
      <w:pPr>
        <w:ind w:left="210" w:firstLineChars="100" w:firstLine="240"/>
        <w:rPr>
          <w:rFonts w:ascii="Times New Roman" w:hAnsi="Times New Roman" w:cs="Times New Roman"/>
          <w:sz w:val="24"/>
          <w:szCs w:val="24"/>
        </w:rPr>
      </w:pPr>
      <w:r w:rsidRPr="00DC730B">
        <w:rPr>
          <w:rFonts w:ascii="Times New Roman" w:hAnsi="Times New Roman" w:cs="Times New Roman"/>
          <w:sz w:val="24"/>
          <w:szCs w:val="24"/>
        </w:rPr>
        <w:t>Intra-system means there is no equivalent term of the target language that can correspond to the article of the source language but they do have the approximate constitu</w:t>
      </w:r>
      <w:r w:rsidR="00F17DDF" w:rsidRPr="00DC730B">
        <w:rPr>
          <w:rFonts w:ascii="Times New Roman" w:hAnsi="Times New Roman" w:cs="Times New Roman"/>
          <w:sz w:val="24"/>
          <w:szCs w:val="24"/>
        </w:rPr>
        <w:t>tion in their language systems (Catford, J.C,1965:79). For instance:</w:t>
      </w:r>
    </w:p>
    <w:p w14:paraId="7835A8E7" w14:textId="77777777" w:rsidR="00DC7610" w:rsidRPr="00DC730B" w:rsidRDefault="00DC7610" w:rsidP="00743DA0">
      <w:pPr>
        <w:ind w:left="210"/>
        <w:rPr>
          <w:rFonts w:ascii="Times New Roman" w:hAnsi="Times New Roman" w:cs="Times New Roman"/>
          <w:sz w:val="24"/>
          <w:szCs w:val="24"/>
        </w:rPr>
      </w:pPr>
    </w:p>
    <w:p w14:paraId="5A71B869" w14:textId="3D9D8DB2" w:rsidR="00B82F82" w:rsidRPr="00DC730B" w:rsidRDefault="00743DA0" w:rsidP="00F17DDF">
      <w:pPr>
        <w:ind w:left="210"/>
        <w:rPr>
          <w:rFonts w:ascii="Times New Roman" w:hAnsi="Times New Roman" w:cs="Times New Roman"/>
          <w:sz w:val="24"/>
          <w:szCs w:val="24"/>
        </w:rPr>
      </w:pPr>
      <w:r w:rsidRPr="00DC730B">
        <w:rPr>
          <w:rFonts w:ascii="Times New Roman" w:hAnsi="Times New Roman" w:cs="Times New Roman"/>
          <w:sz w:val="24"/>
          <w:szCs w:val="24"/>
        </w:rPr>
        <w:t>“</w:t>
      </w:r>
      <w:r w:rsidR="00F17DDF" w:rsidRPr="00DC730B">
        <w:rPr>
          <w:rFonts w:ascii="Times New Roman" w:hAnsi="Times New Roman" w:cs="Times New Roman"/>
          <w:sz w:val="24"/>
          <w:szCs w:val="24"/>
        </w:rPr>
        <w:t xml:space="preserve">And there were many other rules that Mia and Pearl would not be aware of for a long time. </w:t>
      </w:r>
      <w:r w:rsidRPr="00DC730B">
        <w:rPr>
          <w:rFonts w:ascii="Times New Roman" w:hAnsi="Times New Roman" w:cs="Times New Roman"/>
          <w:sz w:val="24"/>
          <w:szCs w:val="24"/>
        </w:rPr>
        <w:t>“</w:t>
      </w:r>
      <w:r w:rsidR="00F17DDF" w:rsidRPr="00DC730B">
        <w:rPr>
          <w:rFonts w:ascii="Times New Roman" w:hAnsi="Times New Roman" w:cs="Times New Roman"/>
          <w:sz w:val="24"/>
          <w:szCs w:val="24"/>
        </w:rPr>
        <w:t>译文</w:t>
      </w:r>
      <w:r w:rsidR="00F17DDF" w:rsidRPr="00DC730B">
        <w:rPr>
          <w:rFonts w:ascii="Times New Roman" w:hAnsi="Times New Roman" w:cs="Times New Roman"/>
          <w:sz w:val="24"/>
          <w:szCs w:val="24"/>
        </w:rPr>
        <w:t>:</w:t>
      </w:r>
      <w:r w:rsidR="00F17DDF" w:rsidRPr="00DC730B">
        <w:rPr>
          <w:rFonts w:ascii="Times New Roman" w:hAnsi="Times New Roman" w:cs="Times New Roman"/>
          <w:sz w:val="24"/>
          <w:szCs w:val="24"/>
        </w:rPr>
        <w:t>除此之外还有一些潜规则，然而米娅和珀尔很久以后才意识到它们的存在。</w:t>
      </w:r>
    </w:p>
    <w:p w14:paraId="6051AF2B" w14:textId="77777777" w:rsidR="00DC7610" w:rsidRPr="00DC730B" w:rsidRDefault="00DC7610" w:rsidP="00F17DDF">
      <w:pPr>
        <w:ind w:left="210"/>
        <w:rPr>
          <w:rFonts w:ascii="Times New Roman" w:hAnsi="Times New Roman" w:cs="Times New Roman"/>
          <w:sz w:val="24"/>
          <w:szCs w:val="24"/>
        </w:rPr>
      </w:pPr>
    </w:p>
    <w:p w14:paraId="5129B6C3" w14:textId="17970E82" w:rsidR="00B82F82" w:rsidRPr="00DC730B" w:rsidRDefault="00743DA0" w:rsidP="00DC7610">
      <w:pPr>
        <w:ind w:left="210" w:firstLineChars="100" w:firstLine="240"/>
        <w:rPr>
          <w:rFonts w:ascii="Times New Roman" w:hAnsi="Times New Roman" w:cs="Times New Roman"/>
          <w:sz w:val="24"/>
          <w:szCs w:val="24"/>
        </w:rPr>
      </w:pPr>
      <w:r w:rsidRPr="00DC730B">
        <w:rPr>
          <w:rFonts w:ascii="Times New Roman" w:hAnsi="Times New Roman" w:cs="Times New Roman"/>
          <w:sz w:val="24"/>
          <w:szCs w:val="24"/>
        </w:rPr>
        <w:t xml:space="preserve">Here “that” leads to an attributive clause, which modifies the antecedent "rules". The attributive in Chinese is generally not too long, so this should be taken into consideration in translation, otherwise a too long attributive will make the sentence </w:t>
      </w:r>
      <w:r w:rsidRPr="00DC730B">
        <w:rPr>
          <w:rFonts w:ascii="Times New Roman" w:hAnsi="Times New Roman" w:cs="Times New Roman"/>
          <w:sz w:val="24"/>
          <w:szCs w:val="24"/>
        </w:rPr>
        <w:lastRenderedPageBreak/>
        <w:t>unreadable. The theory of Intra-system Shifts can help to avoid this problem, because it can convert attributive clauses into adverbial clauses. Considering the context of this sentence, we can convert the attributive clause here into an adverbial clause and translate it into " however, Mia and Pearl didn't realize their existence until a long time later", which makes it much more readable. It also emphasizes that these "rules" are difficult to be discovered by Mia and Pearl who pursue freedom.</w:t>
      </w:r>
    </w:p>
    <w:p w14:paraId="06957C42" w14:textId="7F433428" w:rsidR="00B82F82" w:rsidRPr="00DC730B" w:rsidRDefault="00F17DDF" w:rsidP="0094653B">
      <w:pPr>
        <w:pStyle w:val="2"/>
      </w:pPr>
      <w:r w:rsidRPr="00DC730B">
        <w:t>Conclusio</w:t>
      </w:r>
      <w:r w:rsidR="0094653B">
        <w:t>n</w:t>
      </w:r>
    </w:p>
    <w:p w14:paraId="5150A6E5" w14:textId="77777777" w:rsidR="002409CE" w:rsidRPr="0094653B" w:rsidRDefault="002409CE" w:rsidP="002409CE">
      <w:pPr>
        <w:rPr>
          <w:rFonts w:ascii="Times New Roman" w:hAnsi="Times New Roman" w:cs="Times New Roman"/>
          <w:b/>
          <w:bCs/>
          <w:sz w:val="24"/>
          <w:szCs w:val="24"/>
        </w:rPr>
      </w:pPr>
      <w:r w:rsidRPr="0094653B">
        <w:rPr>
          <w:rFonts w:ascii="Times New Roman" w:hAnsi="Times New Roman" w:cs="Times New Roman"/>
          <w:b/>
          <w:bCs/>
          <w:sz w:val="24"/>
          <w:szCs w:val="24"/>
        </w:rPr>
        <w:t xml:space="preserve">Advantages of the theory: </w:t>
      </w:r>
    </w:p>
    <w:p w14:paraId="66C47E5B" w14:textId="24F9BCB0" w:rsidR="00D40BA3" w:rsidRPr="00DC730B" w:rsidRDefault="002409CE" w:rsidP="00D40BA3">
      <w:pPr>
        <w:pStyle w:val="a7"/>
        <w:numPr>
          <w:ilvl w:val="0"/>
          <w:numId w:val="8"/>
        </w:numPr>
        <w:ind w:firstLineChars="0"/>
        <w:rPr>
          <w:rFonts w:ascii="Times New Roman" w:hAnsi="Times New Roman" w:cs="Times New Roman"/>
          <w:sz w:val="24"/>
          <w:szCs w:val="24"/>
        </w:rPr>
      </w:pPr>
      <w:r w:rsidRPr="00DC730B">
        <w:rPr>
          <w:rFonts w:ascii="Times New Roman" w:hAnsi="Times New Roman" w:cs="Times New Roman"/>
          <w:sz w:val="24"/>
          <w:szCs w:val="24"/>
        </w:rPr>
        <w:t xml:space="preserve">"Shift" is one of the commonly used translation skills. In 1965, Catford, a famous British translation theorist and linguist, first put forward the concept of "translation transformation" in his A Linguistic Theory of Translation in 1965. He defined this concept as " the departures from correspondence in the process of going from SL to TL. " Taking systemic functional linguistics as the basis of translation theory, the perspective of translation is transformed from the micro linguistic level. Catford Shift Theory provides a new idea for translation - analyzing the translation process from the micro perspective of linguistics and introducing a new precision into translation studies. </w:t>
      </w:r>
      <w:r w:rsidR="00055662" w:rsidRPr="00DC730B">
        <w:rPr>
          <w:rFonts w:ascii="Times New Roman" w:hAnsi="Times New Roman" w:cs="Times New Roman"/>
          <w:color w:val="000000" w:themeColor="text1"/>
          <w:sz w:val="24"/>
          <w:szCs w:val="24"/>
          <w:vertAlign w:val="superscript"/>
        </w:rPr>
        <w:t>【</w:t>
      </w:r>
      <w:r w:rsidR="00055662" w:rsidRPr="00DC730B">
        <w:rPr>
          <w:rFonts w:ascii="Times New Roman" w:hAnsi="Times New Roman" w:cs="Times New Roman"/>
          <w:color w:val="000000" w:themeColor="text1"/>
          <w:sz w:val="24"/>
          <w:szCs w:val="24"/>
          <w:vertAlign w:val="superscript"/>
        </w:rPr>
        <w:t>5</w:t>
      </w:r>
      <w:r w:rsidR="00055662" w:rsidRPr="00DC730B">
        <w:rPr>
          <w:rFonts w:ascii="Times New Roman" w:hAnsi="Times New Roman" w:cs="Times New Roman"/>
          <w:color w:val="000000" w:themeColor="text1"/>
          <w:sz w:val="24"/>
          <w:szCs w:val="24"/>
          <w:vertAlign w:val="superscript"/>
        </w:rPr>
        <w:t>】</w:t>
      </w:r>
    </w:p>
    <w:p w14:paraId="52057D8A" w14:textId="41955C1E" w:rsidR="00D40BA3" w:rsidRPr="00DC730B" w:rsidRDefault="00D40BA3" w:rsidP="00D40BA3">
      <w:pPr>
        <w:pStyle w:val="a7"/>
        <w:numPr>
          <w:ilvl w:val="0"/>
          <w:numId w:val="8"/>
        </w:numPr>
        <w:ind w:firstLineChars="0"/>
        <w:rPr>
          <w:rFonts w:ascii="Times New Roman" w:hAnsi="Times New Roman" w:cs="Times New Roman"/>
          <w:sz w:val="24"/>
          <w:szCs w:val="24"/>
        </w:rPr>
      </w:pPr>
      <w:r w:rsidRPr="00DC730B">
        <w:rPr>
          <w:rFonts w:ascii="Times New Roman" w:hAnsi="Times New Roman" w:cs="Times New Roman"/>
          <w:sz w:val="24"/>
          <w:szCs w:val="24"/>
        </w:rPr>
        <w:t xml:space="preserve">Catford's translation transformation theory has the characteristics of applicability and popularization. The application of </w:t>
      </w:r>
      <w:r w:rsidR="00FE154E">
        <w:rPr>
          <w:rFonts w:ascii="Times New Roman" w:hAnsi="Times New Roman" w:cs="Times New Roman"/>
          <w:sz w:val="24"/>
          <w:szCs w:val="24"/>
        </w:rPr>
        <w:t xml:space="preserve">the </w:t>
      </w:r>
      <w:r w:rsidRPr="00DC730B">
        <w:rPr>
          <w:rFonts w:ascii="Times New Roman" w:hAnsi="Times New Roman" w:cs="Times New Roman"/>
          <w:sz w:val="24"/>
          <w:szCs w:val="24"/>
        </w:rPr>
        <w:t xml:space="preserve">transformation method will help to improve the quality of translation, guide the translator to a translation that is easy for readers to understand, and make the information of the original text more accurate and effective. </w:t>
      </w:r>
    </w:p>
    <w:p w14:paraId="2A410CC1" w14:textId="67CCB9D8" w:rsidR="00D40BA3" w:rsidRPr="00DC730B" w:rsidRDefault="00D40BA3" w:rsidP="00D40BA3">
      <w:pPr>
        <w:pStyle w:val="a7"/>
        <w:numPr>
          <w:ilvl w:val="0"/>
          <w:numId w:val="8"/>
        </w:numPr>
        <w:ind w:firstLineChars="0"/>
        <w:rPr>
          <w:rFonts w:ascii="Times New Roman" w:hAnsi="Times New Roman" w:cs="Times New Roman"/>
          <w:sz w:val="24"/>
          <w:szCs w:val="24"/>
        </w:rPr>
      </w:pPr>
      <w:r w:rsidRPr="00DC730B">
        <w:rPr>
          <w:rFonts w:ascii="Times New Roman" w:hAnsi="Times New Roman" w:cs="Times New Roman"/>
          <w:sz w:val="24"/>
          <w:szCs w:val="24"/>
        </w:rPr>
        <w:t>Based on the basic levels of vocabulary, phrases and sentences, Catford’s Translation Shift Theory gives a very detailed and objective description of the transformation process at all levels of the translation, which has a more direct guiding significance for translation practice.</w:t>
      </w:r>
    </w:p>
    <w:p w14:paraId="0518C8D9" w14:textId="19F8CC89" w:rsidR="00F17DDF" w:rsidRDefault="00F17DDF" w:rsidP="00D40BA3">
      <w:pPr>
        <w:pStyle w:val="a7"/>
        <w:numPr>
          <w:ilvl w:val="0"/>
          <w:numId w:val="8"/>
        </w:numPr>
        <w:ind w:firstLineChars="0"/>
        <w:rPr>
          <w:rFonts w:ascii="Times New Roman" w:hAnsi="Times New Roman" w:cs="Times New Roman"/>
          <w:sz w:val="24"/>
          <w:szCs w:val="24"/>
        </w:rPr>
      </w:pPr>
      <w:r w:rsidRPr="00DC730B">
        <w:rPr>
          <w:rFonts w:ascii="Times New Roman" w:hAnsi="Times New Roman" w:cs="Times New Roman"/>
          <w:sz w:val="24"/>
          <w:szCs w:val="24"/>
        </w:rPr>
        <w:t xml:space="preserve">From the above, it is not difficult to see that Catford’s “Translation Shift Theory” is widely used in the translation of literary works and other areas. It is really helpful and meaningful to use this theory to translation practice. </w:t>
      </w:r>
    </w:p>
    <w:p w14:paraId="79C77279" w14:textId="77777777" w:rsidR="0094653B" w:rsidRPr="0094653B" w:rsidRDefault="0094653B" w:rsidP="0094653B">
      <w:pPr>
        <w:rPr>
          <w:rFonts w:ascii="Times New Roman" w:hAnsi="Times New Roman" w:cs="Times New Roman"/>
          <w:sz w:val="24"/>
          <w:szCs w:val="24"/>
        </w:rPr>
      </w:pPr>
    </w:p>
    <w:p w14:paraId="418CA333" w14:textId="18D0EF23" w:rsidR="00B379AF" w:rsidRPr="0094653B" w:rsidRDefault="00B379AF" w:rsidP="00B379AF">
      <w:pPr>
        <w:rPr>
          <w:rFonts w:ascii="Times New Roman" w:hAnsi="Times New Roman" w:cs="Times New Roman"/>
          <w:b/>
          <w:bCs/>
          <w:sz w:val="24"/>
          <w:szCs w:val="24"/>
        </w:rPr>
      </w:pPr>
      <w:r w:rsidRPr="0094653B">
        <w:rPr>
          <w:rFonts w:ascii="Times New Roman" w:hAnsi="Times New Roman" w:cs="Times New Roman"/>
          <w:b/>
          <w:bCs/>
          <w:sz w:val="24"/>
          <w:szCs w:val="24"/>
        </w:rPr>
        <w:t>Disadvantages of the theory:</w:t>
      </w:r>
    </w:p>
    <w:p w14:paraId="2272D155" w14:textId="777A7C3F" w:rsidR="004B0FC3" w:rsidRPr="00DC730B" w:rsidRDefault="004B0FC3" w:rsidP="004B0FC3">
      <w:pPr>
        <w:ind w:firstLineChars="100" w:firstLine="240"/>
        <w:rPr>
          <w:rFonts w:ascii="Times New Roman" w:hAnsi="Times New Roman" w:cs="Times New Roman"/>
          <w:sz w:val="24"/>
          <w:szCs w:val="24"/>
        </w:rPr>
      </w:pPr>
      <w:r w:rsidRPr="00DC730B">
        <w:rPr>
          <w:rFonts w:ascii="Times New Roman" w:hAnsi="Times New Roman" w:cs="Times New Roman"/>
          <w:sz w:val="24"/>
          <w:szCs w:val="24"/>
        </w:rPr>
        <w:t xml:space="preserve">First, it cannot explain all the changes at the language level. Second, it pays too much attention to linguistic factors and ignores the impact of non-verbal factors such as culture, psychology and society on the translator and the translation process. Therefore, this theory, including shift skills, cannot solve all problems. For sentences with strong cultural background and historical knowledge in the original text, there will always be some deviations in the translation. A translation theory needs to be tested by time and practice, and it should be investigated by translating a large number of </w:t>
      </w:r>
      <w:r w:rsidR="00FF0895">
        <w:rPr>
          <w:rFonts w:ascii="Times New Roman" w:hAnsi="Times New Roman" w:cs="Times New Roman"/>
          <w:sz w:val="24"/>
          <w:szCs w:val="24"/>
        </w:rPr>
        <w:t xml:space="preserve">the </w:t>
      </w:r>
      <w:r w:rsidRPr="00DC730B">
        <w:rPr>
          <w:rFonts w:ascii="Times New Roman" w:hAnsi="Times New Roman" w:cs="Times New Roman"/>
          <w:sz w:val="24"/>
          <w:szCs w:val="24"/>
        </w:rPr>
        <w:t xml:space="preserve">corpus. An article may use a variety of translation methods or translation skills, which can be analyzed from different theoretical perspectives. Through an article to select cases to analyze the application of Catford's Shifts Theory, the possible cases are very limited, </w:t>
      </w:r>
      <w:r w:rsidRPr="00DC730B">
        <w:rPr>
          <w:rFonts w:ascii="Times New Roman" w:hAnsi="Times New Roman" w:cs="Times New Roman"/>
          <w:sz w:val="24"/>
          <w:szCs w:val="24"/>
        </w:rPr>
        <w:lastRenderedPageBreak/>
        <w:t xml:space="preserve">and not every sentence is applicable to this translation theory. Therefore, the corpus of case analysis is limited to the study of the application of Catford's </w:t>
      </w:r>
      <w:r w:rsidR="00286C07" w:rsidRPr="00DC730B">
        <w:rPr>
          <w:rFonts w:ascii="Times New Roman" w:hAnsi="Times New Roman" w:cs="Times New Roman"/>
          <w:sz w:val="24"/>
          <w:szCs w:val="24"/>
        </w:rPr>
        <w:t>Shift Theory</w:t>
      </w:r>
      <w:r w:rsidRPr="00DC730B">
        <w:rPr>
          <w:rFonts w:ascii="Times New Roman" w:hAnsi="Times New Roman" w:cs="Times New Roman"/>
          <w:sz w:val="24"/>
          <w:szCs w:val="24"/>
        </w:rPr>
        <w:t>.</w:t>
      </w:r>
    </w:p>
    <w:p w14:paraId="2F942868" w14:textId="77777777" w:rsidR="00947E5B" w:rsidRPr="00DC730B" w:rsidRDefault="00B379AF" w:rsidP="00B379AF">
      <w:pPr>
        <w:rPr>
          <w:rFonts w:ascii="Times New Roman" w:hAnsi="Times New Roman" w:cs="Times New Roman"/>
          <w:sz w:val="24"/>
          <w:szCs w:val="24"/>
        </w:rPr>
      </w:pPr>
      <w:r w:rsidRPr="00DC730B">
        <w:rPr>
          <w:rFonts w:ascii="Times New Roman" w:hAnsi="Times New Roman" w:cs="Times New Roman"/>
          <w:sz w:val="24"/>
          <w:szCs w:val="24"/>
        </w:rPr>
        <w:t xml:space="preserve"> </w:t>
      </w:r>
    </w:p>
    <w:p w14:paraId="7CB15908" w14:textId="77777777" w:rsidR="00DC730B" w:rsidRDefault="00DC730B" w:rsidP="00055662">
      <w:pPr>
        <w:rPr>
          <w:rFonts w:ascii="Times New Roman" w:hAnsi="Times New Roman" w:cs="Times New Roman"/>
          <w:b/>
          <w:bCs/>
          <w:color w:val="000000" w:themeColor="text1"/>
          <w:sz w:val="24"/>
          <w:szCs w:val="24"/>
        </w:rPr>
      </w:pPr>
    </w:p>
    <w:p w14:paraId="47077432" w14:textId="77777777" w:rsidR="00DC730B" w:rsidRDefault="00DC730B" w:rsidP="00055662">
      <w:pPr>
        <w:rPr>
          <w:rFonts w:ascii="Times New Roman" w:hAnsi="Times New Roman" w:cs="Times New Roman"/>
          <w:b/>
          <w:bCs/>
          <w:color w:val="000000" w:themeColor="text1"/>
          <w:sz w:val="24"/>
          <w:szCs w:val="24"/>
        </w:rPr>
      </w:pPr>
    </w:p>
    <w:p w14:paraId="4841210F" w14:textId="77777777" w:rsidR="00DC730B" w:rsidRDefault="00DC730B" w:rsidP="00055662">
      <w:pPr>
        <w:rPr>
          <w:rFonts w:ascii="Times New Roman" w:hAnsi="Times New Roman" w:cs="Times New Roman"/>
          <w:b/>
          <w:bCs/>
          <w:color w:val="000000" w:themeColor="text1"/>
          <w:sz w:val="24"/>
          <w:szCs w:val="24"/>
        </w:rPr>
      </w:pPr>
    </w:p>
    <w:p w14:paraId="1FC3A449" w14:textId="77777777" w:rsidR="00DC730B" w:rsidRDefault="00DC730B" w:rsidP="00055662">
      <w:pPr>
        <w:rPr>
          <w:rFonts w:ascii="Times New Roman" w:hAnsi="Times New Roman" w:cs="Times New Roman"/>
          <w:b/>
          <w:bCs/>
          <w:color w:val="000000" w:themeColor="text1"/>
          <w:sz w:val="24"/>
          <w:szCs w:val="24"/>
        </w:rPr>
      </w:pPr>
    </w:p>
    <w:p w14:paraId="34AA80C8" w14:textId="77777777" w:rsidR="00DC730B" w:rsidRDefault="00DC730B" w:rsidP="00055662">
      <w:pPr>
        <w:rPr>
          <w:rFonts w:ascii="Times New Roman" w:hAnsi="Times New Roman" w:cs="Times New Roman"/>
          <w:b/>
          <w:bCs/>
          <w:color w:val="000000" w:themeColor="text1"/>
          <w:sz w:val="24"/>
          <w:szCs w:val="24"/>
        </w:rPr>
      </w:pPr>
    </w:p>
    <w:p w14:paraId="0B3C31B9" w14:textId="77777777" w:rsidR="00DC730B" w:rsidRDefault="00DC730B" w:rsidP="00055662">
      <w:pPr>
        <w:rPr>
          <w:rFonts w:ascii="Times New Roman" w:hAnsi="Times New Roman" w:cs="Times New Roman"/>
          <w:b/>
          <w:bCs/>
          <w:color w:val="000000" w:themeColor="text1"/>
          <w:sz w:val="24"/>
          <w:szCs w:val="24"/>
        </w:rPr>
      </w:pPr>
    </w:p>
    <w:p w14:paraId="4B02D819" w14:textId="77777777" w:rsidR="00DC730B" w:rsidRDefault="00DC730B" w:rsidP="00055662">
      <w:pPr>
        <w:rPr>
          <w:rFonts w:ascii="Times New Roman" w:hAnsi="Times New Roman" w:cs="Times New Roman"/>
          <w:b/>
          <w:bCs/>
          <w:color w:val="000000" w:themeColor="text1"/>
          <w:sz w:val="24"/>
          <w:szCs w:val="24"/>
        </w:rPr>
      </w:pPr>
    </w:p>
    <w:p w14:paraId="0EBFD0CC" w14:textId="77777777" w:rsidR="00DC730B" w:rsidRDefault="00DC730B" w:rsidP="00055662">
      <w:pPr>
        <w:rPr>
          <w:rFonts w:ascii="Times New Roman" w:hAnsi="Times New Roman" w:cs="Times New Roman"/>
          <w:b/>
          <w:bCs/>
          <w:color w:val="000000" w:themeColor="text1"/>
          <w:sz w:val="24"/>
          <w:szCs w:val="24"/>
        </w:rPr>
      </w:pPr>
    </w:p>
    <w:p w14:paraId="4666571F" w14:textId="77777777" w:rsidR="00DC730B" w:rsidRDefault="00DC730B" w:rsidP="00055662">
      <w:pPr>
        <w:rPr>
          <w:rFonts w:ascii="Times New Roman" w:hAnsi="Times New Roman" w:cs="Times New Roman"/>
          <w:b/>
          <w:bCs/>
          <w:color w:val="000000" w:themeColor="text1"/>
          <w:sz w:val="24"/>
          <w:szCs w:val="24"/>
        </w:rPr>
      </w:pPr>
    </w:p>
    <w:p w14:paraId="485C57CA" w14:textId="77777777" w:rsidR="00DC730B" w:rsidRDefault="00DC730B" w:rsidP="00055662">
      <w:pPr>
        <w:rPr>
          <w:rFonts w:ascii="Times New Roman" w:hAnsi="Times New Roman" w:cs="Times New Roman"/>
          <w:b/>
          <w:bCs/>
          <w:color w:val="000000" w:themeColor="text1"/>
          <w:sz w:val="24"/>
          <w:szCs w:val="24"/>
        </w:rPr>
      </w:pPr>
    </w:p>
    <w:p w14:paraId="0F5A70C5" w14:textId="5F292424" w:rsidR="00055662" w:rsidRPr="00DC730B" w:rsidRDefault="00286C07" w:rsidP="00055662">
      <w:pPr>
        <w:rPr>
          <w:rFonts w:ascii="Times New Roman" w:hAnsi="Times New Roman" w:cs="Times New Roman"/>
          <w:b/>
          <w:bCs/>
          <w:color w:val="000000" w:themeColor="text1"/>
          <w:sz w:val="24"/>
          <w:szCs w:val="24"/>
        </w:rPr>
      </w:pPr>
      <w:r w:rsidRPr="00DC730B">
        <w:rPr>
          <w:rFonts w:ascii="Times New Roman" w:hAnsi="Times New Roman" w:cs="Times New Roman"/>
          <w:b/>
          <w:bCs/>
          <w:color w:val="000000" w:themeColor="text1"/>
          <w:sz w:val="24"/>
          <w:szCs w:val="24"/>
        </w:rPr>
        <w:t xml:space="preserve">Reference: </w:t>
      </w:r>
    </w:p>
    <w:p w14:paraId="0779575A" w14:textId="766B6F5E" w:rsidR="008E3C73" w:rsidRPr="00DC730B" w:rsidRDefault="008E3C73" w:rsidP="00055662">
      <w:pPr>
        <w:rPr>
          <w:rFonts w:ascii="Times New Roman" w:hAnsi="Times New Roman" w:cs="Times New Roman"/>
          <w:sz w:val="24"/>
          <w:szCs w:val="24"/>
        </w:rPr>
      </w:pPr>
      <w:r w:rsidRPr="00DC730B">
        <w:rPr>
          <w:rFonts w:ascii="Times New Roman" w:hAnsi="Times New Roman" w:cs="Times New Roman"/>
          <w:sz w:val="24"/>
          <w:szCs w:val="24"/>
        </w:rPr>
        <w:t>[1]Catford</w:t>
      </w:r>
      <w:r w:rsidRPr="00DC730B">
        <w:rPr>
          <w:rFonts w:ascii="Times New Roman" w:hAnsi="Times New Roman" w:cs="Times New Roman"/>
          <w:sz w:val="24"/>
          <w:szCs w:val="24"/>
        </w:rPr>
        <w:t>，</w:t>
      </w:r>
      <w:r w:rsidRPr="00DC730B">
        <w:rPr>
          <w:rFonts w:ascii="Times New Roman" w:hAnsi="Times New Roman" w:cs="Times New Roman"/>
          <w:sz w:val="24"/>
          <w:szCs w:val="24"/>
        </w:rPr>
        <w:t>J.C.A Linguistic Theory of Translation: An Essay in Applied L Linguistics[M].London: Oxford University</w:t>
      </w:r>
      <w:r w:rsidRPr="00DC730B">
        <w:rPr>
          <w:rFonts w:ascii="Times New Roman" w:hAnsi="Times New Roman" w:cs="Times New Roman"/>
          <w:sz w:val="24"/>
          <w:szCs w:val="24"/>
        </w:rPr>
        <w:t>，</w:t>
      </w:r>
      <w:r w:rsidRPr="00DC730B">
        <w:rPr>
          <w:rFonts w:ascii="Times New Roman" w:hAnsi="Times New Roman" w:cs="Times New Roman"/>
          <w:sz w:val="24"/>
          <w:szCs w:val="24"/>
        </w:rPr>
        <w:t>1965.</w:t>
      </w:r>
    </w:p>
    <w:p w14:paraId="327CE0BC" w14:textId="141B23B0" w:rsidR="00055662" w:rsidRPr="00DC730B" w:rsidRDefault="00055662" w:rsidP="00055662">
      <w:pPr>
        <w:rPr>
          <w:rFonts w:ascii="Times New Roman" w:hAnsi="Times New Roman" w:cs="Times New Roman"/>
          <w:sz w:val="24"/>
          <w:szCs w:val="24"/>
        </w:rPr>
      </w:pPr>
      <w:r w:rsidRPr="00DC730B">
        <w:rPr>
          <w:rFonts w:ascii="Times New Roman" w:hAnsi="Times New Roman" w:cs="Times New Roman"/>
          <w:sz w:val="24"/>
          <w:szCs w:val="24"/>
        </w:rPr>
        <w:t>[</w:t>
      </w:r>
      <w:r w:rsidR="008E3C73" w:rsidRPr="00DC730B">
        <w:rPr>
          <w:rFonts w:ascii="Times New Roman" w:hAnsi="Times New Roman" w:cs="Times New Roman"/>
          <w:sz w:val="24"/>
          <w:szCs w:val="24"/>
        </w:rPr>
        <w:t>2</w:t>
      </w:r>
      <w:r w:rsidRPr="00DC730B">
        <w:rPr>
          <w:rFonts w:ascii="Times New Roman" w:hAnsi="Times New Roman" w:cs="Times New Roman"/>
          <w:sz w:val="24"/>
          <w:szCs w:val="24"/>
        </w:rPr>
        <w:t>]</w:t>
      </w:r>
      <w:r w:rsidRPr="00DC730B">
        <w:rPr>
          <w:rFonts w:ascii="Times New Roman" w:hAnsi="Times New Roman" w:cs="Times New Roman"/>
          <w:sz w:val="24"/>
          <w:szCs w:val="24"/>
        </w:rPr>
        <w:t>乔晓芳</w:t>
      </w:r>
      <w:r w:rsidRPr="00DC730B">
        <w:rPr>
          <w:rFonts w:ascii="Times New Roman" w:hAnsi="Times New Roman" w:cs="Times New Roman"/>
          <w:sz w:val="24"/>
          <w:szCs w:val="24"/>
        </w:rPr>
        <w:t xml:space="preserve">. </w:t>
      </w:r>
      <w:r w:rsidRPr="00DC730B">
        <w:rPr>
          <w:rFonts w:ascii="Times New Roman" w:hAnsi="Times New Roman" w:cs="Times New Roman"/>
          <w:sz w:val="24"/>
          <w:szCs w:val="24"/>
        </w:rPr>
        <w:t>卡特福德的翻译转换理论在英汉翻译中的应用</w:t>
      </w:r>
      <w:r w:rsidRPr="00DC730B">
        <w:rPr>
          <w:rFonts w:ascii="Times New Roman" w:hAnsi="Times New Roman" w:cs="Times New Roman"/>
          <w:sz w:val="24"/>
          <w:szCs w:val="24"/>
        </w:rPr>
        <w:t>——</w:t>
      </w:r>
      <w:r w:rsidRPr="00DC730B">
        <w:rPr>
          <w:rFonts w:ascii="Times New Roman" w:hAnsi="Times New Roman" w:cs="Times New Roman"/>
          <w:sz w:val="24"/>
          <w:szCs w:val="24"/>
        </w:rPr>
        <w:t>以《小小小小的火》的翻译为例</w:t>
      </w:r>
      <w:r w:rsidRPr="00DC730B">
        <w:rPr>
          <w:rFonts w:ascii="Times New Roman" w:hAnsi="Times New Roman" w:cs="Times New Roman"/>
          <w:sz w:val="24"/>
          <w:szCs w:val="24"/>
        </w:rPr>
        <w:t xml:space="preserve">[J]. </w:t>
      </w:r>
      <w:r w:rsidRPr="00DC730B">
        <w:rPr>
          <w:rFonts w:ascii="Times New Roman" w:hAnsi="Times New Roman" w:cs="Times New Roman"/>
          <w:sz w:val="24"/>
          <w:szCs w:val="24"/>
        </w:rPr>
        <w:t>现代交际</w:t>
      </w:r>
      <w:r w:rsidRPr="00DC730B">
        <w:rPr>
          <w:rFonts w:ascii="Times New Roman" w:hAnsi="Times New Roman" w:cs="Times New Roman"/>
          <w:sz w:val="24"/>
          <w:szCs w:val="24"/>
        </w:rPr>
        <w:t>,2020,(15):59-62.</w:t>
      </w:r>
    </w:p>
    <w:p w14:paraId="7BC651C1" w14:textId="330144CB" w:rsidR="00055662" w:rsidRPr="00DC730B" w:rsidRDefault="00055662" w:rsidP="00055662">
      <w:pPr>
        <w:rPr>
          <w:rFonts w:ascii="Times New Roman" w:hAnsi="Times New Roman" w:cs="Times New Roman"/>
          <w:sz w:val="24"/>
          <w:szCs w:val="24"/>
        </w:rPr>
      </w:pPr>
      <w:r w:rsidRPr="00DC730B">
        <w:rPr>
          <w:rFonts w:ascii="Times New Roman" w:hAnsi="Times New Roman" w:cs="Times New Roman"/>
          <w:sz w:val="24"/>
          <w:szCs w:val="24"/>
        </w:rPr>
        <w:t>[</w:t>
      </w:r>
      <w:r w:rsidR="008E3C73" w:rsidRPr="00DC730B">
        <w:rPr>
          <w:rFonts w:ascii="Times New Roman" w:hAnsi="Times New Roman" w:cs="Times New Roman"/>
          <w:sz w:val="24"/>
          <w:szCs w:val="24"/>
        </w:rPr>
        <w:t>3</w:t>
      </w:r>
      <w:r w:rsidRPr="00DC730B">
        <w:rPr>
          <w:rFonts w:ascii="Times New Roman" w:hAnsi="Times New Roman" w:cs="Times New Roman"/>
          <w:sz w:val="24"/>
          <w:szCs w:val="24"/>
        </w:rPr>
        <w:t>]</w:t>
      </w:r>
      <w:r w:rsidRPr="00DC730B">
        <w:rPr>
          <w:rFonts w:ascii="Times New Roman" w:hAnsi="Times New Roman" w:cs="Times New Roman"/>
          <w:sz w:val="24"/>
          <w:szCs w:val="24"/>
        </w:rPr>
        <w:t>闫蕾</w:t>
      </w:r>
      <w:r w:rsidRPr="00DC730B">
        <w:rPr>
          <w:rFonts w:ascii="Times New Roman" w:hAnsi="Times New Roman" w:cs="Times New Roman"/>
          <w:sz w:val="24"/>
          <w:szCs w:val="24"/>
        </w:rPr>
        <w:t>,</w:t>
      </w:r>
      <w:r w:rsidRPr="00DC730B">
        <w:rPr>
          <w:rFonts w:ascii="Times New Roman" w:hAnsi="Times New Roman" w:cs="Times New Roman"/>
          <w:sz w:val="24"/>
          <w:szCs w:val="24"/>
        </w:rPr>
        <w:t>俞慧中</w:t>
      </w:r>
      <w:r w:rsidRPr="00DC730B">
        <w:rPr>
          <w:rFonts w:ascii="Times New Roman" w:hAnsi="Times New Roman" w:cs="Times New Roman"/>
          <w:sz w:val="24"/>
          <w:szCs w:val="24"/>
        </w:rPr>
        <w:t xml:space="preserve">. </w:t>
      </w:r>
      <w:r w:rsidRPr="00DC730B">
        <w:rPr>
          <w:rFonts w:ascii="Times New Roman" w:hAnsi="Times New Roman" w:cs="Times New Roman"/>
          <w:sz w:val="24"/>
          <w:szCs w:val="24"/>
        </w:rPr>
        <w:t>简评卡特福德的翻译理论及其局限性</w:t>
      </w:r>
      <w:r w:rsidRPr="00DC730B">
        <w:rPr>
          <w:rFonts w:ascii="Times New Roman" w:hAnsi="Times New Roman" w:cs="Times New Roman"/>
          <w:sz w:val="24"/>
          <w:szCs w:val="24"/>
        </w:rPr>
        <w:t xml:space="preserve">[J]. </w:t>
      </w:r>
      <w:r w:rsidRPr="00DC730B">
        <w:rPr>
          <w:rFonts w:ascii="Times New Roman" w:hAnsi="Times New Roman" w:cs="Times New Roman"/>
          <w:sz w:val="24"/>
          <w:szCs w:val="24"/>
        </w:rPr>
        <w:t>海外英语</w:t>
      </w:r>
      <w:r w:rsidRPr="00DC730B">
        <w:rPr>
          <w:rFonts w:ascii="Times New Roman" w:hAnsi="Times New Roman" w:cs="Times New Roman"/>
          <w:sz w:val="24"/>
          <w:szCs w:val="24"/>
        </w:rPr>
        <w:t>,2015,(24):160-161.</w:t>
      </w:r>
    </w:p>
    <w:p w14:paraId="023B4191" w14:textId="1E0978A2" w:rsidR="00055662" w:rsidRPr="00DC730B" w:rsidRDefault="00055662" w:rsidP="00055662">
      <w:pPr>
        <w:rPr>
          <w:rFonts w:ascii="Times New Roman" w:hAnsi="Times New Roman" w:cs="Times New Roman"/>
          <w:sz w:val="24"/>
          <w:szCs w:val="24"/>
        </w:rPr>
      </w:pPr>
      <w:r w:rsidRPr="00DC730B">
        <w:rPr>
          <w:rFonts w:ascii="Times New Roman" w:hAnsi="Times New Roman" w:cs="Times New Roman"/>
          <w:sz w:val="24"/>
          <w:szCs w:val="24"/>
        </w:rPr>
        <w:t>[</w:t>
      </w:r>
      <w:r w:rsidR="008E3C73" w:rsidRPr="00DC730B">
        <w:rPr>
          <w:rFonts w:ascii="Times New Roman" w:hAnsi="Times New Roman" w:cs="Times New Roman"/>
          <w:sz w:val="24"/>
          <w:szCs w:val="24"/>
        </w:rPr>
        <w:t>4</w:t>
      </w:r>
      <w:r w:rsidRPr="00DC730B">
        <w:rPr>
          <w:rFonts w:ascii="Times New Roman" w:hAnsi="Times New Roman" w:cs="Times New Roman"/>
          <w:sz w:val="24"/>
          <w:szCs w:val="24"/>
        </w:rPr>
        <w:t>]</w:t>
      </w:r>
      <w:r w:rsidRPr="00DC730B">
        <w:rPr>
          <w:rFonts w:ascii="Times New Roman" w:hAnsi="Times New Roman" w:cs="Times New Roman"/>
          <w:sz w:val="24"/>
          <w:szCs w:val="24"/>
        </w:rPr>
        <w:t>林克难</w:t>
      </w:r>
      <w:r w:rsidRPr="00DC730B">
        <w:rPr>
          <w:rFonts w:ascii="Times New Roman" w:hAnsi="Times New Roman" w:cs="Times New Roman"/>
          <w:sz w:val="24"/>
          <w:szCs w:val="24"/>
        </w:rPr>
        <w:t xml:space="preserve">. </w:t>
      </w:r>
      <w:r w:rsidRPr="00DC730B">
        <w:rPr>
          <w:rFonts w:ascii="Times New Roman" w:hAnsi="Times New Roman" w:cs="Times New Roman"/>
          <w:sz w:val="24"/>
          <w:szCs w:val="24"/>
        </w:rPr>
        <w:t>重新认识卡特福德翻译理论</w:t>
      </w:r>
      <w:r w:rsidRPr="00DC730B">
        <w:rPr>
          <w:rFonts w:ascii="Times New Roman" w:hAnsi="Times New Roman" w:cs="Times New Roman"/>
          <w:sz w:val="24"/>
          <w:szCs w:val="24"/>
        </w:rPr>
        <w:t xml:space="preserve">[J]. </w:t>
      </w:r>
      <w:r w:rsidRPr="00DC730B">
        <w:rPr>
          <w:rFonts w:ascii="Times New Roman" w:hAnsi="Times New Roman" w:cs="Times New Roman"/>
          <w:sz w:val="24"/>
          <w:szCs w:val="24"/>
        </w:rPr>
        <w:t>天津外国语学院学报</w:t>
      </w:r>
      <w:r w:rsidRPr="00DC730B">
        <w:rPr>
          <w:rFonts w:ascii="Times New Roman" w:hAnsi="Times New Roman" w:cs="Times New Roman"/>
          <w:sz w:val="24"/>
          <w:szCs w:val="24"/>
        </w:rPr>
        <w:t>,2001,(01):1-4.</w:t>
      </w:r>
    </w:p>
    <w:p w14:paraId="364F133F" w14:textId="0F15F8EA" w:rsidR="00055662" w:rsidRPr="00DC730B" w:rsidRDefault="00055662" w:rsidP="00055662">
      <w:pPr>
        <w:rPr>
          <w:rFonts w:ascii="Times New Roman" w:hAnsi="Times New Roman" w:cs="Times New Roman"/>
          <w:sz w:val="24"/>
          <w:szCs w:val="24"/>
        </w:rPr>
      </w:pPr>
      <w:r w:rsidRPr="00DC730B">
        <w:rPr>
          <w:rFonts w:ascii="Times New Roman" w:hAnsi="Times New Roman" w:cs="Times New Roman"/>
          <w:sz w:val="24"/>
          <w:szCs w:val="24"/>
        </w:rPr>
        <w:t>[</w:t>
      </w:r>
      <w:r w:rsidR="008E3C73" w:rsidRPr="00DC730B">
        <w:rPr>
          <w:rFonts w:ascii="Times New Roman" w:hAnsi="Times New Roman" w:cs="Times New Roman"/>
          <w:sz w:val="24"/>
          <w:szCs w:val="24"/>
        </w:rPr>
        <w:t>5</w:t>
      </w:r>
      <w:r w:rsidRPr="00DC730B">
        <w:rPr>
          <w:rFonts w:ascii="Times New Roman" w:hAnsi="Times New Roman" w:cs="Times New Roman"/>
          <w:sz w:val="24"/>
          <w:szCs w:val="24"/>
        </w:rPr>
        <w:t>]</w:t>
      </w:r>
      <w:r w:rsidRPr="00DC730B">
        <w:rPr>
          <w:rFonts w:ascii="Times New Roman" w:hAnsi="Times New Roman" w:cs="Times New Roman"/>
          <w:sz w:val="24"/>
          <w:szCs w:val="24"/>
        </w:rPr>
        <w:t>赵涤非</w:t>
      </w:r>
      <w:r w:rsidRPr="00DC730B">
        <w:rPr>
          <w:rFonts w:ascii="Times New Roman" w:hAnsi="Times New Roman" w:cs="Times New Roman"/>
          <w:sz w:val="24"/>
          <w:szCs w:val="24"/>
        </w:rPr>
        <w:t xml:space="preserve">. </w:t>
      </w:r>
      <w:r w:rsidRPr="00DC730B">
        <w:rPr>
          <w:rFonts w:ascii="Times New Roman" w:hAnsi="Times New Roman" w:cs="Times New Roman"/>
          <w:sz w:val="24"/>
          <w:szCs w:val="24"/>
        </w:rPr>
        <w:t>浅析卡特福德翻译转换理论</w:t>
      </w:r>
      <w:r w:rsidRPr="00DC730B">
        <w:rPr>
          <w:rFonts w:ascii="Times New Roman" w:hAnsi="Times New Roman" w:cs="Times New Roman"/>
          <w:sz w:val="24"/>
          <w:szCs w:val="24"/>
        </w:rPr>
        <w:t xml:space="preserve">[J]. </w:t>
      </w:r>
      <w:r w:rsidRPr="00DC730B">
        <w:rPr>
          <w:rFonts w:ascii="Times New Roman" w:hAnsi="Times New Roman" w:cs="Times New Roman"/>
          <w:sz w:val="24"/>
          <w:szCs w:val="24"/>
        </w:rPr>
        <w:t>南方农机</w:t>
      </w:r>
      <w:r w:rsidRPr="00DC730B">
        <w:rPr>
          <w:rFonts w:ascii="Times New Roman" w:hAnsi="Times New Roman" w:cs="Times New Roman"/>
          <w:sz w:val="24"/>
          <w:szCs w:val="24"/>
        </w:rPr>
        <w:t>,2018,49(05):111.</w:t>
      </w:r>
    </w:p>
    <w:p w14:paraId="12A21AE1" w14:textId="2E3C2C71" w:rsidR="00055662" w:rsidRPr="00DC730B" w:rsidRDefault="00055662" w:rsidP="00055662">
      <w:pPr>
        <w:rPr>
          <w:rFonts w:ascii="Times New Roman" w:hAnsi="Times New Roman" w:cs="Times New Roman"/>
          <w:sz w:val="24"/>
          <w:szCs w:val="24"/>
        </w:rPr>
      </w:pPr>
      <w:r w:rsidRPr="00DC730B">
        <w:rPr>
          <w:rFonts w:ascii="Times New Roman" w:hAnsi="Times New Roman" w:cs="Times New Roman"/>
          <w:sz w:val="24"/>
          <w:szCs w:val="24"/>
        </w:rPr>
        <w:t>[</w:t>
      </w:r>
      <w:r w:rsidR="008E3C73" w:rsidRPr="00DC730B">
        <w:rPr>
          <w:rFonts w:ascii="Times New Roman" w:hAnsi="Times New Roman" w:cs="Times New Roman"/>
          <w:sz w:val="24"/>
          <w:szCs w:val="24"/>
        </w:rPr>
        <w:t>6</w:t>
      </w:r>
      <w:r w:rsidRPr="00DC730B">
        <w:rPr>
          <w:rFonts w:ascii="Times New Roman" w:hAnsi="Times New Roman" w:cs="Times New Roman"/>
          <w:sz w:val="24"/>
          <w:szCs w:val="24"/>
        </w:rPr>
        <w:t>]</w:t>
      </w:r>
      <w:r w:rsidRPr="00DC730B">
        <w:rPr>
          <w:rFonts w:ascii="Times New Roman" w:hAnsi="Times New Roman" w:cs="Times New Roman"/>
          <w:sz w:val="24"/>
          <w:szCs w:val="24"/>
        </w:rPr>
        <w:t>穆雷</w:t>
      </w:r>
      <w:r w:rsidRPr="00DC730B">
        <w:rPr>
          <w:rFonts w:ascii="Times New Roman" w:hAnsi="Times New Roman" w:cs="Times New Roman"/>
          <w:sz w:val="24"/>
          <w:szCs w:val="24"/>
        </w:rPr>
        <w:t xml:space="preserve">. </w:t>
      </w:r>
      <w:r w:rsidRPr="00DC730B">
        <w:rPr>
          <w:rFonts w:ascii="Times New Roman" w:hAnsi="Times New Roman" w:cs="Times New Roman"/>
          <w:sz w:val="24"/>
          <w:szCs w:val="24"/>
        </w:rPr>
        <w:t>评卡特福德的《翻译的语言学理论》</w:t>
      </w:r>
      <w:r w:rsidRPr="00DC730B">
        <w:rPr>
          <w:rFonts w:ascii="Times New Roman" w:hAnsi="Times New Roman" w:cs="Times New Roman"/>
          <w:sz w:val="24"/>
          <w:szCs w:val="24"/>
        </w:rPr>
        <w:t xml:space="preserve">[J]. </w:t>
      </w:r>
      <w:r w:rsidRPr="00DC730B">
        <w:rPr>
          <w:rFonts w:ascii="Times New Roman" w:hAnsi="Times New Roman" w:cs="Times New Roman"/>
          <w:sz w:val="24"/>
          <w:szCs w:val="24"/>
        </w:rPr>
        <w:t>外语教学</w:t>
      </w:r>
      <w:r w:rsidRPr="00DC730B">
        <w:rPr>
          <w:rFonts w:ascii="Times New Roman" w:hAnsi="Times New Roman" w:cs="Times New Roman"/>
          <w:sz w:val="24"/>
          <w:szCs w:val="24"/>
        </w:rPr>
        <w:t>,1990,(02):37-42.</w:t>
      </w:r>
    </w:p>
    <w:p w14:paraId="6FEDDCB0" w14:textId="69C5260A" w:rsidR="00055662" w:rsidRPr="00DC730B" w:rsidRDefault="00055662" w:rsidP="00055662">
      <w:pPr>
        <w:rPr>
          <w:rFonts w:ascii="Times New Roman" w:hAnsi="Times New Roman" w:cs="Times New Roman"/>
          <w:sz w:val="24"/>
          <w:szCs w:val="24"/>
        </w:rPr>
      </w:pPr>
      <w:r w:rsidRPr="00DC730B">
        <w:rPr>
          <w:rFonts w:ascii="Times New Roman" w:hAnsi="Times New Roman" w:cs="Times New Roman"/>
          <w:sz w:val="24"/>
          <w:szCs w:val="24"/>
        </w:rPr>
        <w:t>[</w:t>
      </w:r>
      <w:r w:rsidR="008E3C73" w:rsidRPr="00DC730B">
        <w:rPr>
          <w:rFonts w:ascii="Times New Roman" w:hAnsi="Times New Roman" w:cs="Times New Roman"/>
          <w:sz w:val="24"/>
          <w:szCs w:val="24"/>
        </w:rPr>
        <w:t>7</w:t>
      </w:r>
      <w:r w:rsidRPr="00DC730B">
        <w:rPr>
          <w:rFonts w:ascii="Times New Roman" w:hAnsi="Times New Roman" w:cs="Times New Roman"/>
          <w:sz w:val="24"/>
          <w:szCs w:val="24"/>
        </w:rPr>
        <w:t>]</w:t>
      </w:r>
      <w:r w:rsidRPr="00DC730B">
        <w:rPr>
          <w:rFonts w:ascii="Times New Roman" w:hAnsi="Times New Roman" w:cs="Times New Roman"/>
          <w:sz w:val="24"/>
          <w:szCs w:val="24"/>
        </w:rPr>
        <w:t>穆雷</w:t>
      </w:r>
      <w:r w:rsidRPr="00DC730B">
        <w:rPr>
          <w:rFonts w:ascii="Times New Roman" w:hAnsi="Times New Roman" w:cs="Times New Roman"/>
          <w:sz w:val="24"/>
          <w:szCs w:val="24"/>
        </w:rPr>
        <w:t xml:space="preserve">. </w:t>
      </w:r>
      <w:r w:rsidRPr="00DC730B">
        <w:rPr>
          <w:rFonts w:ascii="Times New Roman" w:hAnsi="Times New Roman" w:cs="Times New Roman"/>
          <w:sz w:val="24"/>
          <w:szCs w:val="24"/>
        </w:rPr>
        <w:t>卡特福德与《翻译的语言学理论》</w:t>
      </w:r>
      <w:r w:rsidRPr="00DC730B">
        <w:rPr>
          <w:rFonts w:ascii="Times New Roman" w:hAnsi="Times New Roman" w:cs="Times New Roman"/>
          <w:sz w:val="24"/>
          <w:szCs w:val="24"/>
        </w:rPr>
        <w:t xml:space="preserve">[J]. </w:t>
      </w:r>
      <w:r w:rsidRPr="00DC730B">
        <w:rPr>
          <w:rFonts w:ascii="Times New Roman" w:hAnsi="Times New Roman" w:cs="Times New Roman"/>
          <w:sz w:val="24"/>
          <w:szCs w:val="24"/>
        </w:rPr>
        <w:t>语言与翻译</w:t>
      </w:r>
      <w:r w:rsidRPr="00DC730B">
        <w:rPr>
          <w:rFonts w:ascii="Times New Roman" w:hAnsi="Times New Roman" w:cs="Times New Roman"/>
          <w:sz w:val="24"/>
          <w:szCs w:val="24"/>
        </w:rPr>
        <w:t>,1993,(02):54-56.</w:t>
      </w:r>
    </w:p>
    <w:p w14:paraId="21C38EB4" w14:textId="060A801D" w:rsidR="00055662" w:rsidRPr="00DC730B" w:rsidRDefault="00055662" w:rsidP="00055662">
      <w:pPr>
        <w:rPr>
          <w:rFonts w:ascii="Times New Roman" w:hAnsi="Times New Roman" w:cs="Times New Roman"/>
          <w:sz w:val="24"/>
          <w:szCs w:val="24"/>
        </w:rPr>
      </w:pPr>
      <w:r w:rsidRPr="00DC730B">
        <w:rPr>
          <w:rFonts w:ascii="Times New Roman" w:hAnsi="Times New Roman" w:cs="Times New Roman"/>
          <w:sz w:val="24"/>
          <w:szCs w:val="24"/>
        </w:rPr>
        <w:t>[</w:t>
      </w:r>
      <w:r w:rsidR="008E3C73" w:rsidRPr="00DC730B">
        <w:rPr>
          <w:rFonts w:ascii="Times New Roman" w:hAnsi="Times New Roman" w:cs="Times New Roman"/>
          <w:sz w:val="24"/>
          <w:szCs w:val="24"/>
        </w:rPr>
        <w:t>8</w:t>
      </w:r>
      <w:r w:rsidRPr="00DC730B">
        <w:rPr>
          <w:rFonts w:ascii="Times New Roman" w:hAnsi="Times New Roman" w:cs="Times New Roman"/>
          <w:sz w:val="24"/>
          <w:szCs w:val="24"/>
        </w:rPr>
        <w:t>]</w:t>
      </w:r>
      <w:r w:rsidRPr="00DC730B">
        <w:rPr>
          <w:rFonts w:ascii="Times New Roman" w:hAnsi="Times New Roman" w:cs="Times New Roman"/>
          <w:sz w:val="24"/>
          <w:szCs w:val="24"/>
        </w:rPr>
        <w:t>孙乃荣</w:t>
      </w:r>
      <w:r w:rsidRPr="00DC730B">
        <w:rPr>
          <w:rFonts w:ascii="Times New Roman" w:hAnsi="Times New Roman" w:cs="Times New Roman"/>
          <w:sz w:val="24"/>
          <w:szCs w:val="24"/>
        </w:rPr>
        <w:t>,</w:t>
      </w:r>
      <w:r w:rsidRPr="00DC730B">
        <w:rPr>
          <w:rFonts w:ascii="Times New Roman" w:hAnsi="Times New Roman" w:cs="Times New Roman"/>
          <w:sz w:val="24"/>
          <w:szCs w:val="24"/>
        </w:rPr>
        <w:t>王秀娟</w:t>
      </w:r>
      <w:r w:rsidRPr="00DC730B">
        <w:rPr>
          <w:rFonts w:ascii="Times New Roman" w:hAnsi="Times New Roman" w:cs="Times New Roman"/>
          <w:sz w:val="24"/>
          <w:szCs w:val="24"/>
        </w:rPr>
        <w:t xml:space="preserve">. </w:t>
      </w:r>
      <w:r w:rsidRPr="00DC730B">
        <w:rPr>
          <w:rFonts w:ascii="Times New Roman" w:hAnsi="Times New Roman" w:cs="Times New Roman"/>
          <w:sz w:val="24"/>
          <w:szCs w:val="24"/>
        </w:rPr>
        <w:t>《语言学翻译理论》评介</w:t>
      </w:r>
      <w:r w:rsidRPr="00DC730B">
        <w:rPr>
          <w:rFonts w:ascii="Times New Roman" w:hAnsi="Times New Roman" w:cs="Times New Roman"/>
          <w:sz w:val="24"/>
          <w:szCs w:val="24"/>
        </w:rPr>
        <w:t xml:space="preserve">[J]. </w:t>
      </w:r>
      <w:r w:rsidRPr="00DC730B">
        <w:rPr>
          <w:rFonts w:ascii="Times New Roman" w:hAnsi="Times New Roman" w:cs="Times New Roman"/>
          <w:sz w:val="24"/>
          <w:szCs w:val="24"/>
        </w:rPr>
        <w:t>安徽工业大学学报</w:t>
      </w:r>
      <w:r w:rsidRPr="00DC730B">
        <w:rPr>
          <w:rFonts w:ascii="Times New Roman" w:hAnsi="Times New Roman" w:cs="Times New Roman"/>
          <w:sz w:val="24"/>
          <w:szCs w:val="24"/>
        </w:rPr>
        <w:t>(</w:t>
      </w:r>
      <w:r w:rsidRPr="00DC730B">
        <w:rPr>
          <w:rFonts w:ascii="Times New Roman" w:hAnsi="Times New Roman" w:cs="Times New Roman"/>
          <w:sz w:val="24"/>
          <w:szCs w:val="24"/>
        </w:rPr>
        <w:t>社会科学版</w:t>
      </w:r>
      <w:r w:rsidRPr="00DC730B">
        <w:rPr>
          <w:rFonts w:ascii="Times New Roman" w:hAnsi="Times New Roman" w:cs="Times New Roman"/>
          <w:sz w:val="24"/>
          <w:szCs w:val="24"/>
        </w:rPr>
        <w:t>),2006,(06):104-105+108.</w:t>
      </w:r>
    </w:p>
    <w:sectPr w:rsidR="00055662" w:rsidRPr="00DC73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1C8C" w14:textId="77777777" w:rsidR="000D14BB" w:rsidRDefault="000D14BB" w:rsidP="00424257">
      <w:r>
        <w:separator/>
      </w:r>
    </w:p>
  </w:endnote>
  <w:endnote w:type="continuationSeparator" w:id="0">
    <w:p w14:paraId="2405B965" w14:textId="77777777" w:rsidR="000D14BB" w:rsidRDefault="000D14BB" w:rsidP="0042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楷体">
    <w:altName w:val="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58B24" w14:textId="77777777" w:rsidR="000D14BB" w:rsidRDefault="000D14BB" w:rsidP="00424257">
      <w:r>
        <w:separator/>
      </w:r>
    </w:p>
  </w:footnote>
  <w:footnote w:type="continuationSeparator" w:id="0">
    <w:p w14:paraId="000F22EF" w14:textId="77777777" w:rsidR="000D14BB" w:rsidRDefault="000D14BB" w:rsidP="00424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FC9"/>
    <w:multiLevelType w:val="multilevel"/>
    <w:tmpl w:val="47AC1400"/>
    <w:lvl w:ilvl="0">
      <w:start w:val="2"/>
      <w:numFmt w:val="decimal"/>
      <w:lvlText w:val="%1"/>
      <w:lvlJc w:val="left"/>
      <w:pPr>
        <w:ind w:left="360" w:hanging="360"/>
      </w:pPr>
      <w:rPr>
        <w:rFonts w:hint="default"/>
      </w:rPr>
    </w:lvl>
    <w:lvl w:ilvl="1">
      <w:start w:val="3"/>
      <w:numFmt w:val="decimal"/>
      <w:lvlText w:val="%1.%2"/>
      <w:lvlJc w:val="left"/>
      <w:pPr>
        <w:ind w:left="570" w:hanging="3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C320E3A"/>
    <w:multiLevelType w:val="hybridMultilevel"/>
    <w:tmpl w:val="DB0AB232"/>
    <w:lvl w:ilvl="0" w:tplc="5E729D58">
      <w:start w:val="1"/>
      <w:numFmt w:val="decimal"/>
      <w:lvlText w:val="%1."/>
      <w:lvlJc w:val="left"/>
      <w:pPr>
        <w:ind w:left="57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0D49D2"/>
    <w:multiLevelType w:val="multilevel"/>
    <w:tmpl w:val="0874BC20"/>
    <w:lvl w:ilvl="0">
      <w:start w:val="1"/>
      <w:numFmt w:val="decimal"/>
      <w:lvlText w:val="%1."/>
      <w:lvlJc w:val="left"/>
      <w:pPr>
        <w:ind w:left="678" w:hanging="360"/>
      </w:pPr>
      <w:rPr>
        <w:rFonts w:hint="default"/>
      </w:rPr>
    </w:lvl>
    <w:lvl w:ilvl="1">
      <w:start w:val="2"/>
      <w:numFmt w:val="decimal"/>
      <w:isLgl/>
      <w:lvlText w:val="%1.%2"/>
      <w:lvlJc w:val="left"/>
      <w:pPr>
        <w:ind w:left="678" w:hanging="360"/>
      </w:pPr>
      <w:rPr>
        <w:rFonts w:hint="default"/>
      </w:rPr>
    </w:lvl>
    <w:lvl w:ilvl="2">
      <w:start w:val="1"/>
      <w:numFmt w:val="decimal"/>
      <w:isLgl/>
      <w:lvlText w:val="%1.%2.%3"/>
      <w:lvlJc w:val="left"/>
      <w:pPr>
        <w:ind w:left="1038" w:hanging="720"/>
      </w:pPr>
      <w:rPr>
        <w:rFonts w:hint="default"/>
      </w:rPr>
    </w:lvl>
    <w:lvl w:ilvl="3">
      <w:start w:val="1"/>
      <w:numFmt w:val="decimal"/>
      <w:isLgl/>
      <w:lvlText w:val="%1.%2.%3.%4"/>
      <w:lvlJc w:val="left"/>
      <w:pPr>
        <w:ind w:left="1038" w:hanging="720"/>
      </w:pPr>
      <w:rPr>
        <w:rFonts w:hint="default"/>
      </w:rPr>
    </w:lvl>
    <w:lvl w:ilvl="4">
      <w:start w:val="1"/>
      <w:numFmt w:val="decimal"/>
      <w:isLgl/>
      <w:lvlText w:val="%1.%2.%3.%4.%5"/>
      <w:lvlJc w:val="left"/>
      <w:pPr>
        <w:ind w:left="1398" w:hanging="1080"/>
      </w:pPr>
      <w:rPr>
        <w:rFonts w:hint="default"/>
      </w:rPr>
    </w:lvl>
    <w:lvl w:ilvl="5">
      <w:start w:val="1"/>
      <w:numFmt w:val="decimal"/>
      <w:isLgl/>
      <w:lvlText w:val="%1.%2.%3.%4.%5.%6"/>
      <w:lvlJc w:val="left"/>
      <w:pPr>
        <w:ind w:left="1398" w:hanging="1080"/>
      </w:pPr>
      <w:rPr>
        <w:rFonts w:hint="default"/>
      </w:rPr>
    </w:lvl>
    <w:lvl w:ilvl="6">
      <w:start w:val="1"/>
      <w:numFmt w:val="decimal"/>
      <w:isLgl/>
      <w:lvlText w:val="%1.%2.%3.%4.%5.%6.%7"/>
      <w:lvlJc w:val="left"/>
      <w:pPr>
        <w:ind w:left="1758" w:hanging="1440"/>
      </w:pPr>
      <w:rPr>
        <w:rFonts w:hint="default"/>
      </w:rPr>
    </w:lvl>
    <w:lvl w:ilvl="7">
      <w:start w:val="1"/>
      <w:numFmt w:val="decimal"/>
      <w:isLgl/>
      <w:lvlText w:val="%1.%2.%3.%4.%5.%6.%7.%8"/>
      <w:lvlJc w:val="left"/>
      <w:pPr>
        <w:ind w:left="1758" w:hanging="1440"/>
      </w:pPr>
      <w:rPr>
        <w:rFonts w:hint="default"/>
      </w:rPr>
    </w:lvl>
    <w:lvl w:ilvl="8">
      <w:start w:val="1"/>
      <w:numFmt w:val="decimal"/>
      <w:isLgl/>
      <w:lvlText w:val="%1.%2.%3.%4.%5.%6.%7.%8.%9"/>
      <w:lvlJc w:val="left"/>
      <w:pPr>
        <w:ind w:left="2118" w:hanging="1800"/>
      </w:pPr>
      <w:rPr>
        <w:rFonts w:hint="default"/>
      </w:rPr>
    </w:lvl>
  </w:abstractNum>
  <w:abstractNum w:abstractNumId="3" w15:restartNumberingAfterBreak="0">
    <w:nsid w:val="231E7589"/>
    <w:multiLevelType w:val="hybridMultilevel"/>
    <w:tmpl w:val="F47003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D45478"/>
    <w:multiLevelType w:val="hybridMultilevel"/>
    <w:tmpl w:val="F1306974"/>
    <w:lvl w:ilvl="0" w:tplc="D17045BE">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 w15:restartNumberingAfterBreak="0">
    <w:nsid w:val="29D57AA3"/>
    <w:multiLevelType w:val="hybridMultilevel"/>
    <w:tmpl w:val="2C4CEB8A"/>
    <w:lvl w:ilvl="0" w:tplc="5E729D58">
      <w:start w:val="1"/>
      <w:numFmt w:val="decimal"/>
      <w:lvlText w:val="%1."/>
      <w:lvlJc w:val="left"/>
      <w:pPr>
        <w:ind w:left="57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BC2986"/>
    <w:multiLevelType w:val="multilevel"/>
    <w:tmpl w:val="7E2249F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E80180"/>
    <w:multiLevelType w:val="multilevel"/>
    <w:tmpl w:val="40D0C1DC"/>
    <w:lvl w:ilvl="0">
      <w:start w:val="1"/>
      <w:numFmt w:val="decimal"/>
      <w:lvlText w:val="%1."/>
      <w:lvlJc w:val="left"/>
      <w:pPr>
        <w:ind w:left="570" w:hanging="360"/>
      </w:pPr>
      <w:rPr>
        <w:rFonts w:hint="default"/>
      </w:rPr>
    </w:lvl>
    <w:lvl w:ilvl="1">
      <w:start w:val="1"/>
      <w:numFmt w:val="decimal"/>
      <w:isLgl/>
      <w:lvlText w:val="%1.%2"/>
      <w:lvlJc w:val="left"/>
      <w:pPr>
        <w:ind w:left="570" w:hanging="36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290" w:hanging="1080"/>
      </w:pPr>
      <w:rPr>
        <w:rFonts w:hint="default"/>
      </w:rPr>
    </w:lvl>
    <w:lvl w:ilvl="5">
      <w:start w:val="1"/>
      <w:numFmt w:val="decimal"/>
      <w:isLgl/>
      <w:lvlText w:val="%1.%2.%3.%4.%5.%6"/>
      <w:lvlJc w:val="left"/>
      <w:pPr>
        <w:ind w:left="1290" w:hanging="1080"/>
      </w:pPr>
      <w:rPr>
        <w:rFonts w:hint="default"/>
      </w:rPr>
    </w:lvl>
    <w:lvl w:ilvl="6">
      <w:start w:val="1"/>
      <w:numFmt w:val="decimal"/>
      <w:isLgl/>
      <w:lvlText w:val="%1.%2.%3.%4.%5.%6.%7"/>
      <w:lvlJc w:val="left"/>
      <w:pPr>
        <w:ind w:left="1650" w:hanging="144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2010" w:hanging="1800"/>
      </w:pPr>
      <w:rPr>
        <w:rFonts w:hint="default"/>
      </w:rPr>
    </w:lvl>
  </w:abstractNum>
  <w:abstractNum w:abstractNumId="8" w15:restartNumberingAfterBreak="0">
    <w:nsid w:val="4AC363E7"/>
    <w:multiLevelType w:val="multilevel"/>
    <w:tmpl w:val="B1A20F18"/>
    <w:lvl w:ilvl="0">
      <w:start w:val="3"/>
      <w:numFmt w:val="decimal"/>
      <w:lvlText w:val="%1"/>
      <w:lvlJc w:val="left"/>
      <w:pPr>
        <w:ind w:left="456" w:hanging="456"/>
      </w:pPr>
      <w:rPr>
        <w:rFonts w:hint="default"/>
      </w:rPr>
    </w:lvl>
    <w:lvl w:ilvl="1">
      <w:start w:val="2"/>
      <w:numFmt w:val="decimal"/>
      <w:lvlText w:val="%1.%2"/>
      <w:lvlJc w:val="left"/>
      <w:pPr>
        <w:ind w:left="561" w:hanging="456"/>
      </w:pPr>
      <w:rPr>
        <w:rFonts w:hint="default"/>
      </w:rPr>
    </w:lvl>
    <w:lvl w:ilvl="2">
      <w:start w:val="3"/>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9" w15:restartNumberingAfterBreak="0">
    <w:nsid w:val="4CBD3515"/>
    <w:multiLevelType w:val="multilevel"/>
    <w:tmpl w:val="1F5A05FE"/>
    <w:lvl w:ilvl="0">
      <w:start w:val="1"/>
      <w:numFmt w:val="decimal"/>
      <w:lvlText w:val="%1."/>
      <w:lvlJc w:val="left"/>
      <w:pPr>
        <w:ind w:left="570" w:hanging="360"/>
      </w:pPr>
      <w:rPr>
        <w:rFonts w:hint="default"/>
      </w:rPr>
    </w:lvl>
    <w:lvl w:ilvl="1">
      <w:start w:val="1"/>
      <w:numFmt w:val="decimal"/>
      <w:isLgl/>
      <w:lvlText w:val="%1.%2"/>
      <w:lvlJc w:val="left"/>
      <w:pPr>
        <w:ind w:left="570" w:hanging="36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290" w:hanging="1080"/>
      </w:pPr>
      <w:rPr>
        <w:rFonts w:hint="default"/>
      </w:rPr>
    </w:lvl>
    <w:lvl w:ilvl="5">
      <w:start w:val="1"/>
      <w:numFmt w:val="decimal"/>
      <w:isLgl/>
      <w:lvlText w:val="%1.%2.%3.%4.%5.%6"/>
      <w:lvlJc w:val="left"/>
      <w:pPr>
        <w:ind w:left="1290" w:hanging="1080"/>
      </w:pPr>
      <w:rPr>
        <w:rFonts w:hint="default"/>
      </w:rPr>
    </w:lvl>
    <w:lvl w:ilvl="6">
      <w:start w:val="1"/>
      <w:numFmt w:val="decimal"/>
      <w:isLgl/>
      <w:lvlText w:val="%1.%2.%3.%4.%5.%6.%7"/>
      <w:lvlJc w:val="left"/>
      <w:pPr>
        <w:ind w:left="1650" w:hanging="144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2010" w:hanging="1800"/>
      </w:pPr>
      <w:rPr>
        <w:rFonts w:hint="default"/>
      </w:rPr>
    </w:lvl>
  </w:abstractNum>
  <w:abstractNum w:abstractNumId="10" w15:restartNumberingAfterBreak="0">
    <w:nsid w:val="52A7135A"/>
    <w:multiLevelType w:val="hybridMultilevel"/>
    <w:tmpl w:val="2020EF38"/>
    <w:lvl w:ilvl="0" w:tplc="5E729D58">
      <w:start w:val="1"/>
      <w:numFmt w:val="decimal"/>
      <w:lvlText w:val="%1."/>
      <w:lvlJc w:val="left"/>
      <w:pPr>
        <w:ind w:left="114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1" w15:restartNumberingAfterBreak="0">
    <w:nsid w:val="55445320"/>
    <w:multiLevelType w:val="hybridMultilevel"/>
    <w:tmpl w:val="9F40CF46"/>
    <w:lvl w:ilvl="0" w:tplc="5E729D58">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2" w15:restartNumberingAfterBreak="0">
    <w:nsid w:val="72BC6C95"/>
    <w:multiLevelType w:val="hybridMultilevel"/>
    <w:tmpl w:val="B6A09774"/>
    <w:lvl w:ilvl="0" w:tplc="5E729D58">
      <w:start w:val="1"/>
      <w:numFmt w:val="decimal"/>
      <w:lvlText w:val="%1."/>
      <w:lvlJc w:val="left"/>
      <w:pPr>
        <w:ind w:left="57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AF9024C"/>
    <w:multiLevelType w:val="multilevel"/>
    <w:tmpl w:val="A2FADAC8"/>
    <w:lvl w:ilvl="0">
      <w:start w:val="3"/>
      <w:numFmt w:val="decimal"/>
      <w:lvlText w:val="%1"/>
      <w:lvlJc w:val="left"/>
      <w:pPr>
        <w:ind w:left="456" w:hanging="456"/>
      </w:pPr>
      <w:rPr>
        <w:rFonts w:hint="default"/>
      </w:rPr>
    </w:lvl>
    <w:lvl w:ilvl="1">
      <w:start w:val="2"/>
      <w:numFmt w:val="decimal"/>
      <w:lvlText w:val="%1.%2"/>
      <w:lvlJc w:val="left"/>
      <w:pPr>
        <w:ind w:left="456" w:hanging="45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9"/>
  </w:num>
  <w:num w:numId="4">
    <w:abstractNumId w:val="8"/>
  </w:num>
  <w:num w:numId="5">
    <w:abstractNumId w:val="13"/>
  </w:num>
  <w:num w:numId="6">
    <w:abstractNumId w:val="4"/>
  </w:num>
  <w:num w:numId="7">
    <w:abstractNumId w:val="3"/>
  </w:num>
  <w:num w:numId="8">
    <w:abstractNumId w:val="11"/>
  </w:num>
  <w:num w:numId="9">
    <w:abstractNumId w:val="5"/>
  </w:num>
  <w:num w:numId="10">
    <w:abstractNumId w:val="12"/>
  </w:num>
  <w:num w:numId="11">
    <w:abstractNumId w:val="10"/>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95"/>
    <w:rsid w:val="000358F4"/>
    <w:rsid w:val="00055662"/>
    <w:rsid w:val="00096496"/>
    <w:rsid w:val="000D14BB"/>
    <w:rsid w:val="001543CC"/>
    <w:rsid w:val="00156372"/>
    <w:rsid w:val="0015686D"/>
    <w:rsid w:val="0017651A"/>
    <w:rsid w:val="0022650A"/>
    <w:rsid w:val="002409CE"/>
    <w:rsid w:val="00286C07"/>
    <w:rsid w:val="002D1B27"/>
    <w:rsid w:val="002E1D3A"/>
    <w:rsid w:val="00326895"/>
    <w:rsid w:val="00336390"/>
    <w:rsid w:val="003E383E"/>
    <w:rsid w:val="00424257"/>
    <w:rsid w:val="004B0FC3"/>
    <w:rsid w:val="004F7DE8"/>
    <w:rsid w:val="005108DD"/>
    <w:rsid w:val="00530ACA"/>
    <w:rsid w:val="00592214"/>
    <w:rsid w:val="00601E3A"/>
    <w:rsid w:val="00695C33"/>
    <w:rsid w:val="006A3E20"/>
    <w:rsid w:val="006A6258"/>
    <w:rsid w:val="006B5F2D"/>
    <w:rsid w:val="00726B86"/>
    <w:rsid w:val="00742CAC"/>
    <w:rsid w:val="00743DA0"/>
    <w:rsid w:val="007C24BF"/>
    <w:rsid w:val="00831FCE"/>
    <w:rsid w:val="00885658"/>
    <w:rsid w:val="008A694D"/>
    <w:rsid w:val="008E3C73"/>
    <w:rsid w:val="00911AC2"/>
    <w:rsid w:val="00912984"/>
    <w:rsid w:val="00937BC1"/>
    <w:rsid w:val="0094653B"/>
    <w:rsid w:val="00947E5B"/>
    <w:rsid w:val="009612EB"/>
    <w:rsid w:val="00973B7C"/>
    <w:rsid w:val="009A1FD4"/>
    <w:rsid w:val="00A0001E"/>
    <w:rsid w:val="00A16F7F"/>
    <w:rsid w:val="00A75131"/>
    <w:rsid w:val="00A90B36"/>
    <w:rsid w:val="00A916B4"/>
    <w:rsid w:val="00AE18EF"/>
    <w:rsid w:val="00B17005"/>
    <w:rsid w:val="00B379AF"/>
    <w:rsid w:val="00B65E39"/>
    <w:rsid w:val="00B82F82"/>
    <w:rsid w:val="00BC44E3"/>
    <w:rsid w:val="00D036EB"/>
    <w:rsid w:val="00D26BEE"/>
    <w:rsid w:val="00D40BA3"/>
    <w:rsid w:val="00DC174D"/>
    <w:rsid w:val="00DC730B"/>
    <w:rsid w:val="00DC7610"/>
    <w:rsid w:val="00DE74FB"/>
    <w:rsid w:val="00E04B50"/>
    <w:rsid w:val="00F17DDF"/>
    <w:rsid w:val="00FC77E9"/>
    <w:rsid w:val="00FE154E"/>
    <w:rsid w:val="00FF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07FFC"/>
  <w15:chartTrackingRefBased/>
  <w15:docId w15:val="{67CC3AC6-7DB8-45DC-A3A8-EF8F7B6D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8F4"/>
    <w:pPr>
      <w:widowControl w:val="0"/>
      <w:jc w:val="both"/>
    </w:pPr>
  </w:style>
  <w:style w:type="paragraph" w:styleId="1">
    <w:name w:val="heading 1"/>
    <w:basedOn w:val="a"/>
    <w:next w:val="a"/>
    <w:link w:val="10"/>
    <w:uiPriority w:val="9"/>
    <w:qFormat/>
    <w:rsid w:val="0094653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94653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2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4257"/>
    <w:rPr>
      <w:sz w:val="18"/>
      <w:szCs w:val="18"/>
    </w:rPr>
  </w:style>
  <w:style w:type="paragraph" w:styleId="a5">
    <w:name w:val="footer"/>
    <w:basedOn w:val="a"/>
    <w:link w:val="a6"/>
    <w:uiPriority w:val="99"/>
    <w:unhideWhenUsed/>
    <w:rsid w:val="00424257"/>
    <w:pPr>
      <w:tabs>
        <w:tab w:val="center" w:pos="4153"/>
        <w:tab w:val="right" w:pos="8306"/>
      </w:tabs>
      <w:snapToGrid w:val="0"/>
      <w:jc w:val="left"/>
    </w:pPr>
    <w:rPr>
      <w:sz w:val="18"/>
      <w:szCs w:val="18"/>
    </w:rPr>
  </w:style>
  <w:style w:type="character" w:customStyle="1" w:styleId="a6">
    <w:name w:val="页脚 字符"/>
    <w:basedOn w:val="a0"/>
    <w:link w:val="a5"/>
    <w:uiPriority w:val="99"/>
    <w:rsid w:val="00424257"/>
    <w:rPr>
      <w:sz w:val="18"/>
      <w:szCs w:val="18"/>
    </w:rPr>
  </w:style>
  <w:style w:type="paragraph" w:styleId="a7">
    <w:name w:val="List Paragraph"/>
    <w:basedOn w:val="a"/>
    <w:uiPriority w:val="34"/>
    <w:qFormat/>
    <w:rsid w:val="00B82F82"/>
    <w:pPr>
      <w:ind w:firstLineChars="200" w:firstLine="420"/>
    </w:pPr>
  </w:style>
  <w:style w:type="character" w:customStyle="1" w:styleId="20">
    <w:name w:val="标题 2 字符"/>
    <w:basedOn w:val="a0"/>
    <w:link w:val="2"/>
    <w:uiPriority w:val="9"/>
    <w:rsid w:val="0094653B"/>
    <w:rPr>
      <w:rFonts w:asciiTheme="majorHAnsi" w:eastAsiaTheme="majorEastAsia" w:hAnsiTheme="majorHAnsi" w:cstheme="majorBidi"/>
      <w:b/>
      <w:bCs/>
      <w:sz w:val="32"/>
      <w:szCs w:val="32"/>
    </w:rPr>
  </w:style>
  <w:style w:type="character" w:customStyle="1" w:styleId="10">
    <w:name w:val="标题 1 字符"/>
    <w:basedOn w:val="a0"/>
    <w:link w:val="1"/>
    <w:uiPriority w:val="9"/>
    <w:rsid w:val="0094653B"/>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6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1771</Words>
  <Characters>10099</Characters>
  <Application>Microsoft Office Word</Application>
  <DocSecurity>0</DocSecurity>
  <Lines>84</Lines>
  <Paragraphs>23</Paragraphs>
  <ScaleCrop>false</ScaleCrop>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素珍</dc:creator>
  <cp:keywords/>
  <dc:description/>
  <cp:lastModifiedBy>3764</cp:lastModifiedBy>
  <cp:revision>2</cp:revision>
  <dcterms:created xsi:type="dcterms:W3CDTF">2021-11-26T04:01:00Z</dcterms:created>
  <dcterms:modified xsi:type="dcterms:W3CDTF">2021-11-26T04:01:00Z</dcterms:modified>
</cp:coreProperties>
</file>