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16"/>
        </w:tabs>
        <w:spacing w:before="298"/>
        <w:ind w:left="40" w:right="0" w:firstLine="0"/>
        <w:jc w:val="center"/>
        <w:rPr>
          <w:rFonts w:hint="default" w:ascii="Times New Roman" w:hAnsi="Times New Roman" w:eastAsia="宋体" w:cs="Times New Roman"/>
          <w:b/>
          <w:bCs/>
          <w:sz w:val="44"/>
          <w:szCs w:val="40"/>
          <w:lang w:val="en-US" w:eastAsia="zh-CN"/>
        </w:rPr>
      </w:pPr>
      <w:r>
        <w:rPr>
          <w:rFonts w:hint="default" w:ascii="Times New Roman" w:hAnsi="Times New Roman" w:eastAsia="宋体" w:cs="Times New Roman"/>
          <w:b/>
          <w:bCs/>
          <w:sz w:val="44"/>
          <w:szCs w:val="40"/>
          <w:lang w:val="en-US" w:eastAsia="zh-CN"/>
        </w:rPr>
        <w:t>Four Distinct Regional Cuisines</w:t>
      </w:r>
    </w:p>
    <w:p>
      <w:pPr>
        <w:tabs>
          <w:tab w:val="left" w:pos="4216"/>
        </w:tabs>
        <w:spacing w:before="298"/>
        <w:ind w:left="40" w:right="0" w:firstLine="0"/>
        <w:jc w:val="center"/>
        <w:rPr>
          <w:rFonts w:hint="eastAsia" w:ascii="Times New Roman" w:hAnsi="Times New Roman" w:eastAsia="宋体" w:cstheme="majorEastAsia"/>
          <w:b/>
          <w:bCs/>
          <w:sz w:val="44"/>
          <w:szCs w:val="40"/>
          <w:lang w:val="en-US" w:eastAsia="zh-CN"/>
        </w:rPr>
      </w:pPr>
      <w:r>
        <w:rPr>
          <w:rFonts w:hint="eastAsia" w:ascii="Times New Roman" w:hAnsi="Times New Roman" w:eastAsia="宋体" w:cstheme="majorEastAsia"/>
          <w:b/>
          <w:bCs/>
          <w:sz w:val="44"/>
          <w:szCs w:val="40"/>
          <w:lang w:val="en-US" w:eastAsia="zh-CN"/>
        </w:rPr>
        <w:t>四大菜系</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吴漠汀教授（Martin Woesler）</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罗雨晴（Luo Yuqing）石海瑶（Shi Haiyao）</w:t>
      </w:r>
    </w:p>
    <w:p>
      <w:pPr>
        <w:jc w:val="center"/>
        <w:rPr>
          <w:rFonts w:hint="eastAsia" w:ascii="Times New Roman" w:hAnsi="Times New Roman" w:eastAsia="宋体" w:cstheme="majorEastAsia"/>
          <w:sz w:val="24"/>
          <w:szCs w:val="24"/>
          <w:lang w:val="en-US" w:eastAsia="zh-CN"/>
        </w:rPr>
      </w:pPr>
      <w:r>
        <w:rPr>
          <w:rFonts w:hint="eastAsia" w:ascii="Times New Roman" w:hAnsi="Times New Roman" w:eastAsia="宋体" w:cstheme="majorEastAsia"/>
          <w:sz w:val="24"/>
          <w:szCs w:val="24"/>
          <w:lang w:val="en-US" w:eastAsia="zh-CN"/>
        </w:rPr>
        <w:t>第五讲 Session 5 , 2020年10月26日</w:t>
      </w:r>
    </w:p>
    <w:p>
      <w:pPr>
        <w:pStyle w:val="3"/>
        <w:spacing w:before="1"/>
        <w:rPr>
          <w:rFonts w:ascii="Times New Roman" w:hAnsi="Times New Roman" w:eastAsia="宋体"/>
          <w:b/>
          <w:sz w:val="23"/>
        </w:rPr>
      </w:pP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Brief Introduction</w:t>
      </w: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sz w:val="24"/>
          <w:szCs w:val="28"/>
          <w:lang w:val="en-US" w:eastAsia="zh-CN" w:bidi="ar"/>
        </w:rPr>
      </w:pPr>
      <w:r>
        <w:rPr>
          <w:rFonts w:hint="default" w:ascii="Times New Roman" w:hAnsi="Times New Roman" w:eastAsia="宋体" w:cs="Times New Roman"/>
          <w:sz w:val="24"/>
          <w:szCs w:val="28"/>
          <w:lang w:val="en-US" w:eastAsia="zh-CN" w:bidi="ar"/>
        </w:rPr>
        <w:t xml:space="preserve">China </w:t>
      </w:r>
      <w:r>
        <w:rPr>
          <w:rFonts w:hint="eastAsia" w:ascii="Times New Roman" w:hAnsi="Times New Roman" w:eastAsia="宋体" w:cs="Times New Roman"/>
          <w:sz w:val="24"/>
          <w:szCs w:val="28"/>
          <w:lang w:val="en-US" w:eastAsia="zh-CN" w:bidi="ar"/>
        </w:rPr>
        <w:t xml:space="preserve">boasts </w:t>
      </w:r>
      <w:r>
        <w:rPr>
          <w:rFonts w:hint="default" w:ascii="Times New Roman" w:hAnsi="Times New Roman" w:eastAsia="宋体" w:cs="Times New Roman"/>
          <w:sz w:val="24"/>
          <w:szCs w:val="28"/>
          <w:lang w:val="en-US" w:eastAsia="zh-CN" w:bidi="ar"/>
        </w:rPr>
        <w:t xml:space="preserve">a vast territory and abundant resources. </w:t>
      </w:r>
      <w:r>
        <w:rPr>
          <w:rFonts w:hint="eastAsia" w:ascii="Times New Roman" w:hAnsi="Times New Roman" w:eastAsia="宋体" w:cs="Times New Roman"/>
          <w:sz w:val="24"/>
          <w:szCs w:val="28"/>
          <w:lang w:val="en-US" w:eastAsia="zh-CN" w:bidi="ar"/>
        </w:rPr>
        <w:t>Its r</w:t>
      </w:r>
      <w:r>
        <w:rPr>
          <w:rFonts w:hint="default" w:ascii="Times New Roman" w:hAnsi="Times New Roman" w:eastAsia="宋体" w:cs="Times New Roman"/>
          <w:sz w:val="24"/>
          <w:szCs w:val="28"/>
          <w:lang w:val="en-US" w:eastAsia="zh-CN" w:bidi="ar"/>
        </w:rPr>
        <w:t>ich geographical and cultural resources have created the diversity of food culture. According to the regional location and folk customs, modern scholars roughly divide</w:t>
      </w:r>
      <w:r>
        <w:rPr>
          <w:rFonts w:hint="eastAsia" w:ascii="Times New Roman" w:hAnsi="Times New Roman" w:eastAsia="宋体" w:cs="Times New Roman"/>
          <w:sz w:val="24"/>
          <w:szCs w:val="28"/>
          <w:lang w:val="en-US" w:eastAsia="zh-CN" w:bidi="ar"/>
        </w:rPr>
        <w:t>d</w:t>
      </w:r>
      <w:r>
        <w:rPr>
          <w:rFonts w:hint="default" w:ascii="Times New Roman" w:hAnsi="Times New Roman" w:eastAsia="宋体" w:cs="Times New Roman"/>
          <w:sz w:val="24"/>
          <w:szCs w:val="28"/>
          <w:lang w:val="en-US" w:eastAsia="zh-CN" w:bidi="ar"/>
        </w:rPr>
        <w:t xml:space="preserve"> Chinese cuisine into four major cuisines, namely Shandong cuisine, Huaiyang cuisine, Guangdong cuisine and Sichuan cuisine. Each of the four major cuisines has its own advantages </w:t>
      </w:r>
      <w:r>
        <w:rPr>
          <w:rFonts w:hint="eastAsia" w:ascii="Times New Roman" w:hAnsi="Times New Roman" w:eastAsia="宋体" w:cs="Times New Roman"/>
          <w:sz w:val="24"/>
          <w:szCs w:val="28"/>
          <w:lang w:val="en-US" w:eastAsia="zh-CN" w:bidi="ar"/>
        </w:rPr>
        <w:t>in different ways and they</w:t>
      </w:r>
      <w:r>
        <w:rPr>
          <w:rFonts w:hint="default" w:ascii="Times New Roman" w:hAnsi="Times New Roman" w:eastAsia="宋体" w:cs="Times New Roman"/>
          <w:sz w:val="24"/>
          <w:szCs w:val="28"/>
          <w:lang w:val="en-US" w:eastAsia="zh-CN" w:bidi="ar"/>
        </w:rPr>
        <w:t xml:space="preserve"> togeth</w:t>
      </w:r>
      <w:r>
        <w:rPr>
          <w:rFonts w:hint="eastAsia" w:ascii="Times New Roman" w:hAnsi="Times New Roman" w:eastAsia="宋体" w:cs="Times New Roman"/>
          <w:sz w:val="24"/>
          <w:szCs w:val="28"/>
          <w:lang w:val="en-US" w:eastAsia="zh-CN" w:bidi="ar"/>
        </w:rPr>
        <w:t>er have embodied</w:t>
      </w:r>
      <w:r>
        <w:rPr>
          <w:rFonts w:hint="default" w:ascii="Times New Roman" w:hAnsi="Times New Roman" w:eastAsia="宋体" w:cs="Times New Roman"/>
          <w:sz w:val="24"/>
          <w:szCs w:val="28"/>
          <w:lang w:val="en-US" w:eastAsia="zh-CN" w:bidi="ar"/>
        </w:rPr>
        <w:t xml:space="preserve"> the long history and rich </w:t>
      </w:r>
      <w:r>
        <w:rPr>
          <w:rFonts w:hint="eastAsia" w:ascii="Times New Roman" w:hAnsi="Times New Roman" w:eastAsia="宋体" w:cs="Times New Roman"/>
          <w:sz w:val="24"/>
          <w:szCs w:val="28"/>
          <w:lang w:val="en-US" w:eastAsia="zh-CN" w:bidi="ar"/>
        </w:rPr>
        <w:t xml:space="preserve">background </w:t>
      </w:r>
      <w:r>
        <w:rPr>
          <w:rFonts w:hint="default" w:ascii="Times New Roman" w:hAnsi="Times New Roman" w:eastAsia="宋体" w:cs="Times New Roman"/>
          <w:sz w:val="24"/>
          <w:szCs w:val="28"/>
          <w:lang w:val="en-US" w:eastAsia="zh-CN" w:bidi="ar"/>
        </w:rPr>
        <w:t xml:space="preserve">of Chinese food culture. </w:t>
      </w:r>
    </w:p>
    <w:p>
      <w:pPr>
        <w:spacing w:before="1"/>
        <w:ind w:right="0"/>
        <w:jc w:val="left"/>
        <w:rPr>
          <w:rFonts w:hint="default" w:ascii="Times New Roman" w:hAnsi="Times New Roman" w:eastAsia="宋体" w:cs="Times New Roman"/>
          <w:b/>
          <w:sz w:val="28"/>
          <w:szCs w:val="28"/>
          <w:lang w:val="en-US" w:eastAsia="zh-CN"/>
        </w:rPr>
      </w:pP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Ⅰ. Four Four Distinct Regional Cuisines</w:t>
      </w:r>
    </w:p>
    <w:p>
      <w:pPr>
        <w:spacing w:before="1"/>
        <w:ind w:right="0"/>
        <w:jc w:val="left"/>
        <w:rPr>
          <w:rFonts w:hint="default" w:ascii="Times New Roman" w:hAnsi="Times New Roman" w:eastAsia="宋体" w:cs="Times New Roman"/>
          <w:b/>
          <w:sz w:val="28"/>
          <w:szCs w:val="28"/>
          <w:lang w:val="en-US" w:eastAsia="zh-CN"/>
        </w:rPr>
      </w:pPr>
    </w:p>
    <w:p>
      <w:pPr>
        <w:pStyle w:val="3"/>
        <w:numPr>
          <w:ilvl w:val="1"/>
          <w:numId w:val="1"/>
        </w:numPr>
        <w:spacing w:before="12"/>
        <w:ind w:right="0" w:rightChars="0"/>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 xml:space="preserve">Sichun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pStyle w:val="3"/>
        <w:numPr>
          <w:ilvl w:val="0"/>
          <w:numId w:val="0"/>
        </w:numPr>
        <w:spacing w:before="12"/>
        <w:ind w:leftChars="0" w:right="0" w:rightChars="0"/>
        <w:rPr>
          <w:rFonts w:hint="default" w:ascii="Times New Roman" w:hAnsi="Times New Roman" w:eastAsia="宋体" w:cs="Times New Roman"/>
          <w:b/>
          <w:bCs/>
          <w:kern w:val="0"/>
          <w:sz w:val="28"/>
          <w:szCs w:val="28"/>
        </w:rPr>
      </w:pPr>
    </w:p>
    <w:p>
      <w:pPr>
        <w:pStyle w:val="3"/>
        <w:numPr>
          <w:ilvl w:val="0"/>
          <w:numId w:val="0"/>
        </w:numPr>
        <w:spacing w:before="12"/>
        <w:ind w:right="0" w:rightChars="0" w:firstLine="28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Sichuan cuisine is represented by Chengdu cuisine. It is mainly popular in southwest China and Hubei district. Sichuan cuisine is distributed in most areas of China. Sichuan cuisine is the most distinctive cuisine in China, as well as the largest folk cuisine.            </w:t>
      </w:r>
    </w:p>
    <w:p>
      <w:pPr>
        <w:pStyle w:val="3"/>
        <w:numPr>
          <w:ilvl w:val="0"/>
          <w:numId w:val="0"/>
        </w:numPr>
        <w:spacing w:before="12"/>
        <w:ind w:right="0" w:rightChars="0" w:firstLine="28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The core characteristic of Sichuan cuisine lies in its taste and various taste types. There is a saying that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one dish, one style, one hundred dishes and one hundred flavor (each dish has different flavour )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Sichuan cuisine has some characteristics. First, it has unique traditional cooking ingredients in China, such as "Er Jin Tiao" (hot pepper), Pi</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xian soybean paste, Baoning vinegar, preserved leafy vegetable, etc. Second, it has the traditional local cooking skills, for example, the production of tender tips is very particular. It can only be cured after seedling cultivation, transplanting, dehydration of brackish water, ingredients and three years of natural fermentation. Third, it has a production atmosphere that respects local traditional food products. Its main famous dishes are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Kong pao chicken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Mapo bean curd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Tripes hotpot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Fish flavored meat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Dry-fired shark's fin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and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T</w:t>
      </w:r>
      <w:r>
        <w:rPr>
          <w:rFonts w:hint="default" w:ascii="Times New Roman" w:hAnsi="Times New Roman" w:eastAsia="宋体" w:cs="Times New Roman"/>
          <w:b w:val="0"/>
          <w:bCs w:val="0"/>
          <w:kern w:val="0"/>
          <w:sz w:val="24"/>
          <w:szCs w:val="24"/>
          <w:lang w:val="en-US" w:eastAsia="zh-CN"/>
        </w:rPr>
        <w:t>ranslucent beef slices</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w:t>
      </w:r>
    </w:p>
    <w:p>
      <w:pPr>
        <w:pStyle w:val="3"/>
        <w:numPr>
          <w:ilvl w:val="0"/>
          <w:numId w:val="0"/>
        </w:numPr>
        <w:spacing w:before="12"/>
        <w:ind w:right="0" w:rightChars="0"/>
        <w:rPr>
          <w:rFonts w:hint="default" w:ascii="Times New Roman" w:hAnsi="Times New Roman" w:eastAsia="宋体" w:cs="Times New Roman"/>
          <w:b/>
          <w:bCs/>
          <w:kern w:val="0"/>
          <w:sz w:val="28"/>
          <w:szCs w:val="28"/>
          <w:lang w:val="en-US" w:eastAsia="zh-CN"/>
        </w:rPr>
      </w:pPr>
    </w:p>
    <w:p>
      <w:pPr>
        <w:numPr>
          <w:ilvl w:val="0"/>
          <w:numId w:val="0"/>
        </w:numPr>
        <w:spacing w:before="1"/>
        <w:ind w:leftChars="0" w:right="0" w:rightChars="0"/>
        <w:jc w:val="left"/>
        <w:rPr>
          <w:rFonts w:hint="default" w:ascii="Times New Roman" w:hAnsi="Times New Roman" w:eastAsia="宋体" w:cs="Times New Roman"/>
          <w:kern w:val="0"/>
          <w:sz w:val="28"/>
          <w:szCs w:val="28"/>
        </w:rPr>
      </w:pPr>
      <w:r>
        <w:rPr>
          <w:rFonts w:hint="eastAsia" w:ascii="Times New Roman" w:hAnsi="Times New Roman" w:eastAsia="宋体" w:cs="Times New Roman"/>
          <w:b/>
          <w:bCs/>
          <w:kern w:val="0"/>
          <w:sz w:val="28"/>
          <w:szCs w:val="28"/>
          <w:lang w:val="en-US" w:eastAsia="zh-CN"/>
        </w:rPr>
        <w:t xml:space="preserve">1.2 </w:t>
      </w:r>
      <w:r>
        <w:rPr>
          <w:rFonts w:hint="default" w:ascii="Times New Roman" w:hAnsi="Times New Roman" w:eastAsia="宋体" w:cs="Times New Roman"/>
          <w:b/>
          <w:bCs/>
          <w:kern w:val="0"/>
          <w:sz w:val="28"/>
          <w:szCs w:val="28"/>
        </w:rPr>
        <w:t xml:space="preserve">Shandong </w:t>
      </w:r>
      <w:r>
        <w:rPr>
          <w:rFonts w:hint="default"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r>
        <w:rPr>
          <w:rFonts w:hint="default" w:ascii="Times New Roman" w:hAnsi="Times New Roman" w:eastAsia="宋体" w:cs="Times New Roman"/>
          <w:kern w:val="0"/>
          <w:sz w:val="28"/>
          <w:szCs w:val="28"/>
        </w:rPr>
        <w:t xml:space="preserve"> </w:t>
      </w:r>
    </w:p>
    <w:p>
      <w:pPr>
        <w:numPr>
          <w:ilvl w:val="0"/>
          <w:numId w:val="0"/>
        </w:numPr>
        <w:spacing w:before="1"/>
        <w:ind w:leftChars="0" w:right="0" w:rightChars="0"/>
        <w:jc w:val="left"/>
        <w:rPr>
          <w:rFonts w:hint="eastAsia" w:ascii="Times New Roman" w:hAnsi="Times New Roman" w:eastAsia="宋体" w:cs="Times New Roman"/>
          <w:kern w:val="0"/>
          <w:sz w:val="28"/>
          <w:szCs w:val="28"/>
          <w:lang w:val="en-US" w:eastAsia="zh-CN"/>
        </w:rPr>
      </w:pPr>
    </w:p>
    <w:p>
      <w:pPr>
        <w:numPr>
          <w:ilvl w:val="0"/>
          <w:numId w:val="0"/>
        </w:numPr>
        <w:spacing w:before="1"/>
        <w:ind w:leftChars="0" w:right="0" w:rightChars="0" w:firstLine="280"/>
        <w:jc w:val="left"/>
        <w:rPr>
          <w:rFonts w:hint="eastAsia" w:ascii="Times New Roman" w:hAnsi="Times New Roman" w:eastAsia="宋体" w:cs="Times New Roman"/>
          <w:b/>
          <w:bCs/>
          <w:kern w:val="0"/>
          <w:sz w:val="28"/>
          <w:szCs w:val="28"/>
          <w:lang w:eastAsia="zh-CN"/>
        </w:rPr>
      </w:pPr>
      <w:r>
        <w:rPr>
          <w:rFonts w:hint="eastAsia" w:ascii="Times New Roman" w:hAnsi="Times New Roman" w:eastAsia="宋体" w:cs="Times New Roman"/>
          <w:b w:val="0"/>
          <w:bCs w:val="0"/>
          <w:kern w:val="0"/>
          <w:sz w:val="24"/>
          <w:szCs w:val="24"/>
          <w:lang w:val="en-US" w:eastAsia="zh-CN" w:bidi="en-US"/>
        </w:rPr>
        <w:t xml:space="preserve">Shandong cuisine is composed of three flavors which are Qilu, Jiaoliao and Confucius Family. Shandong cuisine is the largest royal cuisine It has important impact on the production of other cuisines. </w:t>
      </w:r>
      <w:r>
        <w:rPr>
          <w:rFonts w:hint="eastAsia" w:ascii="Times New Roman" w:hAnsi="Times New Roman" w:eastAsia="宋体" w:cs="Times New Roman"/>
          <w:b/>
          <w:bCs/>
          <w:kern w:val="0"/>
          <w:sz w:val="28"/>
          <w:szCs w:val="28"/>
          <w:lang w:eastAsia="zh-CN"/>
        </w:rPr>
        <w:t xml:space="preserve">           </w:t>
      </w:r>
    </w:p>
    <w:p>
      <w:pPr>
        <w:numPr>
          <w:ilvl w:val="0"/>
          <w:numId w:val="0"/>
        </w:numPr>
        <w:spacing w:before="1"/>
        <w:ind w:leftChars="0" w:right="0" w:rightChars="0" w:firstLine="280"/>
        <w:jc w:val="left"/>
        <w:rPr>
          <w:rFonts w:hint="eastAsia" w:ascii="Times New Roman" w:hAnsi="Times New Roman" w:eastAsia="宋体" w:cs="Times New Roman"/>
          <w:b w:val="0"/>
          <w:bCs w:val="0"/>
          <w:kern w:val="0"/>
          <w:sz w:val="24"/>
          <w:szCs w:val="24"/>
          <w:lang w:val="en-US" w:eastAsia="zh-CN" w:bidi="en-US"/>
        </w:rPr>
      </w:pPr>
      <w:r>
        <w:rPr>
          <w:rFonts w:hint="eastAsia" w:ascii="Times New Roman" w:hAnsi="Times New Roman" w:eastAsia="宋体" w:cs="Times New Roman"/>
          <w:b w:val="0"/>
          <w:bCs w:val="0"/>
          <w:kern w:val="0"/>
          <w:sz w:val="24"/>
          <w:szCs w:val="24"/>
          <w:lang w:val="en-US" w:eastAsia="zh-CN" w:bidi="en-US"/>
        </w:rPr>
        <w:t>Shandong cuisine, as a seasoned dish, is salty and fresh. It prefer to use sauce, onion and garlic seasoning. The thicken flavor is mainly reflected in the ingredient soup. The main ingredient is just season the outer layer of dish, while the inner layer still remains the original flavor. The best part of Shandong cuisine lies in the fact that there are more ingredients for making soup. Famous chefs use a whole chicken, a whole duck, pig's elbows, dried scallop, Jinhua hams and other raw materials to make clear soup. The soup is clear but thick and it is very delicious. Because the clear soup is</w:t>
      </w:r>
    </w:p>
    <w:p>
      <w:pPr>
        <w:numPr>
          <w:ilvl w:val="0"/>
          <w:numId w:val="0"/>
        </w:numPr>
        <w:spacing w:before="1"/>
        <w:ind w:right="0" w:rightChars="0"/>
        <w:jc w:val="left"/>
        <w:rPr>
          <w:rFonts w:hint="eastAsia" w:ascii="Times New Roman" w:hAnsi="Times New Roman" w:eastAsia="宋体" w:cs="Times New Roman"/>
          <w:b w:val="0"/>
          <w:bCs w:val="0"/>
          <w:kern w:val="0"/>
          <w:sz w:val="24"/>
          <w:szCs w:val="24"/>
          <w:lang w:val="en-US" w:eastAsia="zh-CN" w:bidi="en-US"/>
        </w:rPr>
      </w:pPr>
      <w:r>
        <w:rPr>
          <w:rFonts w:hint="eastAsia" w:ascii="Times New Roman" w:hAnsi="Times New Roman" w:eastAsia="宋体" w:cs="Times New Roman"/>
          <w:b w:val="0"/>
          <w:bCs w:val="0"/>
          <w:kern w:val="0"/>
          <w:sz w:val="24"/>
          <w:szCs w:val="24"/>
          <w:lang w:val="en-US" w:eastAsia="zh-CN" w:bidi="en-US"/>
        </w:rPr>
        <w:t xml:space="preserve">wonderful so that the dish cooked with it is also fantastic. The main famous dishes are Sweet-and-sour carp, Braised intestines in brown sauce, Lotus flower and shrimp and Scallion flavoured sea cucumbers. </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lang w:val="en-US" w:eastAsia="zh-CN"/>
        </w:rPr>
        <w:t xml:space="preserve">1.3 </w:t>
      </w:r>
      <w:r>
        <w:rPr>
          <w:rFonts w:hint="default" w:ascii="Times New Roman" w:hAnsi="Times New Roman" w:eastAsia="宋体" w:cs="Times New Roman"/>
          <w:b/>
          <w:bCs/>
          <w:kern w:val="0"/>
          <w:sz w:val="28"/>
          <w:szCs w:val="28"/>
        </w:rPr>
        <w:t xml:space="preserve">Guangdong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numPr>
          <w:ilvl w:val="0"/>
          <w:numId w:val="0"/>
        </w:numPr>
        <w:spacing w:before="1"/>
        <w:ind w:leftChars="0" w:right="0" w:rightChars="0"/>
        <w:jc w:val="left"/>
        <w:rPr>
          <w:rFonts w:hint="eastAsia" w:ascii="Times New Roman" w:hAnsi="Times New Roman" w:eastAsia="宋体" w:cs="Times New Roman"/>
          <w:b/>
          <w:bCs/>
          <w:kern w:val="0"/>
          <w:sz w:val="28"/>
          <w:szCs w:val="28"/>
          <w:lang w:val="en-US" w:eastAsia="zh-CN"/>
        </w:rPr>
      </w:pP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eastAsia="zh-CN"/>
        </w:rPr>
      </w:pPr>
      <w:r>
        <w:rPr>
          <w:rFonts w:hint="eastAsia" w:ascii="Times New Roman" w:hAnsi="Times New Roman" w:eastAsia="宋体" w:cs="Times New Roman"/>
          <w:b w:val="0"/>
          <w:bCs w:val="0"/>
          <w:kern w:val="0"/>
          <w:sz w:val="24"/>
          <w:szCs w:val="24"/>
          <w:lang w:eastAsia="zh-CN"/>
        </w:rPr>
        <w:t>Guangdong cuisine</w:t>
      </w:r>
      <w:r>
        <w:rPr>
          <w:rFonts w:hint="eastAsia"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eastAsia="zh-CN"/>
        </w:rPr>
        <w:t xml:space="preserve">consists of Guangfu, Hakka and Chaoshan flavors. Cantonese restaurants have a great influence at home and abroad. Most of the Chinese restaurants in Hong Kong, Macao and other countries in the world mainly focus on Cantonese cuisine. Guangdong cuisine is the second largest folk cuisine in China, ranking second only to Sichuan cuisine. It is the representative cuisine of China in foreign countries.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eastAsia="zh-CN"/>
        </w:rPr>
      </w:pPr>
      <w:r>
        <w:rPr>
          <w:rFonts w:hint="eastAsia" w:ascii="Times New Roman" w:hAnsi="Times New Roman" w:eastAsia="宋体" w:cs="Times New Roman"/>
          <w:b w:val="0"/>
          <w:bCs w:val="0"/>
          <w:kern w:val="0"/>
          <w:sz w:val="24"/>
          <w:szCs w:val="24"/>
          <w:lang w:eastAsia="zh-CN"/>
        </w:rPr>
        <w:t xml:space="preserve">The main characteristics of Cantonese cuisine </w:t>
      </w:r>
      <w:r>
        <w:rPr>
          <w:rFonts w:hint="eastAsia" w:ascii="Times New Roman" w:hAnsi="Times New Roman" w:eastAsia="宋体" w:cs="Times New Roman"/>
          <w:b w:val="0"/>
          <w:bCs w:val="0"/>
          <w:kern w:val="0"/>
          <w:sz w:val="24"/>
          <w:szCs w:val="24"/>
          <w:lang w:val="en-US" w:eastAsia="zh-CN"/>
        </w:rPr>
        <w:t>are its cooking methods like</w:t>
      </w:r>
      <w:r>
        <w:rPr>
          <w:rFonts w:hint="eastAsia" w:ascii="Times New Roman" w:hAnsi="Times New Roman" w:eastAsia="宋体" w:cs="Times New Roman"/>
          <w:b w:val="0"/>
          <w:bCs w:val="0"/>
          <w:kern w:val="0"/>
          <w:sz w:val="24"/>
          <w:szCs w:val="24"/>
          <w:lang w:eastAsia="zh-CN"/>
        </w:rPr>
        <w:t xml:space="preserve"> </w:t>
      </w:r>
      <w:r>
        <w:rPr>
          <w:rFonts w:hint="eastAsia" w:ascii="Times New Roman" w:hAnsi="Times New Roman" w:eastAsia="宋体" w:cs="Times New Roman"/>
          <w:b w:val="0"/>
          <w:bCs w:val="0"/>
          <w:kern w:val="0"/>
          <w:sz w:val="24"/>
          <w:szCs w:val="24"/>
          <w:lang w:val="en-US" w:eastAsia="zh-CN"/>
        </w:rPr>
        <w:t>sauting</w:t>
      </w:r>
      <w:r>
        <w:rPr>
          <w:rFonts w:hint="eastAsia" w:ascii="Times New Roman" w:hAnsi="Times New Roman" w:eastAsia="宋体" w:cs="Times New Roman"/>
          <w:b w:val="0"/>
          <w:bCs w:val="0"/>
          <w:kern w:val="0"/>
          <w:sz w:val="24"/>
          <w:szCs w:val="24"/>
          <w:lang w:eastAsia="zh-CN"/>
        </w:rPr>
        <w:t xml:space="preserve">, stewing, frying and </w:t>
      </w:r>
      <w:r>
        <w:rPr>
          <w:rFonts w:hint="eastAsia" w:ascii="Times New Roman" w:hAnsi="Times New Roman" w:eastAsia="宋体" w:cs="Times New Roman"/>
          <w:b w:val="0"/>
          <w:bCs w:val="0"/>
          <w:kern w:val="0"/>
          <w:sz w:val="24"/>
          <w:szCs w:val="24"/>
          <w:lang w:val="en-US" w:eastAsia="zh-CN"/>
        </w:rPr>
        <w:t>roasting</w:t>
      </w:r>
      <w:r>
        <w:rPr>
          <w:rFonts w:hint="eastAsia" w:ascii="Times New Roman" w:hAnsi="Times New Roman" w:eastAsia="宋体" w:cs="Times New Roman"/>
          <w:b w:val="0"/>
          <w:bCs w:val="0"/>
          <w:kern w:val="0"/>
          <w:sz w:val="24"/>
          <w:szCs w:val="24"/>
          <w:lang w:eastAsia="zh-CN"/>
        </w:rPr>
        <w:t xml:space="preserve">. They are </w:t>
      </w:r>
      <w:r>
        <w:rPr>
          <w:rFonts w:hint="eastAsia" w:ascii="Times New Roman" w:hAnsi="Times New Roman" w:eastAsia="宋体" w:cs="Times New Roman"/>
          <w:b w:val="0"/>
          <w:bCs w:val="0"/>
          <w:kern w:val="0"/>
          <w:sz w:val="24"/>
          <w:szCs w:val="24"/>
          <w:lang w:val="en-US" w:eastAsia="zh-CN"/>
        </w:rPr>
        <w:t xml:space="preserve">required to be </w:t>
      </w:r>
      <w:r>
        <w:rPr>
          <w:rFonts w:hint="eastAsia" w:ascii="Times New Roman" w:hAnsi="Times New Roman" w:eastAsia="宋体" w:cs="Times New Roman"/>
          <w:b w:val="0"/>
          <w:bCs w:val="0"/>
          <w:kern w:val="0"/>
          <w:sz w:val="24"/>
          <w:szCs w:val="24"/>
          <w:lang w:eastAsia="zh-CN"/>
        </w:rPr>
        <w:t xml:space="preserve">fresh, tender, crisp and smooth. The taste is mainly raw, crisp, fresh and light. </w:t>
      </w:r>
      <w:r>
        <w:rPr>
          <w:rFonts w:hint="eastAsia" w:ascii="Times New Roman" w:hAnsi="Times New Roman" w:eastAsia="宋体" w:cs="Times New Roman"/>
          <w:b w:val="0"/>
          <w:bCs w:val="0"/>
          <w:kern w:val="0"/>
          <w:sz w:val="24"/>
          <w:szCs w:val="24"/>
          <w:lang w:val="en-US" w:eastAsia="zh-CN"/>
        </w:rPr>
        <w:t>There used to be such a thing like five smells(incense, pine, crisp, fat and concentrated) and six taste(sour, sweet, bitter, spicy, salty, and fresh).</w:t>
      </w:r>
      <w:r>
        <w:rPr>
          <w:rFonts w:hint="eastAsia" w:ascii="Times New Roman" w:hAnsi="Times New Roman" w:eastAsia="宋体" w:cs="Times New Roman"/>
          <w:b w:val="0"/>
          <w:bCs w:val="0"/>
          <w:kern w:val="0"/>
          <w:sz w:val="24"/>
          <w:szCs w:val="24"/>
          <w:lang w:eastAsia="zh-CN"/>
        </w:rPr>
        <w:t xml:space="preserve"> The main famous dishes are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Golden</w:t>
      </w:r>
      <w:r>
        <w:rPr>
          <w:rFonts w:hint="eastAsia" w:ascii="Times New Roman" w:hAnsi="Times New Roman" w:eastAsia="宋体" w:cs="Times New Roman"/>
          <w:b w:val="0"/>
          <w:bCs w:val="0"/>
          <w:kern w:val="0"/>
          <w:sz w:val="24"/>
          <w:szCs w:val="24"/>
          <w:lang w:eastAsia="zh-CN"/>
        </w:rPr>
        <w:t xml:space="preserve"> roast</w:t>
      </w:r>
      <w:r>
        <w:rPr>
          <w:rFonts w:hint="eastAsia" w:ascii="Times New Roman" w:hAnsi="Times New Roman" w:eastAsia="宋体" w:cs="Times New Roman"/>
          <w:b w:val="0"/>
          <w:bCs w:val="0"/>
          <w:kern w:val="0"/>
          <w:sz w:val="24"/>
          <w:szCs w:val="24"/>
          <w:lang w:val="en-US" w:eastAsia="zh-CN"/>
        </w:rPr>
        <w:t>ed</w:t>
      </w:r>
      <w:r>
        <w:rPr>
          <w:rFonts w:hint="eastAsia" w:ascii="Times New Roman" w:hAnsi="Times New Roman" w:eastAsia="宋体" w:cs="Times New Roman"/>
          <w:b w:val="0"/>
          <w:bCs w:val="0"/>
          <w:kern w:val="0"/>
          <w:sz w:val="24"/>
          <w:szCs w:val="24"/>
          <w:lang w:eastAsia="zh-CN"/>
        </w:rPr>
        <w:t xml:space="preserve"> suckling pig</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Pork in sweet and sour sauce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xml:space="preserv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Fricassee three suckling pig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eastAsia="zh-CN"/>
        </w:rPr>
        <w:t>, etc.</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lang w:val="en-US" w:eastAsia="zh-CN"/>
        </w:rPr>
        <w:t xml:space="preserve">1.4 </w:t>
      </w:r>
      <w:r>
        <w:rPr>
          <w:rFonts w:hint="default" w:ascii="Times New Roman" w:hAnsi="Times New Roman" w:eastAsia="宋体" w:cs="Times New Roman"/>
          <w:b/>
          <w:bCs/>
          <w:kern w:val="0"/>
          <w:sz w:val="28"/>
          <w:szCs w:val="28"/>
        </w:rPr>
        <w:t xml:space="preserve">Jiangsu-Zhejiang </w:t>
      </w:r>
      <w:r>
        <w:rPr>
          <w:rFonts w:hint="eastAsia" w:ascii="Times New Roman" w:hAnsi="Times New Roman" w:eastAsia="宋体" w:cs="Times New Roman"/>
          <w:b/>
          <w:bCs/>
          <w:kern w:val="0"/>
          <w:sz w:val="28"/>
          <w:szCs w:val="28"/>
          <w:lang w:val="en-US" w:eastAsia="zh-CN"/>
        </w:rPr>
        <w:t>C</w:t>
      </w:r>
      <w:r>
        <w:rPr>
          <w:rFonts w:hint="default" w:ascii="Times New Roman" w:hAnsi="Times New Roman" w:eastAsia="宋体" w:cs="Times New Roman"/>
          <w:b/>
          <w:bCs/>
          <w:kern w:val="0"/>
          <w:sz w:val="28"/>
          <w:szCs w:val="28"/>
        </w:rPr>
        <w:t>uisine</w:t>
      </w:r>
    </w:p>
    <w:p>
      <w:pPr>
        <w:numPr>
          <w:ilvl w:val="0"/>
          <w:numId w:val="0"/>
        </w:numPr>
        <w:spacing w:before="1"/>
        <w:ind w:leftChars="0" w:right="0" w:rightChars="0"/>
        <w:jc w:val="left"/>
        <w:rPr>
          <w:rFonts w:hint="default" w:ascii="Times New Roman" w:hAnsi="Times New Roman" w:eastAsia="宋体" w:cs="Times New Roman"/>
          <w:b/>
          <w:bCs/>
          <w:kern w:val="0"/>
          <w:sz w:val="28"/>
          <w:szCs w:val="28"/>
        </w:rPr>
      </w:pP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Jiangsu</w:t>
      </w:r>
      <w:r>
        <w:rPr>
          <w:rFonts w:hint="eastAsia" w:ascii="Times New Roman" w:hAnsi="Times New Roman" w:eastAsia="宋体" w:cs="Times New Roman"/>
          <w:b w:val="0"/>
          <w:bCs w:val="0"/>
          <w:kern w:val="0"/>
          <w:sz w:val="24"/>
          <w:szCs w:val="24"/>
          <w:lang w:val="en-US" w:eastAsia="zh-CN"/>
        </w:rPr>
        <w:t>-Zhejiang</w:t>
      </w:r>
      <w:r>
        <w:rPr>
          <w:rFonts w:hint="default" w:ascii="Times New Roman" w:hAnsi="Times New Roman" w:eastAsia="宋体" w:cs="Times New Roman"/>
          <w:b w:val="0"/>
          <w:bCs w:val="0"/>
          <w:kern w:val="0"/>
          <w:sz w:val="24"/>
          <w:szCs w:val="24"/>
          <w:lang w:val="en-US" w:eastAsia="zh-CN"/>
        </w:rPr>
        <w:t xml:space="preserve"> cuisine is often called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Huaiyang cuisine</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 xml:space="preserve">” in general restaurants. It is composed of four flavors of Xuhai, Huaiyang, Nanjing and </w:t>
      </w:r>
      <w:r>
        <w:rPr>
          <w:rFonts w:hint="eastAsia" w:ascii="Times New Roman" w:hAnsi="Times New Roman" w:eastAsia="宋体" w:cs="Times New Roman"/>
          <w:b w:val="0"/>
          <w:bCs w:val="0"/>
          <w:kern w:val="0"/>
          <w:sz w:val="24"/>
          <w:szCs w:val="24"/>
          <w:lang w:val="en-US" w:eastAsia="zh-CN"/>
        </w:rPr>
        <w:t>S</w:t>
      </w:r>
      <w:r>
        <w:rPr>
          <w:rFonts w:hint="default" w:ascii="Times New Roman" w:hAnsi="Times New Roman" w:eastAsia="宋体" w:cs="Times New Roman"/>
          <w:b w:val="0"/>
          <w:bCs w:val="0"/>
          <w:kern w:val="0"/>
          <w:sz w:val="24"/>
          <w:szCs w:val="24"/>
          <w:lang w:val="en-US" w:eastAsia="zh-CN"/>
        </w:rPr>
        <w:t xml:space="preserve">outhern Jiangsu. It is the second largest imperial cuisine. Today, Huaiyang cuisine is still the main style of state banquet.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Jiangsu cuisine is exquisite in material selection</w:t>
      </w:r>
      <w:r>
        <w:rPr>
          <w:rFonts w:hint="eastAsia" w:ascii="Times New Roman" w:hAnsi="Times New Roman" w:eastAsia="宋体" w:cs="Times New Roman"/>
          <w:b w:val="0"/>
          <w:bCs w:val="0"/>
          <w:kern w:val="0"/>
          <w:sz w:val="24"/>
          <w:szCs w:val="24"/>
          <w:lang w:val="en-US" w:eastAsia="zh-CN"/>
        </w:rPr>
        <w:t xml:space="preserve"> and has some characteristics such as </w:t>
      </w:r>
      <w:r>
        <w:rPr>
          <w:rFonts w:hint="default" w:ascii="Times New Roman" w:hAnsi="Times New Roman" w:eastAsia="宋体" w:cs="Times New Roman"/>
          <w:b w:val="0"/>
          <w:bCs w:val="0"/>
          <w:kern w:val="0"/>
          <w:sz w:val="24"/>
          <w:szCs w:val="24"/>
          <w:lang w:val="en-US" w:eastAsia="zh-CN"/>
        </w:rPr>
        <w:t>fine knife work, sweet taste, exquisite modeling</w:t>
      </w:r>
      <w:r>
        <w:rPr>
          <w:rFonts w:hint="eastAsia" w:ascii="Times New Roman" w:hAnsi="Times New Roman" w:eastAsia="宋体" w:cs="Times New Roman"/>
          <w:b w:val="0"/>
          <w:bCs w:val="0"/>
          <w:kern w:val="0"/>
          <w:sz w:val="24"/>
          <w:szCs w:val="24"/>
          <w:lang w:val="en-US" w:eastAsia="zh-CN"/>
        </w:rPr>
        <w:t>. What</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s more, it</w:t>
      </w:r>
      <w:r>
        <w:rPr>
          <w:rFonts w:hint="default" w:ascii="Times New Roman" w:hAnsi="Times New Roman" w:eastAsia="宋体" w:cs="Times New Roman"/>
          <w:b w:val="0"/>
          <w:bCs w:val="0"/>
          <w:kern w:val="0"/>
          <w:sz w:val="24"/>
          <w:szCs w:val="24"/>
          <w:lang w:val="en-US" w:eastAsia="zh-CN"/>
        </w:rPr>
        <w:t xml:space="preserve"> rarely </w:t>
      </w:r>
      <w:r>
        <w:rPr>
          <w:rFonts w:hint="eastAsia" w:ascii="Times New Roman" w:hAnsi="Times New Roman" w:eastAsia="宋体" w:cs="Times New Roman"/>
          <w:b w:val="0"/>
          <w:bCs w:val="0"/>
          <w:kern w:val="0"/>
          <w:sz w:val="24"/>
          <w:szCs w:val="24"/>
          <w:lang w:val="en-US" w:eastAsia="zh-CN"/>
        </w:rPr>
        <w:t>use</w:t>
      </w:r>
      <w:r>
        <w:rPr>
          <w:rFonts w:hint="default" w:ascii="Times New Roman" w:hAnsi="Times New Roman" w:eastAsia="宋体" w:cs="Times New Roman"/>
          <w:b w:val="0"/>
          <w:bCs w:val="0"/>
          <w:kern w:val="0"/>
          <w:sz w:val="24"/>
          <w:szCs w:val="24"/>
          <w:lang w:val="en-US" w:eastAsia="zh-CN"/>
        </w:rPr>
        <w:t xml:space="preserve"> pepper. Huaiyang cuisine is good at stewing, brooding, </w:t>
      </w:r>
      <w:r>
        <w:rPr>
          <w:rFonts w:hint="eastAsia" w:ascii="Times New Roman" w:hAnsi="Times New Roman" w:eastAsia="宋体" w:cs="Times New Roman"/>
          <w:b w:val="0"/>
          <w:bCs w:val="0"/>
          <w:kern w:val="0"/>
          <w:sz w:val="24"/>
          <w:szCs w:val="24"/>
          <w:lang w:val="en-US" w:eastAsia="zh-CN"/>
        </w:rPr>
        <w:t>braising</w:t>
      </w:r>
      <w:r>
        <w:rPr>
          <w:rFonts w:hint="default" w:ascii="Times New Roman" w:hAnsi="Times New Roman" w:eastAsia="宋体" w:cs="Times New Roman"/>
          <w:b w:val="0"/>
          <w:bCs w:val="0"/>
          <w:kern w:val="0"/>
          <w:sz w:val="24"/>
          <w:szCs w:val="24"/>
          <w:lang w:val="en-US" w:eastAsia="zh-CN"/>
        </w:rPr>
        <w:t xml:space="preserve">, frying, and attaching importance to </w:t>
      </w:r>
      <w:r>
        <w:rPr>
          <w:rFonts w:hint="eastAsia" w:ascii="Times New Roman" w:hAnsi="Times New Roman" w:eastAsia="宋体" w:cs="Times New Roman"/>
          <w:b w:val="0"/>
          <w:bCs w:val="0"/>
          <w:kern w:val="0"/>
          <w:sz w:val="24"/>
          <w:szCs w:val="24"/>
          <w:lang w:val="en-US" w:eastAsia="zh-CN"/>
        </w:rPr>
        <w:t xml:space="preserve">season </w:t>
      </w:r>
      <w:r>
        <w:rPr>
          <w:rFonts w:hint="default" w:ascii="Times New Roman" w:hAnsi="Times New Roman" w:eastAsia="宋体" w:cs="Times New Roman"/>
          <w:b w:val="0"/>
          <w:bCs w:val="0"/>
          <w:kern w:val="0"/>
          <w:sz w:val="24"/>
          <w:szCs w:val="24"/>
          <w:lang w:val="en-US" w:eastAsia="zh-CN"/>
        </w:rPr>
        <w:t xml:space="preserve">soup . It keeps the original </w:t>
      </w:r>
      <w:r>
        <w:rPr>
          <w:rFonts w:hint="eastAsia" w:ascii="Times New Roman" w:hAnsi="Times New Roman" w:eastAsia="宋体" w:cs="Times New Roman"/>
          <w:b w:val="0"/>
          <w:bCs w:val="0"/>
          <w:kern w:val="0"/>
          <w:sz w:val="24"/>
          <w:szCs w:val="24"/>
          <w:lang w:val="en-US" w:eastAsia="zh-CN"/>
        </w:rPr>
        <w:t xml:space="preserve">taste and flavour </w:t>
      </w:r>
      <w:r>
        <w:rPr>
          <w:rFonts w:hint="default" w:ascii="Times New Roman" w:hAnsi="Times New Roman" w:eastAsia="宋体" w:cs="Times New Roman"/>
          <w:b w:val="0"/>
          <w:bCs w:val="0"/>
          <w:kern w:val="0"/>
          <w:sz w:val="24"/>
          <w:szCs w:val="24"/>
          <w:lang w:val="en-US" w:eastAsia="zh-CN"/>
        </w:rPr>
        <w:t>and is suitable for a wide range of areas, thick but not greasy, light but not thin. The main famous dishes are “</w:t>
      </w:r>
      <w:r>
        <w:rPr>
          <w:rFonts w:hint="eastAsia" w:ascii="Times New Roman" w:hAnsi="Times New Roman" w:eastAsia="宋体" w:cs="Times New Roman"/>
          <w:b w:val="0"/>
          <w:bCs w:val="0"/>
          <w:kern w:val="0"/>
          <w:sz w:val="24"/>
          <w:szCs w:val="24"/>
          <w:lang w:val="en-US" w:eastAsia="zh-CN"/>
        </w:rPr>
        <w:t xml:space="preserve"> Santao Duck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Squirrel-shaped mandarin fish</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Salted pork in jelly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and so on.</w:t>
      </w: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left"/>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Ⅱ. </w:t>
      </w:r>
      <w:r>
        <w:rPr>
          <w:rFonts w:hint="eastAsia" w:ascii="Times New Roman" w:hAnsi="Times New Roman" w:eastAsia="宋体" w:cs="Times New Roman"/>
          <w:b/>
          <w:bCs/>
          <w:sz w:val="28"/>
          <w:szCs w:val="28"/>
          <w:lang w:val="en-US" w:eastAsia="zh-CN"/>
        </w:rPr>
        <w:t xml:space="preserve">Six </w:t>
      </w:r>
      <w:r>
        <w:rPr>
          <w:rFonts w:hint="default" w:ascii="Times New Roman" w:hAnsi="Times New Roman" w:eastAsia="宋体" w:cs="Times New Roman"/>
          <w:b/>
          <w:bCs/>
          <w:sz w:val="28"/>
          <w:szCs w:val="28"/>
          <w:lang w:val="en-US" w:eastAsia="zh-CN"/>
        </w:rPr>
        <w:t>Translation Methods of Chinese Dishes’ Nam</w:t>
      </w:r>
      <w:r>
        <w:rPr>
          <w:rFonts w:hint="eastAsia" w:ascii="Times New Roman" w:hAnsi="Times New Roman" w:eastAsia="宋体" w:cs="Times New Roman"/>
          <w:b/>
          <w:bCs/>
          <w:sz w:val="28"/>
          <w:szCs w:val="28"/>
          <w:lang w:val="en-US" w:eastAsia="zh-CN"/>
        </w:rPr>
        <w:t>e</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ind w:right="0" w:rightChars="0"/>
        <w:jc w:val="left"/>
        <w:textAlignment w:val="auto"/>
        <w:rPr>
          <w:rFonts w:hint="eastAsia" w:ascii="Times New Roman" w:hAnsi="Times New Roman" w:eastAsia="宋体" w:cs="Times New Roman"/>
          <w:b w:val="0"/>
          <w:bCs w:val="0"/>
          <w:sz w:val="28"/>
          <w:szCs w:val="28"/>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1"/>
        <w:ind w:right="0" w:rightChars="0"/>
        <w:jc w:val="left"/>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2.1 Naming beginning with the material</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Main ingredients (shape)+(with) subsidiaries  (Chicken Cubes with Almond杏仁鸡丁)</w:t>
      </w:r>
    </w:p>
    <w:p>
      <w:pPr>
        <w:numPr>
          <w:ilvl w:val="0"/>
          <w:numId w:val="0"/>
        </w:numPr>
        <w:spacing w:before="1"/>
        <w:ind w:right="0" w:rightChars="0"/>
        <w:jc w:val="left"/>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2.2 Naming beginning with the cooking techniques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Introducing the Cooking techniques and main ingredients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Cooking techniques+main ingredients (shape)  (Soft-flied Pork Fillet软炸里脊)</w:t>
      </w:r>
    </w:p>
    <w:p>
      <w:pPr>
        <w:numPr>
          <w:ilvl w:val="0"/>
          <w:numId w:val="0"/>
        </w:numPr>
        <w:spacing w:before="1"/>
        <w:ind w:right="0" w:rightChars="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2.3 Naming beginning with shape or flavor</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1) Introducing the Shape (taste), main ingredients and subsidiaries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Shape (taste)+main ingredient+(with) subsidiary  (Crisp Chicken with Sesame芝麻酥鸡)</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2)Naming beginning with Person's name or place name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Introducing the Initiator (cradle) and Main Ingredients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Formula: Person' s name (cradle)+main ingredient  (Ma Po Bean curd 麻婆豆腐)</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2.4 One dish named in different ways</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In the process of translation, one dish can he translated by several ways front different perspectives.</w:t>
      </w:r>
    </w:p>
    <w:p>
      <w:pPr>
        <w:numPr>
          <w:ilvl w:val="0"/>
          <w:numId w:val="0"/>
        </w:numPr>
        <w:spacing w:before="1"/>
        <w:ind w:left="240" w:leftChars="109" w:right="0" w:rightChars="0" w:firstLine="0" w:firstLineChars="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Sauteed Chicken Cubes with Peanuts OR Gongbao Chicken Cubes OR Diced Chicken</w:t>
      </w:r>
    </w:p>
    <w:p>
      <w:pPr>
        <w:numPr>
          <w:ilvl w:val="0"/>
          <w:numId w:val="0"/>
        </w:numPr>
        <w:spacing w:before="1"/>
        <w:ind w:right="0" w:rightChars="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with Chili and Peanuts (宫保鸡丁) </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2.5 Translation in direct way</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The principle of usage of Chinese Pinyin</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Principle 1:The Chinese traditional food can be translated with Chinese Pinyin.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Jiaozi (饺子), Baozi (包子), Mantou (馒头), Huajuan (花卷), Shaomai (烧麦)</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Principle 2: The Chinese traditional food are translated withthe dialect and keeps its spelling. </w:t>
      </w:r>
    </w:p>
    <w:p>
      <w:pPr>
        <w:numPr>
          <w:ilvl w:val="0"/>
          <w:numId w:val="0"/>
        </w:numPr>
        <w:spacing w:before="1"/>
        <w:ind w:right="0" w:rightChars="0" w:firstLine="240" w:firstLineChars="100"/>
        <w:jc w:val="left"/>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Example: Tofu (豆腐), Chop Suey (杂碎), Wontor (馄饨), Shao-mai (烧麦)</w:t>
      </w:r>
    </w:p>
    <w:p>
      <w:pPr>
        <w:numPr>
          <w:ilvl w:val="0"/>
          <w:numId w:val="0"/>
        </w:numPr>
        <w:spacing w:before="1"/>
        <w:ind w:right="0" w:rightChars="0" w:firstLine="280"/>
        <w:jc w:val="left"/>
        <w:rPr>
          <w:rFonts w:hint="eastAsia" w:ascii="Times New Roman" w:hAnsi="Times New Roman" w:eastAsia="宋体" w:cs="Times New Roman"/>
          <w:b w:val="0"/>
          <w:bCs w:val="0"/>
          <w:sz w:val="28"/>
          <w:szCs w:val="28"/>
          <w:lang w:val="en-US" w:eastAsia="zh-CN"/>
        </w:rPr>
      </w:pPr>
    </w:p>
    <w:p>
      <w:pPr>
        <w:numPr>
          <w:ilvl w:val="0"/>
          <w:numId w:val="0"/>
        </w:numPr>
        <w:spacing w:before="1"/>
        <w:ind w:right="0" w:rightChars="0"/>
        <w:jc w:val="left"/>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2.6 Translation in indirect way</w:t>
      </w:r>
    </w:p>
    <w:p>
      <w:pPr>
        <w:numPr>
          <w:ilvl w:val="0"/>
          <w:numId w:val="0"/>
        </w:numPr>
        <w:spacing w:before="1"/>
        <w:ind w:right="0" w:rightChars="0" w:firstLine="240" w:firstLineChars="100"/>
        <w:jc w:val="left"/>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 xml:space="preserve">Some dish names contain the special local product, so we need to render them into the common names, and then translate them into English. For example,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fish maw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(鱼缥) is usually called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cod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s maw </w:t>
      </w:r>
      <w:r>
        <w:rPr>
          <w:rFonts w:hint="default"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b w:val="0"/>
          <w:bCs w:val="0"/>
          <w:kern w:val="0"/>
          <w:sz w:val="24"/>
          <w:szCs w:val="24"/>
          <w:lang w:val="en-US" w:eastAsia="zh-CN"/>
        </w:rPr>
        <w:t xml:space="preserve"> (广肚).</w:t>
      </w:r>
    </w:p>
    <w:p>
      <w:pPr>
        <w:numPr>
          <w:ilvl w:val="0"/>
          <w:numId w:val="0"/>
        </w:numPr>
        <w:spacing w:before="1"/>
        <w:ind w:right="0" w:rightChars="0"/>
        <w:jc w:val="left"/>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 xml:space="preserve"> </w:t>
      </w: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 xml:space="preserve">Ⅲ. Terms and Expressions </w:t>
      </w:r>
    </w:p>
    <w:tbl>
      <w:tblPr>
        <w:tblStyle w:val="5"/>
        <w:tblW w:w="9336"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2"/>
        <w:gridCol w:w="1284"/>
        <w:gridCol w:w="3612"/>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95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Tripes hotpot</w:t>
            </w:r>
          </w:p>
        </w:tc>
        <w:tc>
          <w:tcPr>
            <w:tcW w:w="1284"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毛肚火锅</w:t>
            </w:r>
          </w:p>
        </w:tc>
        <w:tc>
          <w:tcPr>
            <w:tcW w:w="361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Sweet-and-sour carp</w:t>
            </w:r>
          </w:p>
        </w:tc>
        <w:tc>
          <w:tcPr>
            <w:tcW w:w="1488"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糖醋鲤鱼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295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T</w:t>
            </w:r>
            <w:r>
              <w:rPr>
                <w:rFonts w:hint="default" w:ascii="Times New Roman" w:hAnsi="Times New Roman" w:eastAsia="宋体" w:cs="Times New Roman"/>
                <w:b w:val="0"/>
                <w:bCs w:val="0"/>
                <w:kern w:val="0"/>
                <w:sz w:val="24"/>
                <w:szCs w:val="24"/>
                <w:lang w:val="en-US" w:eastAsia="zh-CN"/>
              </w:rPr>
              <w:t>ranslucent beef slices</w:t>
            </w:r>
          </w:p>
        </w:tc>
        <w:tc>
          <w:tcPr>
            <w:tcW w:w="1284"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灯影牛肉</w:t>
            </w:r>
          </w:p>
        </w:tc>
        <w:tc>
          <w:tcPr>
            <w:tcW w:w="3612"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Lotus flower and shrimp</w:t>
            </w:r>
          </w:p>
        </w:tc>
        <w:tc>
          <w:tcPr>
            <w:tcW w:w="1488" w:type="dxa"/>
            <w:tcBorders>
              <w:top w:val="single" w:color="auto" w:sz="4" w:space="0"/>
              <w:bottom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青辣椒镶虾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952" w:type="dxa"/>
            <w:tcBorders>
              <w:top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cs="Times New Roman"/>
                <w:kern w:val="0"/>
                <w:sz w:val="24"/>
                <w:szCs w:val="24"/>
                <w:lang w:val="en-US" w:eastAsia="zh-CN"/>
              </w:rPr>
              <w:t>Baoning vineger</w:t>
            </w:r>
          </w:p>
        </w:tc>
        <w:tc>
          <w:tcPr>
            <w:tcW w:w="1284" w:type="dxa"/>
            <w:tcBorders>
              <w:top w:val="single" w:color="auto" w:sz="4" w:space="0"/>
            </w:tcBorders>
            <w:noWrap w:val="0"/>
            <w:vAlign w:val="top"/>
          </w:tcPr>
          <w:p>
            <w:pPr>
              <w:keepNext w:val="0"/>
              <w:keepLines w:val="0"/>
              <w:suppressLineNumbers w:val="0"/>
              <w:spacing w:beforeAutospacing="0" w:afterAutospacing="0"/>
              <w:rPr>
                <w:rFonts w:hint="eastAsia"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保宁醋</w:t>
            </w:r>
          </w:p>
        </w:tc>
        <w:tc>
          <w:tcPr>
            <w:tcW w:w="3612" w:type="dxa"/>
            <w:tcBorders>
              <w:top w:val="single" w:color="auto" w:sz="4" w:space="0"/>
            </w:tcBorders>
            <w:noWrap w:val="0"/>
            <w:vAlign w:val="top"/>
          </w:tcPr>
          <w:p>
            <w:pPr>
              <w:keepNext w:val="0"/>
              <w:keepLines w:val="0"/>
              <w:suppressLineNumbers w:val="0"/>
              <w:spacing w:beforeAutospacing="0" w:afterAutospacing="0"/>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Scallion flavoured sea cucumbers</w:t>
            </w:r>
          </w:p>
        </w:tc>
        <w:tc>
          <w:tcPr>
            <w:tcW w:w="1488" w:type="dxa"/>
            <w:tcBorders>
              <w:top w:val="single" w:color="auto" w:sz="4" w:space="0"/>
            </w:tcBorders>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葱烧海参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2952" w:type="dxa"/>
            <w:noWrap w:val="0"/>
            <w:vAlign w:val="top"/>
          </w:tcPr>
          <w:p>
            <w:pPr>
              <w:keepNext w:val="0"/>
              <w:keepLines w:val="0"/>
              <w:suppressLineNumbers w:val="0"/>
              <w:spacing w:beforeAutospacing="0" w:afterAutospacing="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preserved leafy vegetable</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嫩尖冬菜</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Golden</w:t>
            </w:r>
            <w:r>
              <w:rPr>
                <w:rFonts w:hint="eastAsia" w:ascii="Times New Roman" w:hAnsi="Times New Roman" w:eastAsia="宋体" w:cs="Times New Roman"/>
                <w:b w:val="0"/>
                <w:bCs w:val="0"/>
                <w:kern w:val="0"/>
                <w:sz w:val="24"/>
                <w:szCs w:val="24"/>
                <w:lang w:eastAsia="zh-CN"/>
              </w:rPr>
              <w:t xml:space="preserve"> roast</w:t>
            </w:r>
            <w:r>
              <w:rPr>
                <w:rFonts w:hint="eastAsia" w:ascii="Times New Roman" w:hAnsi="Times New Roman" w:eastAsia="宋体" w:cs="Times New Roman"/>
                <w:b w:val="0"/>
                <w:bCs w:val="0"/>
                <w:kern w:val="0"/>
                <w:sz w:val="24"/>
                <w:szCs w:val="24"/>
                <w:lang w:val="en-US" w:eastAsia="zh-CN"/>
              </w:rPr>
              <w:t>ed</w:t>
            </w:r>
            <w:r>
              <w:rPr>
                <w:rFonts w:hint="eastAsia" w:ascii="Times New Roman" w:hAnsi="Times New Roman" w:eastAsia="宋体" w:cs="Times New Roman"/>
                <w:b w:val="0"/>
                <w:bCs w:val="0"/>
                <w:kern w:val="0"/>
                <w:sz w:val="24"/>
                <w:szCs w:val="24"/>
                <w:lang w:eastAsia="zh-CN"/>
              </w:rPr>
              <w:t xml:space="preserve"> suckling pig</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烧乳猪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楷体" w:cs="Times New Roman"/>
                <w:kern w:val="0"/>
                <w:sz w:val="24"/>
                <w:szCs w:val="24"/>
                <w:lang w:val="en-US" w:eastAsia="zh-CN"/>
              </w:rPr>
            </w:pPr>
            <w:r>
              <w:rPr>
                <w:rFonts w:hint="default" w:ascii="Times New Roman" w:hAnsi="Times New Roman" w:cs="Times New Roman"/>
                <w:kern w:val="0"/>
                <w:sz w:val="24"/>
                <w:szCs w:val="24"/>
                <w:lang w:val="en-US" w:eastAsia="zh-CN"/>
              </w:rPr>
              <w:t>cure</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腌制</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Pork in sweet and sour sauce</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咕咾肉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dehydration of brackish water</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脱苦</w:t>
            </w:r>
            <w:bookmarkStart w:id="0" w:name="_GoBack"/>
            <w:bookmarkEnd w:id="0"/>
            <w:r>
              <w:rPr>
                <w:rFonts w:hint="default" w:ascii="Times New Roman" w:hAnsi="Times New Roman" w:eastAsia="宋体" w:cs="Times New Roman"/>
                <w:b w:val="0"/>
                <w:bCs w:val="0"/>
                <w:kern w:val="0"/>
                <w:sz w:val="24"/>
                <w:szCs w:val="24"/>
                <w:lang w:val="en-US" w:eastAsia="zh-CN"/>
              </w:rPr>
              <w:t>水</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Pork in sweet and sour sauce</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三蛇龙虎凤大会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Dried scallop</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干贝</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Santao Duck</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三套鸭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Jinhua hams</w:t>
            </w:r>
          </w:p>
        </w:tc>
        <w:tc>
          <w:tcPr>
            <w:tcW w:w="1284" w:type="dxa"/>
            <w:noWrap w:val="0"/>
            <w:vAlign w:val="top"/>
          </w:tcPr>
          <w:p>
            <w:pPr>
              <w:keepNext w:val="0"/>
              <w:keepLines w:val="0"/>
              <w:suppressLineNumbers w:val="0"/>
              <w:spacing w:beforeAutospacing="0" w:afterAutospacing="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金华火腿</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Squirrel-shaped mandarin fish</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松鼠鳜鱼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952"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clear soup</w:t>
            </w:r>
          </w:p>
        </w:tc>
        <w:tc>
          <w:tcPr>
            <w:tcW w:w="1284"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清汤</w:t>
            </w:r>
          </w:p>
        </w:tc>
        <w:tc>
          <w:tcPr>
            <w:tcW w:w="3612" w:type="dxa"/>
            <w:noWrap w:val="0"/>
            <w:vAlign w:val="top"/>
          </w:tcPr>
          <w:p>
            <w:pPr>
              <w:keepNext w:val="0"/>
              <w:keepLines w:val="0"/>
              <w:suppressLineNumbers w:val="0"/>
              <w:spacing w:beforeAutospacing="0" w:afterAutospacing="0"/>
              <w:rPr>
                <w:rFonts w:hint="default"/>
                <w:kern w:val="0"/>
                <w:sz w:val="24"/>
                <w:szCs w:val="24"/>
              </w:rPr>
            </w:pPr>
            <w:r>
              <w:rPr>
                <w:rFonts w:hint="eastAsia" w:ascii="Times New Roman" w:hAnsi="Times New Roman" w:eastAsia="宋体" w:cs="Times New Roman"/>
                <w:b w:val="0"/>
                <w:bCs w:val="0"/>
                <w:kern w:val="0"/>
                <w:sz w:val="24"/>
                <w:szCs w:val="24"/>
                <w:lang w:val="en-US" w:eastAsia="zh-CN"/>
              </w:rPr>
              <w:t xml:space="preserve">Salted pork in jelly </w:t>
            </w:r>
          </w:p>
        </w:tc>
        <w:tc>
          <w:tcPr>
            <w:tcW w:w="1488" w:type="dxa"/>
            <w:noWrap w:val="0"/>
            <w:vAlign w:val="top"/>
          </w:tcPr>
          <w:p>
            <w:pPr>
              <w:keepNext w:val="0"/>
              <w:keepLines w:val="0"/>
              <w:suppressLineNumbers w:val="0"/>
              <w:spacing w:beforeAutospacing="0" w:afterAutospacing="0"/>
              <w:rPr>
                <w:rFonts w:hint="default"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水晶肴肉</w:t>
            </w:r>
          </w:p>
        </w:tc>
      </w:tr>
    </w:tbl>
    <w:p>
      <w:pPr>
        <w:spacing w:before="1"/>
        <w:ind w:right="0" w:firstLine="526" w:firstLineChars="0"/>
        <w:jc w:val="left"/>
        <w:rPr>
          <w:rFonts w:hint="default" w:ascii="Times New Roman" w:hAnsi="Times New Roman" w:eastAsia="宋体" w:cs="Times New Roman"/>
          <w:b/>
          <w:sz w:val="28"/>
          <w:szCs w:val="28"/>
          <w:lang w:val="en-US" w:eastAsia="zh-CN"/>
        </w:rPr>
      </w:pPr>
    </w:p>
    <w:p>
      <w:pPr>
        <w:widowControl w:val="0"/>
        <w:numPr>
          <w:ilvl w:val="0"/>
          <w:numId w:val="0"/>
        </w:numPr>
        <w:autoSpaceDE w:val="0"/>
        <w:autoSpaceDN w:val="0"/>
        <w:spacing w:before="0" w:after="0" w:line="240" w:lineRule="auto"/>
        <w:ind w:right="0" w:rightChars="0"/>
        <w:jc w:val="left"/>
        <w:rPr>
          <w:rFonts w:hint="default" w:ascii="Times New Roman" w:hAnsi="Times New Roman" w:eastAsia="宋体"/>
          <w:lang w:val="en-US" w:eastAsia="zh-CN"/>
        </w:rPr>
      </w:pPr>
    </w:p>
    <w:p>
      <w:pPr>
        <w:rPr>
          <w:rFonts w:hint="default" w:ascii="Times New Roman" w:hAnsi="Times New Roman" w:eastAsia="宋体"/>
          <w:lang w:val="en-US" w:eastAsia="zh-CN"/>
        </w:rPr>
      </w:pPr>
      <w:r>
        <w:rPr>
          <w:rFonts w:hint="eastAsia" w:ascii="Times New Roman" w:hAnsi="Times New Roman" w:eastAsia="宋体"/>
          <w:lang w:val="en-US" w:eastAsia="zh-CN"/>
        </w:rPr>
        <w:t xml:space="preserve"> </w:t>
      </w:r>
    </w:p>
    <w:p>
      <w:pPr>
        <w:pStyle w:val="3"/>
        <w:rPr>
          <w:rFonts w:ascii="Times New Roman" w:hAnsi="Times New Roman" w:eastAsia="宋体"/>
        </w:rPr>
      </w:pPr>
    </w:p>
    <w:p>
      <w:pPr>
        <w:pStyle w:val="3"/>
        <w:spacing w:before="3"/>
        <w:rPr>
          <w:rFonts w:ascii="Times New Roman" w:hAnsi="Times New Roman" w:eastAsia="宋体"/>
          <w:sz w:val="19"/>
        </w:rPr>
      </w:pPr>
    </w:p>
    <w:p>
      <w:pPr>
        <w:pStyle w:val="3"/>
        <w:spacing w:before="3"/>
        <w:rPr>
          <w:rFonts w:ascii="Times New Roman" w:hAnsi="Times New Roman" w:eastAsia="宋体"/>
          <w:sz w:val="19"/>
        </w:rPr>
      </w:pPr>
    </w:p>
    <w:p>
      <w:pPr>
        <w:pStyle w:val="3"/>
        <w:spacing w:before="3"/>
        <w:rPr>
          <w:rFonts w:ascii="Times New Roman" w:hAnsi="Times New Roman" w:eastAsia="宋体"/>
          <w:sz w:val="19"/>
        </w:rPr>
      </w:pP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rPr>
      </w:pPr>
      <w:r>
        <w:rPr>
          <w:rFonts w:hint="default" w:ascii="Times New Roman" w:hAnsi="Times New Roman" w:eastAsia="宋体" w:cs="Times New Roman"/>
          <w:sz w:val="28"/>
          <w:szCs w:val="28"/>
        </w:rPr>
        <w:t>References</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[1]潘毓军. 浅谈中国菜系[J]. 科技视界,2016,(04):202.</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[2]林嘉新. 中国菜名的翻译方法初探(英文)[J]. 海外英语,2013,(15):130-131+134.</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[3]蒋英志. 中国八大菜系及第九菜系[J]. 文史精华,2013,(05):64-68.</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[4]练红宇,刘婕. 川菜的特色发展与对外融合研究[J]. 成都大学学报(社会科学版),2010,(04):29-31.</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[5]刘汉军. 浅谈中国菜系[J]. 黑龙江科技信息,2009,(22):16.</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sz w:val="24"/>
          <w:szCs w:val="24"/>
        </w:rPr>
      </w:pPr>
      <w:r>
        <w:rPr>
          <w:rFonts w:hint="default" w:ascii="Times New Roman" w:hAnsi="Times New Roman" w:eastAsia="宋体"/>
          <w:sz w:val="24"/>
          <w:szCs w:val="24"/>
        </w:rPr>
        <w:t>[6]姜晔. 浅谈中国菜系[J]. 黑龙江科技信息,2007,(22):6.</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rPr>
      </w:pPr>
      <w:r>
        <w:rPr>
          <w:rFonts w:hint="eastAsia" w:ascii="Times New Roman" w:hAnsi="Times New Roman" w:eastAsia="宋体"/>
        </w:rPr>
        <w:fldChar w:fldCharType="begin"/>
      </w:r>
      <w:r>
        <w:rPr>
          <w:rFonts w:hint="eastAsia" w:ascii="Times New Roman" w:hAnsi="Times New Roman" w:eastAsia="宋体"/>
        </w:rPr>
        <w:instrText xml:space="preserve"> HYPERLINK "https://baike.baidu.com/item/冬菜尖儿/1317012?fr=aladdin" </w:instrText>
      </w:r>
      <w:r>
        <w:rPr>
          <w:rFonts w:hint="eastAsia" w:ascii="Times New Roman" w:hAnsi="Times New Roman" w:eastAsia="宋体"/>
        </w:rPr>
        <w:fldChar w:fldCharType="separate"/>
      </w:r>
      <w:r>
        <w:rPr>
          <w:rStyle w:val="8"/>
          <w:rFonts w:hint="eastAsia" w:ascii="Times New Roman" w:hAnsi="Times New Roman" w:eastAsia="宋体"/>
        </w:rPr>
        <w:t>https://baike.baidu.com/item/冬菜尖儿/1317012?fr=aladdin</w:t>
      </w:r>
      <w:r>
        <w:rPr>
          <w:rFonts w:hint="eastAsia" w:ascii="Times New Roman" w:hAnsi="Times New Roman" w:eastAsia="宋体"/>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p>
    <w:sectPr>
      <w:footerReference r:id="rId3" w:type="default"/>
      <w:pgSz w:w="11910" w:h="16840"/>
      <w:pgMar w:top="1080" w:right="1060" w:bottom="1240" w:left="1020" w:header="0" w:footer="10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60960" behindDoc="1" locked="0" layoutInCell="1" allowOverlap="1">
              <wp:simplePos x="0" y="0"/>
              <wp:positionH relativeFrom="page">
                <wp:posOffset>3716655</wp:posOffset>
              </wp:positionH>
              <wp:positionV relativeFrom="page">
                <wp:posOffset>9883140</wp:posOffset>
              </wp:positionV>
              <wp:extent cx="127000" cy="1943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pStyle w:val="3"/>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2.65pt;margin-top:778.2pt;height:15.3pt;width:10pt;mso-position-horizontal-relative:page;mso-position-vertical-relative:page;z-index:-251755520;mso-width-relative:page;mso-height-relative:page;" filled="f" stroked="f" coordsize="21600,21600" o:gfxdata="UEsDBAoAAAAAAIdO4kAAAAAAAAAAAAAAAAAEAAAAZHJzL1BLAwQUAAAACACHTuJAazwHINkAAAAN&#10;AQAADwAAAGRycy9kb3ducmV2LnhtbE2PzU7DMBCE70i8g7VI3KhdICFN41QIwQkJNQ0Hjk68TazG&#10;6xC7P7w9zgmOO/NpdqbYXOzATjh540jCciGAIbVOG+okfNZvdxkwHxRpNThCCT/oYVNeXxUq1+5M&#10;FZ52oWMxhHyuJPQhjDnnvu3RKr9wI1L09m6yKsRz6rie1DmG24HfC5FyqwzFD70a8aXH9rA7WgnP&#10;X1S9mu+PZlvtK1PXK0Hv6UHK25ulWAMLeAl/MMz1Y3UoY6fGHUl7NkhIsuQhotFIkvQRWERSMUvN&#10;LGVPAnhZ8P8ryl9QSwMEFAAAAAgAh07iQLSypiKfAQAAJgMAAA4AAABkcnMvZTJvRG9jLnhtbK1S&#10;S44TMRDdI3EHy3vi7vCdVjojodEgJARIAwdw3Hbaku2yyp505wJwA1Zs2HOunIOyJ8kMsENs3NVV&#10;5VfvvfLqcvaO7TQmC6Hn7aLhTAcFgw3bnn/+dP3kFWcpyzBIB0H3fK8Tv1w/frSaYqeXMIIbNDIC&#10;CambYs/HnGMnRFKj9jItIOpARQPoZaZf3IoB5UTo3oll07wQE+AQEZROibJXd0W+rvjGaJU/GJN0&#10;Zq7nxC3XE+u5KadYr2S3RRlHq4405D+w8NIGGnqGupJZslu0f0F5qxASmLxQ4AUYY5WuGkhN2/yh&#10;5maUUVctZE6KZ5vS/4NV73cfkdmBdsdZkJ5WdPj29fD95+HHF9Y2y+fFoSmmjhpvIrXm+TXMpfuY&#10;T5QswmeDvnxJEqM6eb0/+6vnzFS5tHzZNFRRVGovnj1tq//i/nLElN9o8KwEPUdaX3VV7t6lTAOp&#10;9dRSZgW4ts7VFbrwW4IaS0YU5ncMS5TnzXykvYFhT2rc20BmlodxCvAUbE7BbUS7HYlO1VwhaRmV&#10;zPHhlG0//K+D75/3+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PAcg2QAAAA0BAAAPAAAAAAAA&#10;AAEAIAAAACIAAABkcnMvZG93bnJldi54bWxQSwECFAAUAAAACACHTuJAtLKmIp8BAAAmAwAADgAA&#10;AAAAAAABACAAAAAoAQAAZHJzL2Uyb0RvYy54bWxQSwUGAAAAAAYABgBZAQAAOQUAAAAA&#10;">
              <v:fill on="f" focussize="0,0"/>
              <v:stroke on="f"/>
              <v:imagedata o:title=""/>
              <o:lock v:ext="edit" aspectratio="f"/>
              <v:textbox inset="0mm,0mm,0mm,0mm">
                <w:txbxContent>
                  <w:p>
                    <w:pPr>
                      <w:pStyle w:val="3"/>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62730"/>
    <w:multiLevelType w:val="singleLevel"/>
    <w:tmpl w:val="AF862730"/>
    <w:lvl w:ilvl="0" w:tentative="0">
      <w:start w:val="7"/>
      <w:numFmt w:val="decimal"/>
      <w:lvlText w:val="[%1]"/>
      <w:lvlJc w:val="left"/>
      <w:pPr>
        <w:tabs>
          <w:tab w:val="left" w:pos="312"/>
        </w:tabs>
      </w:pPr>
    </w:lvl>
  </w:abstractNum>
  <w:abstractNum w:abstractNumId="1">
    <w:nsid w:val="C9C73EF4"/>
    <w:multiLevelType w:val="multilevel"/>
    <w:tmpl w:val="C9C73EF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47F6B"/>
    <w:rsid w:val="069402E1"/>
    <w:rsid w:val="0DFD3F00"/>
    <w:rsid w:val="15B37BAA"/>
    <w:rsid w:val="23010C5B"/>
    <w:rsid w:val="27E34948"/>
    <w:rsid w:val="286B3EDD"/>
    <w:rsid w:val="390A05CA"/>
    <w:rsid w:val="3C952FD6"/>
    <w:rsid w:val="4FD33521"/>
    <w:rsid w:val="554B78D9"/>
    <w:rsid w:val="69EB1750"/>
    <w:rsid w:val="72D6729D"/>
    <w:rsid w:val="7DC7127A"/>
    <w:rsid w:val="7E873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en-US" w:eastAsia="en-US" w:bidi="en-US"/>
    </w:rPr>
  </w:style>
  <w:style w:type="paragraph" w:styleId="2">
    <w:name w:val="heading 1"/>
    <w:basedOn w:val="1"/>
    <w:next w:val="1"/>
    <w:qFormat/>
    <w:uiPriority w:val="1"/>
    <w:pPr>
      <w:ind w:left="40"/>
      <w:jc w:val="center"/>
      <w:outlineLvl w:val="1"/>
    </w:pPr>
    <w:rPr>
      <w:rFonts w:ascii="Calibri" w:hAnsi="Calibri" w:eastAsia="Calibri" w:cs="Calibri"/>
      <w:b/>
      <w:bCs/>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Body Text"/>
    <w:basedOn w:val="1"/>
    <w:qFormat/>
    <w:uiPriority w:val="1"/>
    <w:rPr>
      <w:rFonts w:ascii="楷体" w:hAnsi="楷体" w:eastAsia="楷体" w:cs="楷体"/>
      <w:sz w:val="24"/>
      <w:szCs w:val="24"/>
      <w:lang w:val="en-US" w:eastAsia="en-US" w:bidi="en-US"/>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en-US"/>
    </w:rPr>
  </w:style>
  <w:style w:type="paragraph" w:customStyle="1" w:styleId="11">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2020-10-10T02:07:00Z</dcterms:created>
  <dc:creator>_</dc:creator>
  <cp:lastModifiedBy>lucky</cp:lastModifiedBy>
  <dcterms:modified xsi:type="dcterms:W3CDTF">2020-10-25T07:28:48Z</dcterms:modified>
  <dc:title>Microsoft Word - handout.doc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2016-09-27T00:00:00Z</vt:filetime>
  </property>
  <property fmtid="{D5CDD505-2E9C-101B-9397-08002B2CF9AE}" pid="3" name="Creator">
    <vt:lpwstr>PScript5.dll Version 5.2.2</vt:lpwstr>
  </property>
  <property fmtid="{D5CDD505-2E9C-101B-9397-08002B2CF9AE}" pid="4" name="LastSaved">
    <vt:filetime>2020-10-10T00:00:00Z</vt:filetime>
  </property>
  <property fmtid="{D5CDD505-2E9C-101B-9397-08002B2CF9AE}" pid="5" name="KSOProductBuildVer">
    <vt:lpwstr>2052-11.1.0.9999</vt:lpwstr>
  </property>
</Properties>
</file>