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911" w:rsidRPr="004C3F86" w:rsidRDefault="004C3F86" w:rsidP="004C3F86">
      <w:pPr>
        <w:ind w:firstLineChars="200" w:firstLine="1040"/>
        <w:jc w:val="center"/>
        <w:rPr>
          <w:rFonts w:ascii="새굴림" w:eastAsia="SimSun" w:hAnsi="새굴림" w:cs="새굴림"/>
          <w:sz w:val="52"/>
          <w:szCs w:val="52"/>
          <w:lang w:eastAsia="zh-CN"/>
        </w:rPr>
      </w:pPr>
      <w:r w:rsidRPr="004C3F86">
        <w:rPr>
          <w:rFonts w:ascii="새굴림" w:eastAsia="SimSun" w:hAnsi="새굴림" w:cs="새굴림" w:hint="eastAsia"/>
          <w:sz w:val="52"/>
          <w:szCs w:val="52"/>
          <w:lang w:eastAsia="zh-CN"/>
        </w:rPr>
        <w:t>《三国演义》对</w:t>
      </w:r>
      <w:r w:rsidR="006D131A">
        <w:rPr>
          <w:rFonts w:ascii="새굴림" w:eastAsia="SimSun" w:hAnsi="새굴림" w:cs="새굴림" w:hint="eastAsia"/>
          <w:sz w:val="52"/>
          <w:szCs w:val="52"/>
          <w:lang w:eastAsia="zh-CN"/>
        </w:rPr>
        <w:t>韩国</w:t>
      </w:r>
      <w:r w:rsidRPr="004C3F86">
        <w:rPr>
          <w:rFonts w:ascii="새굴림" w:eastAsia="SimSun" w:hAnsi="새굴림" w:cs="새굴림" w:hint="eastAsia"/>
          <w:sz w:val="52"/>
          <w:szCs w:val="52"/>
          <w:lang w:eastAsia="zh-CN"/>
        </w:rPr>
        <w:t>的影响</w:t>
      </w: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p>
    <w:p w:rsidR="004C3F86" w:rsidRDefault="004C3F86" w:rsidP="004C3F86">
      <w:pPr>
        <w:ind w:firstLineChars="200" w:firstLine="880"/>
        <w:jc w:val="center"/>
        <w:rPr>
          <w:rFonts w:ascii="새굴림" w:eastAsia="SimSun" w:hAnsi="새굴림" w:cs="새굴림"/>
          <w:sz w:val="44"/>
          <w:szCs w:val="44"/>
          <w:lang w:eastAsia="zh-CN"/>
        </w:rPr>
      </w:pPr>
      <w:r>
        <w:rPr>
          <w:rFonts w:ascii="새굴림" w:eastAsia="SimSun" w:hAnsi="새굴림" w:cs="새굴림" w:hint="eastAsia"/>
          <w:sz w:val="44"/>
          <w:szCs w:val="44"/>
          <w:lang w:eastAsia="zh-CN"/>
        </w:rPr>
        <w:t>学院：文学院中文系</w:t>
      </w:r>
    </w:p>
    <w:p w:rsidR="004C3F86" w:rsidRDefault="004C3F86" w:rsidP="004C3F86">
      <w:pPr>
        <w:ind w:firstLineChars="200" w:firstLine="880"/>
        <w:jc w:val="center"/>
        <w:rPr>
          <w:rFonts w:ascii="새굴림" w:eastAsia="SimSun" w:hAnsi="새굴림" w:cs="새굴림"/>
          <w:sz w:val="44"/>
          <w:szCs w:val="44"/>
          <w:lang w:eastAsia="zh-CN"/>
        </w:rPr>
      </w:pPr>
      <w:r>
        <w:rPr>
          <w:rFonts w:ascii="새굴림" w:eastAsia="SimSun" w:hAnsi="새굴림" w:cs="새굴림"/>
          <w:sz w:val="44"/>
          <w:szCs w:val="44"/>
          <w:lang w:eastAsia="zh-CN"/>
        </w:rPr>
        <w:t>学号</w:t>
      </w:r>
      <w:r>
        <w:rPr>
          <w:rFonts w:ascii="새굴림" w:eastAsia="SimSun" w:hAnsi="새굴림" w:cs="새굴림" w:hint="eastAsia"/>
          <w:sz w:val="44"/>
          <w:szCs w:val="44"/>
          <w:lang w:eastAsia="zh-CN"/>
        </w:rPr>
        <w:t>：</w:t>
      </w:r>
      <w:r>
        <w:rPr>
          <w:rFonts w:ascii="새굴림" w:eastAsia="SimSun" w:hAnsi="새굴림" w:cs="새굴림" w:hint="eastAsia"/>
          <w:sz w:val="44"/>
          <w:szCs w:val="44"/>
          <w:lang w:eastAsia="zh-CN"/>
        </w:rPr>
        <w:t>2</w:t>
      </w:r>
      <w:r>
        <w:rPr>
          <w:rFonts w:ascii="새굴림" w:eastAsia="SimSun" w:hAnsi="새굴림" w:cs="새굴림"/>
          <w:sz w:val="44"/>
          <w:szCs w:val="44"/>
          <w:lang w:eastAsia="zh-CN"/>
        </w:rPr>
        <w:t>0141908028</w:t>
      </w:r>
    </w:p>
    <w:p w:rsidR="004C3F86" w:rsidRPr="004C3F86" w:rsidRDefault="004C3F86" w:rsidP="004C3F86">
      <w:pPr>
        <w:ind w:firstLineChars="200" w:firstLine="880"/>
        <w:jc w:val="center"/>
        <w:rPr>
          <w:rFonts w:ascii="새굴림" w:eastAsia="SimSun" w:hAnsi="새굴림" w:cs="새굴림"/>
          <w:sz w:val="44"/>
          <w:szCs w:val="44"/>
          <w:lang w:eastAsia="zh-CN"/>
        </w:rPr>
      </w:pPr>
      <w:r>
        <w:rPr>
          <w:rFonts w:ascii="새굴림" w:eastAsia="SimSun" w:hAnsi="새굴림" w:cs="새굴림"/>
          <w:sz w:val="44"/>
          <w:szCs w:val="44"/>
          <w:lang w:eastAsia="zh-CN"/>
        </w:rPr>
        <w:t>姓名</w:t>
      </w:r>
      <w:r>
        <w:rPr>
          <w:rFonts w:ascii="새굴림" w:eastAsia="SimSun" w:hAnsi="새굴림" w:cs="새굴림" w:hint="eastAsia"/>
          <w:sz w:val="44"/>
          <w:szCs w:val="44"/>
          <w:lang w:eastAsia="zh-CN"/>
        </w:rPr>
        <w:t>:</w:t>
      </w:r>
      <w:r>
        <w:rPr>
          <w:rFonts w:ascii="새굴림" w:eastAsia="SimSun" w:hAnsi="새굴림" w:cs="새굴림"/>
          <w:sz w:val="44"/>
          <w:szCs w:val="44"/>
          <w:lang w:eastAsia="zh-CN"/>
        </w:rPr>
        <w:t xml:space="preserve">  </w:t>
      </w:r>
      <w:r>
        <w:rPr>
          <w:rFonts w:ascii="새굴림" w:eastAsia="SimSun" w:hAnsi="새굴림" w:cs="새굴림"/>
          <w:sz w:val="44"/>
          <w:szCs w:val="44"/>
          <w:lang w:eastAsia="zh-CN"/>
        </w:rPr>
        <w:t>李</w:t>
      </w:r>
      <w:r>
        <w:rPr>
          <w:rFonts w:ascii="새굴림" w:eastAsia="SimSun" w:hAnsi="새굴림" w:cs="새굴림" w:hint="eastAsia"/>
          <w:sz w:val="44"/>
          <w:szCs w:val="44"/>
          <w:lang w:eastAsia="zh-CN"/>
        </w:rPr>
        <w:t xml:space="preserve"> </w:t>
      </w:r>
      <w:r>
        <w:rPr>
          <w:rFonts w:ascii="새굴림" w:eastAsia="SimSun" w:hAnsi="새굴림" w:cs="새굴림"/>
          <w:sz w:val="44"/>
          <w:szCs w:val="44"/>
          <w:lang w:eastAsia="zh-CN"/>
        </w:rPr>
        <w:t xml:space="preserve">  </w:t>
      </w:r>
      <w:r>
        <w:rPr>
          <w:rFonts w:ascii="새굴림" w:eastAsia="SimSun" w:hAnsi="새굴림" w:cs="새굴림"/>
          <w:sz w:val="44"/>
          <w:szCs w:val="44"/>
          <w:lang w:eastAsia="zh-CN"/>
        </w:rPr>
        <w:t>英</w:t>
      </w:r>
      <w:r>
        <w:rPr>
          <w:rFonts w:ascii="새굴림" w:eastAsia="SimSun" w:hAnsi="새굴림" w:cs="새굴림" w:hint="eastAsia"/>
          <w:sz w:val="44"/>
          <w:szCs w:val="44"/>
          <w:lang w:eastAsia="zh-CN"/>
        </w:rPr>
        <w:t xml:space="preserve"> </w:t>
      </w:r>
      <w:r>
        <w:rPr>
          <w:rFonts w:ascii="새굴림" w:eastAsia="SimSun" w:hAnsi="새굴림" w:cs="새굴림"/>
          <w:sz w:val="44"/>
          <w:szCs w:val="44"/>
          <w:lang w:eastAsia="zh-CN"/>
        </w:rPr>
        <w:t xml:space="preserve">  </w:t>
      </w:r>
      <w:r>
        <w:rPr>
          <w:rFonts w:ascii="새굴림" w:eastAsia="SimSun" w:hAnsi="새굴림" w:cs="새굴림"/>
          <w:sz w:val="44"/>
          <w:szCs w:val="44"/>
          <w:lang w:eastAsia="zh-CN"/>
        </w:rPr>
        <w:t>態</w:t>
      </w:r>
    </w:p>
    <w:p w:rsidR="004C3F86" w:rsidRDefault="004C3F86" w:rsidP="00C23BC4">
      <w:pPr>
        <w:ind w:firstLineChars="200" w:firstLine="400"/>
        <w:rPr>
          <w:rFonts w:ascii="새굴림" w:eastAsia="SimSun" w:hAnsi="새굴림" w:cs="새굴림"/>
          <w:lang w:eastAsia="zh-CN"/>
        </w:rPr>
      </w:pPr>
    </w:p>
    <w:p w:rsidR="004C3F86" w:rsidRPr="004C3F86" w:rsidRDefault="004C3F86" w:rsidP="004C3F86">
      <w:pPr>
        <w:ind w:firstLineChars="200" w:firstLine="1040"/>
        <w:jc w:val="center"/>
        <w:rPr>
          <w:rFonts w:ascii="새굴림" w:eastAsia="SimSun" w:hAnsi="새굴림" w:cs="새굴림"/>
          <w:sz w:val="52"/>
          <w:szCs w:val="52"/>
          <w:lang w:eastAsia="zh-CN"/>
        </w:rPr>
      </w:pPr>
      <w:r w:rsidRPr="004C3F86">
        <w:rPr>
          <w:rFonts w:ascii="새굴림" w:eastAsia="SimSun" w:hAnsi="새굴림" w:cs="새굴림" w:hint="eastAsia"/>
          <w:sz w:val="52"/>
          <w:szCs w:val="52"/>
          <w:lang w:eastAsia="zh-CN"/>
        </w:rPr>
        <w:lastRenderedPageBreak/>
        <w:t>《三国演义》对</w:t>
      </w:r>
      <w:r w:rsidR="006D131A">
        <w:rPr>
          <w:rFonts w:ascii="새굴림" w:eastAsia="SimSun" w:hAnsi="새굴림" w:cs="새굴림" w:hint="eastAsia"/>
          <w:sz w:val="52"/>
          <w:szCs w:val="52"/>
          <w:lang w:eastAsia="zh-CN"/>
        </w:rPr>
        <w:t>韩国</w:t>
      </w:r>
      <w:bookmarkStart w:id="0" w:name="_GoBack"/>
      <w:bookmarkEnd w:id="0"/>
      <w:r w:rsidRPr="004C3F86">
        <w:rPr>
          <w:rFonts w:ascii="새굴림" w:eastAsia="SimSun" w:hAnsi="새굴림" w:cs="새굴림" w:hint="eastAsia"/>
          <w:sz w:val="52"/>
          <w:szCs w:val="52"/>
          <w:lang w:eastAsia="zh-CN"/>
        </w:rPr>
        <w:t>的影响</w:t>
      </w:r>
    </w:p>
    <w:p w:rsidR="004C3F86" w:rsidRDefault="004C3F86" w:rsidP="00C23BC4">
      <w:pPr>
        <w:ind w:firstLineChars="200" w:firstLine="400"/>
        <w:rPr>
          <w:rFonts w:ascii="새굴림" w:eastAsia="SimSun" w:hAnsi="새굴림" w:cs="새굴림"/>
          <w:lang w:eastAsia="zh-CN"/>
        </w:rPr>
      </w:pPr>
    </w:p>
    <w:p w:rsidR="00091911" w:rsidRPr="00091911" w:rsidRDefault="00091911" w:rsidP="00C23BC4">
      <w:pPr>
        <w:ind w:firstLineChars="200" w:firstLine="400"/>
        <w:rPr>
          <w:rFonts w:ascii="새굴림" w:hAnsi="새굴림" w:cs="새굴림"/>
          <w:lang w:eastAsia="zh-CN"/>
        </w:rPr>
      </w:pPr>
      <w:r w:rsidRPr="00091911">
        <w:rPr>
          <w:rFonts w:ascii="새굴림" w:eastAsia="SimSun" w:hAnsi="새굴림" w:cs="새굴림" w:hint="eastAsia"/>
          <w:lang w:eastAsia="zh-CN"/>
        </w:rPr>
        <w:t>《三国演义》是在韩国阅读受众较多的外国小说之一。《三国演义》在韩国已被接受长达</w:t>
      </w:r>
      <w:r w:rsidRPr="00091911">
        <w:rPr>
          <w:rFonts w:ascii="새굴림" w:eastAsia="SimSun" w:hAnsi="새굴림" w:cs="새굴림"/>
          <w:lang w:eastAsia="zh-CN"/>
        </w:rPr>
        <w:t>600</w:t>
      </w:r>
      <w:r w:rsidRPr="00091911">
        <w:rPr>
          <w:rFonts w:ascii="새굴림" w:eastAsia="SimSun" w:hAnsi="새굴림" w:cs="새굴림"/>
          <w:lang w:eastAsia="zh-CN"/>
        </w:rPr>
        <w:t>百多</w:t>
      </w:r>
      <w:r w:rsidR="004C3F86">
        <w:rPr>
          <w:rFonts w:ascii="새굴림" w:eastAsia="SimSun" w:hAnsi="새굴림" w:cs="새굴림" w:hint="eastAsia"/>
          <w:lang w:eastAsia="zh-CN"/>
        </w:rPr>
        <w:t>2</w:t>
      </w:r>
      <w:r w:rsidR="004C3F86">
        <w:rPr>
          <w:rFonts w:ascii="새굴림" w:eastAsia="SimSun" w:hAnsi="새굴림" w:cs="새굴림"/>
          <w:lang w:eastAsia="zh-CN"/>
        </w:rPr>
        <w:t>0</w:t>
      </w:r>
      <w:r w:rsidRPr="00091911">
        <w:rPr>
          <w:rFonts w:ascii="새굴림" w:eastAsia="SimSun" w:hAnsi="새굴림" w:cs="새굴림" w:hint="eastAsia"/>
          <w:lang w:eastAsia="zh-CN"/>
        </w:rPr>
        <w:t>时间里，形成了与《三国演义》相关的一些文化现象，近代在游戏，电影，漫画产业等领域研发了一批与《三国演义》有关的产品，也出现了一些与《三国演义》有关的俗语，格言以及把《三国演义》中的人物形象作为评价模范的现象，这充分表明《三国演义》为韩国所带来的经济与文化影响。《三国演义》已经进入了韩国人的心中。因此，理解《三国演义》在韩国产生的一些文化现象，研究《三国演义》在教育方面所起的作用以及如何指导孩子阅读《三国演义》并从中受</w:t>
      </w:r>
      <w:r w:rsidRPr="00091911">
        <w:rPr>
          <w:rFonts w:ascii="새굴림" w:eastAsia="SimSun" w:hAnsi="새굴림" w:cs="새굴림"/>
          <w:lang w:eastAsia="zh-CN"/>
        </w:rPr>
        <w:t>益是撰</w:t>
      </w:r>
      <w:r w:rsidRPr="00091911">
        <w:rPr>
          <w:rFonts w:ascii="새굴림" w:eastAsia="SimSun" w:hAnsi="새굴림" w:cs="새굴림" w:hint="eastAsia"/>
          <w:lang w:eastAsia="zh-CN"/>
        </w:rPr>
        <w:t>写此文的目的所在</w:t>
      </w:r>
      <w:r>
        <w:rPr>
          <w:rFonts w:ascii="새굴림" w:eastAsia="SimSun" w:hAnsi="새굴림" w:cs="새굴림" w:hint="eastAsia"/>
          <w:lang w:eastAsia="zh-CN"/>
        </w:rPr>
        <w:t>。</w:t>
      </w:r>
    </w:p>
    <w:p w:rsidR="00491EDD" w:rsidRDefault="00E14093" w:rsidP="00C23BC4">
      <w:pPr>
        <w:ind w:firstLineChars="200" w:firstLine="400"/>
        <w:rPr>
          <w:rFonts w:ascii="SimSun" w:eastAsia="SimSun" w:hAnsi="SimSun" w:cs="새굴림"/>
          <w:lang w:eastAsia="zh-CN"/>
        </w:rPr>
      </w:pPr>
      <w:r>
        <w:rPr>
          <w:rFonts w:ascii="새굴림" w:eastAsia="새굴림" w:hAnsi="새굴림" w:cs="새굴림"/>
          <w:lang w:eastAsia="zh-CN"/>
        </w:rPr>
        <w:t>三国演义在韩国流传的最初记录</w:t>
      </w:r>
      <w:r>
        <w:rPr>
          <w:rFonts w:ascii="SimSun" w:eastAsia="SimSun" w:hAnsi="SimSun" w:cs="새굴림" w:hint="eastAsia"/>
          <w:lang w:eastAsia="zh-CN"/>
        </w:rPr>
        <w:t>，</w:t>
      </w:r>
      <w:r>
        <w:rPr>
          <w:rFonts w:ascii="새굴림" w:eastAsia="새굴림" w:hAnsi="새굴림" w:cs="새굴림"/>
          <w:lang w:eastAsia="zh-CN"/>
        </w:rPr>
        <w:t>可以从高丽时期末流传下来的汉语参考书</w:t>
      </w:r>
      <w:r>
        <w:rPr>
          <w:rFonts w:ascii="SimSun" w:eastAsia="SimSun" w:hAnsi="SimSun" w:cs="새굴림" w:hint="eastAsia"/>
          <w:lang w:eastAsia="zh-CN"/>
        </w:rPr>
        <w:t>《老</w:t>
      </w:r>
      <w:r w:rsidR="005D7175" w:rsidRPr="005D7175">
        <w:rPr>
          <w:rFonts w:ascii="SimSun" w:eastAsia="SimSun" w:hAnsi="SimSun" w:cs="새굴림" w:hint="eastAsia"/>
          <w:lang w:eastAsia="zh-CN"/>
        </w:rPr>
        <w:t>乞</w:t>
      </w:r>
      <w:r w:rsidR="005D7175">
        <w:rPr>
          <w:rFonts w:ascii="SimSun" w:eastAsia="SimSun" w:hAnsi="SimSun" w:cs="새굴림" w:hint="eastAsia"/>
          <w:lang w:eastAsia="zh-CN"/>
        </w:rPr>
        <w:t>大</w:t>
      </w:r>
      <w:r>
        <w:rPr>
          <w:rFonts w:ascii="SimSun" w:eastAsia="SimSun" w:hAnsi="SimSun" w:cs="새굴림" w:hint="eastAsia"/>
          <w:lang w:eastAsia="zh-CN"/>
        </w:rPr>
        <w:t>》</w:t>
      </w:r>
      <w:r w:rsidR="005D7175">
        <w:rPr>
          <w:rFonts w:ascii="SimSun" w:eastAsia="SimSun" w:hAnsi="SimSun" w:cs="새굴림" w:hint="eastAsia"/>
          <w:lang w:eastAsia="zh-CN"/>
        </w:rPr>
        <w:t>中找到。根据此纪录，《三国演义》第一次进入韩国的时间是600多年前。在学界，把《三国演义》流传到朝鲜的时期推断为1522年和1569年之间。而且在金万重的《西浦漫笔》“记事”中，有这样的一句话。“所谓《三国演义》是元人罗贯中的作品，</w:t>
      </w:r>
      <w:r w:rsidR="005D7175" w:rsidRPr="005D7175">
        <w:rPr>
          <w:rFonts w:hint="eastAsia"/>
          <w:lang w:eastAsia="zh-CN"/>
        </w:rPr>
        <w:t xml:space="preserve"> </w:t>
      </w:r>
      <w:bookmarkStart w:id="1" w:name="OLE_LINK1"/>
      <w:bookmarkStart w:id="2" w:name="OLE_LINK2"/>
      <w:r w:rsidR="005D7175" w:rsidRPr="005D7175">
        <w:rPr>
          <w:rFonts w:ascii="SimSun" w:eastAsia="SimSun" w:hAnsi="SimSun" w:cs="새굴림" w:hint="eastAsia"/>
          <w:lang w:eastAsia="zh-CN"/>
        </w:rPr>
        <w:t>壬辰倭乱</w:t>
      </w:r>
      <w:bookmarkEnd w:id="1"/>
      <w:bookmarkEnd w:id="2"/>
      <w:r w:rsidR="005D7175">
        <w:rPr>
          <w:rFonts w:ascii="SimSun" w:eastAsia="SimSun" w:hAnsi="SimSun" w:cs="새굴림" w:hint="eastAsia"/>
          <w:lang w:eastAsia="zh-CN"/>
        </w:rPr>
        <w:t>之后再我国</w:t>
      </w:r>
      <w:r w:rsidR="00491EDD">
        <w:rPr>
          <w:rFonts w:ascii="SimSun" w:eastAsia="SimSun" w:hAnsi="SimSun" w:cs="새굴림" w:hint="eastAsia"/>
          <w:lang w:eastAsia="zh-CN"/>
        </w:rPr>
        <w:t>盛行，甚至妇女和儿童也背</w:t>
      </w:r>
      <w:r w:rsidR="00491EDD" w:rsidRPr="00491EDD">
        <w:rPr>
          <w:rFonts w:ascii="SimSun" w:eastAsia="SimSun" w:hAnsi="SimSun" w:cs="새굴림" w:hint="eastAsia"/>
          <w:lang w:eastAsia="zh-CN"/>
        </w:rPr>
        <w:t>诵</w:t>
      </w:r>
      <w:r w:rsidR="00491EDD">
        <w:rPr>
          <w:rFonts w:ascii="SimSun" w:eastAsia="SimSun" w:hAnsi="SimSun" w:cs="새굴림" w:hint="eastAsia"/>
          <w:lang w:eastAsia="zh-CN"/>
        </w:rPr>
        <w:t>。”</w:t>
      </w:r>
    </w:p>
    <w:p w:rsidR="00427545" w:rsidRDefault="00491EDD" w:rsidP="00C23BC4">
      <w:pPr>
        <w:ind w:firstLineChars="200" w:firstLine="400"/>
        <w:rPr>
          <w:rFonts w:eastAsia="SimSun"/>
          <w:lang w:eastAsia="zh-CN"/>
        </w:rPr>
      </w:pPr>
      <w:r w:rsidRPr="00491EDD">
        <w:rPr>
          <w:rFonts w:ascii="SimSun" w:eastAsia="SimSun" w:hAnsi="SimSun" w:cs="새굴림" w:hint="eastAsia"/>
          <w:lang w:eastAsia="zh-CN"/>
        </w:rPr>
        <w:t>据此</w:t>
      </w:r>
      <w:r>
        <w:rPr>
          <w:rFonts w:ascii="SimSun" w:eastAsia="SimSun" w:hAnsi="SimSun" w:cs="새굴림" w:hint="eastAsia"/>
          <w:lang w:eastAsia="zh-CN"/>
        </w:rPr>
        <w:t>，我们可以发现《三国演义》在史物前</w:t>
      </w:r>
      <w:r w:rsidRPr="00491EDD">
        <w:rPr>
          <w:rFonts w:ascii="SimSun" w:eastAsia="SimSun" w:hAnsi="SimSun" w:cs="새굴림" w:hint="eastAsia"/>
          <w:lang w:eastAsia="zh-CN"/>
        </w:rPr>
        <w:t>例</w:t>
      </w:r>
      <w:r>
        <w:rPr>
          <w:rFonts w:ascii="SimSun" w:eastAsia="SimSun" w:hAnsi="SimSun" w:cs="새굴림" w:hint="eastAsia"/>
          <w:lang w:eastAsia="zh-CN"/>
        </w:rPr>
        <w:t>的大患难‘</w:t>
      </w:r>
      <w:r w:rsidRPr="005D7175">
        <w:rPr>
          <w:rFonts w:ascii="SimSun" w:eastAsia="SimSun" w:hAnsi="SimSun" w:cs="새굴림" w:hint="eastAsia"/>
          <w:lang w:eastAsia="zh-CN"/>
        </w:rPr>
        <w:t>壬辰倭乱</w:t>
      </w:r>
      <w:r>
        <w:rPr>
          <w:rFonts w:ascii="SimSun" w:eastAsia="SimSun" w:hAnsi="SimSun" w:cs="새굴림" w:hint="eastAsia"/>
          <w:lang w:eastAsia="zh-CN"/>
        </w:rPr>
        <w:t>’时期在朝鲜盛行，而且盛行的程度已达到了不识字的妇女和儿童也背诵（可能以口碑童话的形式盛行）。如果剖</w:t>
      </w:r>
      <w:r w:rsidRPr="00491EDD">
        <w:rPr>
          <w:rFonts w:ascii="SimSun" w:eastAsia="SimSun" w:hAnsi="SimSun" w:cs="새굴림" w:hint="eastAsia"/>
          <w:lang w:eastAsia="zh-CN"/>
        </w:rPr>
        <w:t>析</w:t>
      </w:r>
      <w:r>
        <w:rPr>
          <w:rFonts w:ascii="SimSun" w:eastAsia="SimSun" w:hAnsi="SimSun" w:cs="새굴림" w:hint="eastAsia"/>
          <w:lang w:eastAsia="zh-CN"/>
        </w:rPr>
        <w:t>《三国演义》</w:t>
      </w:r>
      <w:r w:rsidR="00CF6779">
        <w:rPr>
          <w:rFonts w:ascii="SimSun" w:eastAsia="SimSun" w:hAnsi="SimSun" w:cs="새굴림" w:hint="eastAsia"/>
          <w:lang w:eastAsia="zh-CN"/>
        </w:rPr>
        <w:t>为什么在韩国如此流传的原因，可能是在像“</w:t>
      </w:r>
      <w:r w:rsidR="00CF6779" w:rsidRPr="005D7175">
        <w:rPr>
          <w:rFonts w:ascii="SimSun" w:eastAsia="SimSun" w:hAnsi="SimSun" w:cs="새굴림" w:hint="eastAsia"/>
          <w:lang w:eastAsia="zh-CN"/>
        </w:rPr>
        <w:t>壬辰倭乱</w:t>
      </w:r>
      <w:r w:rsidR="00CF6779">
        <w:rPr>
          <w:rFonts w:ascii="SimSun" w:eastAsia="SimSun" w:hAnsi="SimSun" w:cs="새굴림" w:hint="eastAsia"/>
          <w:lang w:eastAsia="zh-CN"/>
        </w:rPr>
        <w:t>”</w:t>
      </w:r>
      <w:r w:rsidR="00CF6779">
        <w:rPr>
          <w:rFonts w:eastAsia="SimSun"/>
          <w:lang w:eastAsia="zh-CN"/>
        </w:rPr>
        <w:t>和</w:t>
      </w:r>
      <w:r w:rsidR="00CF6779">
        <w:rPr>
          <w:rFonts w:eastAsia="SimSun" w:hint="eastAsia"/>
          <w:lang w:eastAsia="zh-CN"/>
        </w:rPr>
        <w:t>“</w:t>
      </w:r>
      <w:r w:rsidR="00CF6779" w:rsidRPr="00CF6779">
        <w:rPr>
          <w:rFonts w:eastAsia="SimSun" w:hint="eastAsia"/>
          <w:lang w:eastAsia="zh-CN"/>
        </w:rPr>
        <w:t>丙子胡乱</w:t>
      </w:r>
      <w:r w:rsidR="00CF6779">
        <w:rPr>
          <w:rFonts w:eastAsia="SimSun" w:hint="eastAsia"/>
          <w:lang w:eastAsia="zh-CN"/>
        </w:rPr>
        <w:t>”这样的战乱时期，民众渴望救</w:t>
      </w:r>
      <w:r w:rsidR="00CF6779" w:rsidRPr="00CF6779">
        <w:rPr>
          <w:rFonts w:eastAsia="SimSun" w:hint="eastAsia"/>
          <w:lang w:eastAsia="zh-CN"/>
        </w:rPr>
        <w:t>济国家</w:t>
      </w:r>
      <w:r w:rsidR="00CF6779">
        <w:rPr>
          <w:rFonts w:eastAsia="SimSun" w:hint="eastAsia"/>
          <w:lang w:eastAsia="zh-CN"/>
        </w:rPr>
        <w:t>和百姓的英雄。因此包含着与英雄有关故事</w:t>
      </w:r>
      <w:r w:rsidR="00CF6779" w:rsidRPr="00CF6779">
        <w:rPr>
          <w:rFonts w:eastAsia="SimSun" w:hint="eastAsia"/>
          <w:lang w:eastAsia="zh-CN"/>
        </w:rPr>
        <w:t>且宣扬儒</w:t>
      </w:r>
      <w:r w:rsidR="00CF6779">
        <w:rPr>
          <w:rFonts w:eastAsia="SimSun" w:hint="eastAsia"/>
          <w:lang w:eastAsia="zh-CN"/>
        </w:rPr>
        <w:t>家思想</w:t>
      </w:r>
      <w:r w:rsidR="00CF6779" w:rsidRPr="00CF6779">
        <w:rPr>
          <w:rFonts w:eastAsia="SimSun" w:hint="eastAsia"/>
          <w:lang w:eastAsia="zh-CN"/>
        </w:rPr>
        <w:t>倾向</w:t>
      </w:r>
      <w:r w:rsidR="00CF6779">
        <w:rPr>
          <w:rFonts w:eastAsia="SimSun" w:hint="eastAsia"/>
          <w:lang w:eastAsia="zh-CN"/>
        </w:rPr>
        <w:t>的《三国演义》能在韩国植根也就是很自然的事了。</w:t>
      </w:r>
    </w:p>
    <w:p w:rsidR="00FD2FF4" w:rsidRDefault="00427545" w:rsidP="00C23BC4">
      <w:pPr>
        <w:ind w:firstLineChars="200" w:firstLine="400"/>
        <w:rPr>
          <w:rFonts w:eastAsia="SimSun"/>
          <w:lang w:eastAsia="zh-CN"/>
        </w:rPr>
      </w:pPr>
      <w:r w:rsidRPr="00427545">
        <w:rPr>
          <w:rFonts w:eastAsia="SimSun" w:hint="eastAsia"/>
          <w:lang w:eastAsia="zh-CN"/>
        </w:rPr>
        <w:t>近代，《三国演义》在韩国盛行，影响到韩国的军谈小说，英雄小说，以及盘索里（</w:t>
      </w:r>
      <w:proofErr w:type="spellStart"/>
      <w:r w:rsidRPr="00427545">
        <w:rPr>
          <w:rFonts w:eastAsia="SimSun"/>
          <w:lang w:eastAsia="zh-CN"/>
        </w:rPr>
        <w:t>Pansoli</w:t>
      </w:r>
      <w:proofErr w:type="spellEnd"/>
      <w:r w:rsidRPr="00427545">
        <w:rPr>
          <w:rFonts w:eastAsia="SimSun"/>
          <w:lang w:eastAsia="zh-CN"/>
        </w:rPr>
        <w:t>:</w:t>
      </w:r>
      <w:r w:rsidRPr="00427545">
        <w:rPr>
          <w:rFonts w:eastAsia="SimSun" w:hint="eastAsia"/>
          <w:lang w:eastAsia="zh-CN"/>
        </w:rPr>
        <w:t>韩国传统说唱曲艺）。虽然如此，起初把它做全书翻译的人几乎没有。一般都以书中一个人物的一生为内容改写为符合韩国社会文化情节的作品的则频频出现，如《姜维实记》《孔明先生实记》《关云长实记》《赤壁歌》就是这样的例子。但过一段时间后，</w:t>
      </w:r>
      <w:r w:rsidRPr="00427545">
        <w:rPr>
          <w:rFonts w:eastAsia="SimSun"/>
          <w:lang w:eastAsia="zh-CN"/>
        </w:rPr>
        <w:t xml:space="preserve"> </w:t>
      </w:r>
      <w:r w:rsidRPr="00427545">
        <w:rPr>
          <w:rFonts w:eastAsia="SimSun"/>
          <w:lang w:eastAsia="zh-CN"/>
        </w:rPr>
        <w:t>儒家思想</w:t>
      </w:r>
      <w:r w:rsidRPr="00427545">
        <w:rPr>
          <w:rFonts w:eastAsia="SimSun" w:hint="eastAsia"/>
          <w:lang w:eastAsia="zh-CN"/>
        </w:rPr>
        <w:t>倾向较强的《三国演义》完全适于韩国人的情绪，开始盛行，完译本也慢慢出现了。</w:t>
      </w:r>
      <w:r w:rsidRPr="00427545">
        <w:rPr>
          <w:rFonts w:eastAsia="SimSun"/>
          <w:lang w:eastAsia="zh-CN"/>
        </w:rPr>
        <w:t xml:space="preserve"> </w:t>
      </w:r>
      <w:r w:rsidRPr="00427545">
        <w:rPr>
          <w:rFonts w:eastAsia="SimSun"/>
          <w:lang w:eastAsia="zh-CN"/>
        </w:rPr>
        <w:t>在近代《三</w:t>
      </w:r>
      <w:r w:rsidRPr="00427545">
        <w:rPr>
          <w:rFonts w:eastAsia="SimSun" w:hint="eastAsia"/>
          <w:lang w:eastAsia="zh-CN"/>
        </w:rPr>
        <w:t>国演义》接受过程中，一个突出的特点是对关羽与诸葛亮偶像崇拜的流传。</w:t>
      </w:r>
      <w:r w:rsidRPr="00427545">
        <w:rPr>
          <w:rFonts w:eastAsia="SimSun"/>
          <w:lang w:eastAsia="zh-CN"/>
        </w:rPr>
        <w:t>1900</w:t>
      </w:r>
      <w:r w:rsidRPr="00427545">
        <w:rPr>
          <w:rFonts w:eastAsia="SimSun"/>
          <w:lang w:eastAsia="zh-CN"/>
        </w:rPr>
        <w:t>到</w:t>
      </w:r>
      <w:r w:rsidRPr="00427545">
        <w:rPr>
          <w:rFonts w:eastAsia="SimSun"/>
          <w:lang w:eastAsia="zh-CN"/>
        </w:rPr>
        <w:t>1905</w:t>
      </w:r>
      <w:r w:rsidRPr="00427545">
        <w:rPr>
          <w:rFonts w:eastAsia="SimSun"/>
          <w:lang w:eastAsia="zh-CN"/>
        </w:rPr>
        <w:t>年朝</w:t>
      </w:r>
      <w:r w:rsidRPr="00427545">
        <w:rPr>
          <w:rFonts w:eastAsia="SimSun" w:hint="eastAsia"/>
          <w:lang w:eastAsia="zh-CN"/>
        </w:rPr>
        <w:t>鲜末期在军队工作的‘刘元均’的《梦见诸葛亮》中显示这一方面。书中写着“我渴望在梦中见诸葛亮问突破现实的策略”，从这儿我们可以看出韩国的近代，诸葛亮已经成为了智慧和战略的象征。关羽也在近代的韩国变成了宗教。在这一时期建设了很多祭祀关羽的神堂。</w:t>
      </w:r>
    </w:p>
    <w:p w:rsidR="00427545" w:rsidRDefault="00427545" w:rsidP="00C23BC4">
      <w:pPr>
        <w:ind w:firstLineChars="200" w:firstLine="400"/>
        <w:rPr>
          <w:rFonts w:eastAsia="SimSun"/>
          <w:lang w:eastAsia="zh-CN"/>
        </w:rPr>
      </w:pPr>
      <w:r>
        <w:rPr>
          <w:rFonts w:eastAsia="SimSun" w:hint="eastAsia"/>
          <w:lang w:eastAsia="zh-CN"/>
        </w:rPr>
        <w:t>到了现代</w:t>
      </w:r>
      <w:r w:rsidRPr="00427545">
        <w:rPr>
          <w:rFonts w:eastAsia="SimSun" w:hint="eastAsia"/>
          <w:lang w:eastAsia="zh-CN"/>
        </w:rPr>
        <w:t>由于在‘壬辰倭乱’时期《三国演义》的大量流入和各种《三国演义》翻译本，改作本的出现</w:t>
      </w:r>
      <w:r w:rsidRPr="00427545">
        <w:rPr>
          <w:rFonts w:eastAsia="SimSun"/>
          <w:lang w:eastAsia="zh-CN"/>
        </w:rPr>
        <w:t>,</w:t>
      </w:r>
      <w:r w:rsidRPr="00427545">
        <w:rPr>
          <w:rFonts w:eastAsia="SimSun"/>
          <w:lang w:eastAsia="zh-CN"/>
        </w:rPr>
        <w:t>《三</w:t>
      </w:r>
      <w:r w:rsidRPr="00427545">
        <w:rPr>
          <w:rFonts w:eastAsia="SimSun" w:hint="eastAsia"/>
          <w:lang w:eastAsia="zh-CN"/>
        </w:rPr>
        <w:t>国演义》在韩国人生活的各个文化领域产生了重大的影响。比如，出版，学习，电脑游戏等产业。</w:t>
      </w:r>
      <w:r w:rsidRPr="00427545">
        <w:rPr>
          <w:rFonts w:eastAsia="SimSun"/>
          <w:lang w:eastAsia="zh-CN"/>
        </w:rPr>
        <w:t xml:space="preserve"> </w:t>
      </w:r>
      <w:r w:rsidRPr="00427545">
        <w:rPr>
          <w:rFonts w:eastAsia="SimSun"/>
          <w:lang w:eastAsia="zh-CN"/>
        </w:rPr>
        <w:t>在出版</w:t>
      </w:r>
      <w:r w:rsidRPr="00427545">
        <w:rPr>
          <w:rFonts w:eastAsia="SimSun" w:hint="eastAsia"/>
          <w:lang w:eastAsia="zh-CN"/>
        </w:rPr>
        <w:t>业，《三国演义》是有价值的素材。在韩国以“三国演义”为素材的书几乎都记录了较高的出售率。这是因为在韩国《三国演义》的内容比较符合韩国人的文化情节，且《三国演义》是上辈，前一个上辈也爱读的时代的畅销书。因此，《三国演义》中来的一些知识已成为了韩国人生活的常识。</w:t>
      </w:r>
      <w:r w:rsidRPr="00427545">
        <w:rPr>
          <w:rFonts w:eastAsia="SimSun"/>
          <w:lang w:eastAsia="zh-CN"/>
        </w:rPr>
        <w:t xml:space="preserve"> </w:t>
      </w:r>
      <w:r w:rsidRPr="00427545">
        <w:rPr>
          <w:rFonts w:eastAsia="SimSun"/>
          <w:lang w:eastAsia="zh-CN"/>
        </w:rPr>
        <w:t>《三</w:t>
      </w:r>
      <w:r w:rsidRPr="00427545">
        <w:rPr>
          <w:rFonts w:eastAsia="SimSun" w:hint="eastAsia"/>
          <w:lang w:eastAsia="zh-CN"/>
        </w:rPr>
        <w:t>国演义》的影响力在学习产业也很大。因为孩子们一般都知道《三国演义》</w:t>
      </w:r>
      <w:r w:rsidRPr="00427545">
        <w:rPr>
          <w:rFonts w:eastAsia="SimSun"/>
          <w:lang w:eastAsia="zh-CN"/>
        </w:rPr>
        <w:t>中的代表人物和基本的故事，所以如果用</w:t>
      </w:r>
      <w:r w:rsidRPr="00427545">
        <w:rPr>
          <w:rFonts w:eastAsia="SimSun" w:hint="eastAsia"/>
          <w:lang w:eastAsia="zh-CN"/>
        </w:rPr>
        <w:t>它来教一些东西，有孩子们比较容易接受的倾向。</w:t>
      </w:r>
      <w:r w:rsidRPr="00427545">
        <w:rPr>
          <w:rFonts w:eastAsia="SimSun"/>
          <w:lang w:eastAsia="zh-CN"/>
        </w:rPr>
        <w:t xml:space="preserve"> </w:t>
      </w:r>
      <w:r w:rsidRPr="00427545">
        <w:rPr>
          <w:rFonts w:eastAsia="SimSun" w:hint="eastAsia"/>
          <w:lang w:eastAsia="zh-CN"/>
        </w:rPr>
        <w:t>这样的现象在游戏产业中也可以找到。这是因为《三国演义》的写作结构，故事素材，和登场人物都非常适合作成电脑游戏。因此，在游戏产业《三国演义》是最受欢迎的素材之一。</w:t>
      </w:r>
    </w:p>
    <w:p w:rsidR="00C23BC4" w:rsidRDefault="00C23BC4" w:rsidP="00C23BC4">
      <w:pPr>
        <w:ind w:firstLineChars="200" w:firstLine="400"/>
        <w:rPr>
          <w:rFonts w:eastAsia="SimSun"/>
          <w:lang w:eastAsia="zh-CN"/>
        </w:rPr>
      </w:pPr>
      <w:r w:rsidRPr="00C23BC4">
        <w:rPr>
          <w:rFonts w:eastAsia="SimSun" w:hint="eastAsia"/>
          <w:lang w:eastAsia="zh-CN"/>
        </w:rPr>
        <w:t>《三国演义》也在韩国儿童的学习方面，</w:t>
      </w:r>
      <w:r w:rsidRPr="00C23BC4">
        <w:rPr>
          <w:rFonts w:eastAsia="SimSun"/>
          <w:lang w:eastAsia="zh-CN"/>
        </w:rPr>
        <w:t xml:space="preserve"> </w:t>
      </w:r>
      <w:r w:rsidRPr="00C23BC4">
        <w:rPr>
          <w:rFonts w:eastAsia="SimSun" w:hint="eastAsia"/>
          <w:lang w:eastAsia="zh-CN"/>
        </w:rPr>
        <w:t>产生比较大的影响。在韩国第一个网络书店‘</w:t>
      </w:r>
      <w:r w:rsidRPr="00C23BC4">
        <w:rPr>
          <w:rFonts w:eastAsia="SimSun"/>
          <w:lang w:eastAsia="zh-CN"/>
        </w:rPr>
        <w:t>YES24’</w:t>
      </w:r>
      <w:r w:rsidRPr="00C23BC4">
        <w:rPr>
          <w:rFonts w:eastAsia="SimSun"/>
          <w:lang w:eastAsia="zh-CN"/>
        </w:rPr>
        <w:t>，用</w:t>
      </w:r>
      <w:r w:rsidRPr="00C23BC4">
        <w:rPr>
          <w:rFonts w:eastAsia="SimSun"/>
          <w:lang w:eastAsia="zh-CN"/>
        </w:rPr>
        <w:t>“</w:t>
      </w:r>
      <w:r w:rsidRPr="00C23BC4">
        <w:rPr>
          <w:rFonts w:eastAsia="SimSun"/>
          <w:lang w:eastAsia="zh-CN"/>
        </w:rPr>
        <w:t>三</w:t>
      </w:r>
      <w:r w:rsidRPr="00C23BC4">
        <w:rPr>
          <w:rFonts w:eastAsia="SimSun" w:hint="eastAsia"/>
          <w:lang w:eastAsia="zh-CN"/>
        </w:rPr>
        <w:t>国演义”这个关键词来搜索的结果看，以儿童为对象的《三国演义》著作占</w:t>
      </w:r>
      <w:r w:rsidRPr="00C23BC4">
        <w:rPr>
          <w:rFonts w:eastAsia="SimSun"/>
          <w:lang w:eastAsia="zh-CN"/>
        </w:rPr>
        <w:t>25%</w:t>
      </w:r>
      <w:r w:rsidRPr="00C23BC4">
        <w:rPr>
          <w:rFonts w:eastAsia="SimSun"/>
          <w:lang w:eastAsia="zh-CN"/>
        </w:rPr>
        <w:t>，</w:t>
      </w:r>
      <w:r w:rsidRPr="00C23BC4">
        <w:rPr>
          <w:rFonts w:eastAsia="SimSun" w:hint="eastAsia"/>
          <w:lang w:eastAsia="zh-CN"/>
        </w:rPr>
        <w:t>这个事实表明在韩国的“三国演义”方面的书籍中儿童产业占相当大的比重。</w:t>
      </w:r>
    </w:p>
    <w:p w:rsidR="00C23BC4" w:rsidRDefault="00C23BC4" w:rsidP="00C23BC4">
      <w:pPr>
        <w:ind w:firstLineChars="200" w:firstLine="400"/>
        <w:rPr>
          <w:rFonts w:eastAsia="SimSun"/>
          <w:lang w:eastAsia="zh-CN"/>
        </w:rPr>
      </w:pPr>
      <w:r>
        <w:rPr>
          <w:rFonts w:ascii="바탕체" w:eastAsia="바탕체" w:hAnsi="바탕체" w:cs="바탕체" w:hint="eastAsia"/>
          <w:lang w:eastAsia="zh-CN"/>
        </w:rPr>
        <w:t>到了</w:t>
      </w:r>
      <w:r>
        <w:rPr>
          <w:rFonts w:eastAsia="SimSun" w:hint="eastAsia"/>
          <w:lang w:eastAsia="zh-CN"/>
        </w:rPr>
        <w:t>初中，高中生，读懂故事的理解力变强。因此</w:t>
      </w:r>
      <w:r w:rsidRPr="00C23BC4">
        <w:rPr>
          <w:rFonts w:eastAsia="SimSun" w:hint="eastAsia"/>
          <w:lang w:eastAsia="zh-CN"/>
        </w:rPr>
        <w:t>这个</w:t>
      </w:r>
      <w:r>
        <w:rPr>
          <w:rFonts w:eastAsia="SimSun" w:hint="eastAsia"/>
          <w:lang w:eastAsia="zh-CN"/>
        </w:rPr>
        <w:t>年龄的学生</w:t>
      </w:r>
      <w:r w:rsidRPr="00C23BC4">
        <w:rPr>
          <w:rFonts w:eastAsia="SimSun" w:hint="eastAsia"/>
          <w:lang w:eastAsia="zh-CN"/>
        </w:rPr>
        <w:t>，试图阅读《三国演义》原译本的情况频繁出现，而且这样的现象由各种原因引起的：第一个是《三国演义》曾经被选定为国家奖劝读书，因此学生们为了应对高考，读这本书。第二个是认识到《三国演义》在韩国文化圈的影响力后，希</w:t>
      </w:r>
      <w:r w:rsidRPr="00C23BC4">
        <w:rPr>
          <w:rFonts w:eastAsia="SimSun" w:hint="eastAsia"/>
          <w:lang w:eastAsia="zh-CN"/>
        </w:rPr>
        <w:lastRenderedPageBreak/>
        <w:t>望掌握《三国演义》而阅读的情况。第三是青少年接触到《三国演义》的途径还有一个，是通过《三国演义》游戏。以《三国演义》为素材的游戏在韩国比较红，甚至在韩国没有人不知道“三国演义游戏”的。</w:t>
      </w:r>
    </w:p>
    <w:p w:rsidR="00C23BC4" w:rsidRDefault="00C23BC4" w:rsidP="00C23BC4">
      <w:pPr>
        <w:ind w:firstLineChars="200" w:firstLine="400"/>
        <w:rPr>
          <w:rFonts w:eastAsia="SimSun"/>
          <w:lang w:eastAsia="zh-CN"/>
        </w:rPr>
      </w:pPr>
      <w:r w:rsidRPr="00C23BC4">
        <w:rPr>
          <w:rFonts w:eastAsia="SimSun" w:hint="eastAsia"/>
          <w:lang w:eastAsia="zh-CN"/>
        </w:rPr>
        <w:t>对韩国人来说，“三国演义阅读”有为韩中交流的文化传统和展望的‘通道’意义。随着中国的影响力在国际社会越来越大，“三国演义阅读”在韩国的重要性也日益在增大。实际上，韩国政府曾经把《三国演义》选定为‘青少年应该阅读的推荐图书’，在韩国的高考中，也出现过与《三国演义》有关的问题。</w:t>
      </w:r>
      <w:r w:rsidRPr="00C23BC4">
        <w:rPr>
          <w:rFonts w:eastAsia="SimSun"/>
          <w:lang w:eastAsia="zh-CN"/>
        </w:rPr>
        <w:t xml:space="preserve"> </w:t>
      </w:r>
      <w:r w:rsidRPr="00C23BC4">
        <w:rPr>
          <w:rFonts w:eastAsia="SimSun" w:hint="eastAsia"/>
          <w:lang w:eastAsia="zh-CN"/>
        </w:rPr>
        <w:t>虽然在韩国存在不计其数的《三国演义》译本，其中有名的是李文烈，黄石永，金库永，朴商烈译的《三国演义》。</w:t>
      </w:r>
      <w:r w:rsidRPr="00C23BC4">
        <w:rPr>
          <w:rFonts w:eastAsia="SimSun"/>
          <w:lang w:eastAsia="zh-CN"/>
        </w:rPr>
        <w:t xml:space="preserve"> </w:t>
      </w:r>
    </w:p>
    <w:p w:rsidR="00C23BC4" w:rsidRDefault="00C23BC4" w:rsidP="00C23BC4">
      <w:pPr>
        <w:ind w:firstLineChars="200" w:firstLine="400"/>
        <w:rPr>
          <w:rFonts w:eastAsia="SimSun"/>
          <w:lang w:eastAsia="zh-CN"/>
        </w:rPr>
      </w:pPr>
      <w:r w:rsidRPr="00C23BC4">
        <w:rPr>
          <w:rFonts w:eastAsia="SimSun"/>
          <w:lang w:eastAsia="zh-CN"/>
        </w:rPr>
        <w:t>《三</w:t>
      </w:r>
      <w:r w:rsidRPr="00C23BC4">
        <w:rPr>
          <w:rFonts w:eastAsia="SimSun" w:hint="eastAsia"/>
          <w:lang w:eastAsia="zh-CN"/>
        </w:rPr>
        <w:t>国演义》尤其在韩国很容易接受，以前也说过，有《三国演义》符合重视忠义的韩国人文化价值，也有《三国演义》包容能给读者提示人生方向的</w:t>
      </w:r>
      <w:r w:rsidRPr="00C23BC4">
        <w:rPr>
          <w:rFonts w:eastAsia="SimSun"/>
          <w:lang w:eastAsia="zh-CN"/>
        </w:rPr>
        <w:t>充分的智慧的原因。</w:t>
      </w:r>
      <w:r w:rsidRPr="00C23BC4">
        <w:rPr>
          <w:rFonts w:eastAsia="SimSun"/>
          <w:lang w:eastAsia="zh-CN"/>
        </w:rPr>
        <w:t xml:space="preserve"> </w:t>
      </w:r>
      <w:r w:rsidRPr="00C23BC4">
        <w:rPr>
          <w:rFonts w:eastAsia="SimSun"/>
          <w:lang w:eastAsia="zh-CN"/>
        </w:rPr>
        <w:t>在金文京的《三</w:t>
      </w:r>
      <w:r w:rsidRPr="00C23BC4">
        <w:rPr>
          <w:rFonts w:eastAsia="SimSun" w:hint="eastAsia"/>
          <w:lang w:eastAsia="zh-CN"/>
        </w:rPr>
        <w:t>国志的荣耀》中有这样的一句话“所谓历史，不是只截止于叙述事实的程度，而是明确提出历代的明君，君臣的善恶，政治的得失，而且以判断所有事实的是非，作评价为目的”。虽然《三国演义》在历史的基础上有很多虚假的概念，但其中包含着很多人间关系中会产生的人格（比如友情，背信，信义，勇猛等东西），因此我们其中也会学到在我们的人生中经验不到的人间关系中的各种伦理意识。比如说，我们通过“三顾茅庐”，能学到我们为了得到人才，需要付出相应的代价。还有，通过做“桃园结义”的关羽为了保持信义，不顾一切地离开曹操，走向刘备的场面，我们可以反思，人与人之间的这种信赖是多么的有价值。</w:t>
      </w:r>
    </w:p>
    <w:p w:rsidR="00C23BC4" w:rsidRDefault="00C23BC4" w:rsidP="00C23BC4">
      <w:pPr>
        <w:ind w:firstLineChars="200" w:firstLine="400"/>
        <w:rPr>
          <w:rFonts w:eastAsia="SimSun"/>
          <w:lang w:eastAsia="zh-CN"/>
        </w:rPr>
      </w:pPr>
      <w:r w:rsidRPr="00C23BC4">
        <w:rPr>
          <w:rFonts w:eastAsia="SimSun" w:hint="eastAsia"/>
          <w:lang w:eastAsia="zh-CN"/>
        </w:rPr>
        <w:t>理解学问的时候，也许没有比读相关故事好的。虽然《三国演义》不是为了帮助理解学问而制成的，但是在《三国演义》里包含着连大企业的</w:t>
      </w:r>
      <w:r w:rsidRPr="00C23BC4">
        <w:rPr>
          <w:rFonts w:eastAsia="SimSun"/>
          <w:lang w:eastAsia="zh-CN"/>
        </w:rPr>
        <w:t>CEO</w:t>
      </w:r>
      <w:r w:rsidRPr="00C23BC4">
        <w:rPr>
          <w:rFonts w:eastAsia="SimSun"/>
          <w:lang w:eastAsia="zh-CN"/>
        </w:rPr>
        <w:t>也佩服的</w:t>
      </w:r>
      <w:r w:rsidRPr="00C23BC4">
        <w:rPr>
          <w:rFonts w:eastAsia="SimSun" w:hint="eastAsia"/>
          <w:lang w:eastAsia="zh-CN"/>
        </w:rPr>
        <w:t>很多经营战略。下面的图表是整理《三国演义》有关经营书籍的。</w:t>
      </w:r>
      <w:r w:rsidRPr="00C23BC4">
        <w:rPr>
          <w:rFonts w:hint="eastAsia"/>
          <w:lang w:eastAsia="zh-CN"/>
        </w:rPr>
        <w:t xml:space="preserve"> </w:t>
      </w:r>
      <w:r w:rsidRPr="00C23BC4">
        <w:rPr>
          <w:rFonts w:eastAsia="SimSun" w:hint="eastAsia"/>
          <w:lang w:eastAsia="zh-CN"/>
        </w:rPr>
        <w:t>那么，三国演义经营学如此受人欢迎的原因是什么？第一，《三国演义》里出现具有鲜明特征的</w:t>
      </w:r>
      <w:r w:rsidRPr="00C23BC4">
        <w:rPr>
          <w:rFonts w:eastAsia="SimSun"/>
          <w:lang w:eastAsia="zh-CN"/>
        </w:rPr>
        <w:t>3</w:t>
      </w:r>
      <w:r w:rsidRPr="00C23BC4">
        <w:rPr>
          <w:rFonts w:eastAsia="SimSun"/>
          <w:lang w:eastAsia="zh-CN"/>
        </w:rPr>
        <w:t>名</w:t>
      </w:r>
      <w:r w:rsidRPr="00C23BC4">
        <w:rPr>
          <w:rFonts w:eastAsia="SimSun"/>
          <w:lang w:eastAsia="zh-CN"/>
        </w:rPr>
        <w:t>CEO</w:t>
      </w:r>
      <w:r w:rsidRPr="00C23BC4">
        <w:rPr>
          <w:rFonts w:eastAsia="SimSun"/>
          <w:lang w:eastAsia="zh-CN"/>
        </w:rPr>
        <w:t>，就是曹操，</w:t>
      </w:r>
      <w:r w:rsidRPr="00C23BC4">
        <w:rPr>
          <w:rFonts w:eastAsia="SimSun" w:hint="eastAsia"/>
          <w:lang w:eastAsia="zh-CN"/>
        </w:rPr>
        <w:t>刘备，和孙权。企业蔓延的现代社会，对经营的关心逐渐增大，但现实处于缺乏符合需求的状况。在这一时期，具有个性的三国鼎立时期</w:t>
      </w:r>
      <w:r w:rsidRPr="00C23BC4">
        <w:rPr>
          <w:rFonts w:eastAsia="SimSun"/>
          <w:lang w:eastAsia="zh-CN"/>
        </w:rPr>
        <w:t>CEO</w:t>
      </w:r>
      <w:r w:rsidRPr="00C23BC4">
        <w:rPr>
          <w:rFonts w:eastAsia="SimSun"/>
          <w:lang w:eastAsia="zh-CN"/>
        </w:rPr>
        <w:t>的行</w:t>
      </w:r>
      <w:r w:rsidRPr="00C23BC4">
        <w:rPr>
          <w:rFonts w:eastAsia="SimSun" w:hint="eastAsia"/>
          <w:lang w:eastAsia="zh-CN"/>
        </w:rPr>
        <w:t>为和附属的结果，会帮助我们更客观地定位自己。从书籍搜索结果看，我们可以知道其中很多书籍以这三名</w:t>
      </w:r>
      <w:r w:rsidRPr="00C23BC4">
        <w:rPr>
          <w:rFonts w:eastAsia="SimSun"/>
          <w:lang w:eastAsia="zh-CN"/>
        </w:rPr>
        <w:t>CEO</w:t>
      </w:r>
      <w:r w:rsidRPr="00C23BC4">
        <w:rPr>
          <w:rFonts w:eastAsia="SimSun"/>
          <w:lang w:eastAsia="zh-CN"/>
        </w:rPr>
        <w:t>的分析</w:t>
      </w:r>
      <w:r w:rsidRPr="00C23BC4">
        <w:rPr>
          <w:rFonts w:eastAsia="SimSun" w:hint="eastAsia"/>
          <w:lang w:eastAsia="zh-CN"/>
        </w:rPr>
        <w:t>为主，构成了内容。虽然每个书都有自己的理论和想法，但对三国君主的共同的评价是如此，曹操用人才知人善任，扬长避短，让人才在竞争体系下发挥自己的最高才能。他认为不应该由道德性</w:t>
      </w:r>
      <w:r w:rsidRPr="00C23BC4">
        <w:rPr>
          <w:rFonts w:eastAsia="SimSun"/>
          <w:lang w:eastAsia="zh-CN"/>
        </w:rPr>
        <w:t>缺点，否定才能。</w:t>
      </w:r>
      <w:r w:rsidRPr="00C23BC4">
        <w:rPr>
          <w:rFonts w:eastAsia="SimSun" w:hint="eastAsia"/>
          <w:lang w:eastAsia="zh-CN"/>
        </w:rPr>
        <w:t>刘备宽容地接受人才，让人才从心中忠诚君主。他脸软，但在重要的时刻，会做正确的判断。孙权作为第三代君主，有效的管理了流传下来的人力资源，且成功于守城。第二，因为《三国演义》以熟悉的，有趣的故事为素材。韩国人中，也许没有不知道《三国演义》故事的人。而且《三国演义》是包含着男女老少都喜欢的故事的小说。人们一般喜欢评论自己阅读的文学作品。所以用“经营”这个角度看《三国演义》，也受人欢迎。</w:t>
      </w:r>
    </w:p>
    <w:p w:rsidR="00C23BC4" w:rsidRPr="00C23BC4" w:rsidRDefault="00C23BC4" w:rsidP="00C23BC4">
      <w:pPr>
        <w:ind w:firstLineChars="200" w:firstLine="400"/>
        <w:rPr>
          <w:rFonts w:eastAsia="SimSun"/>
          <w:lang w:eastAsia="zh-CN"/>
        </w:rPr>
      </w:pPr>
      <w:r w:rsidRPr="00C23BC4">
        <w:rPr>
          <w:rFonts w:eastAsia="SimSun" w:hint="eastAsia"/>
          <w:lang w:eastAsia="zh-CN"/>
        </w:rPr>
        <w:t>小说的人物形象作为言语性形象物，具有强烈的制约读者思考的力量。我们都知道《三国演义》是包含虚构成分的历史小说。也许没有人相信诸葛亮在赤壁大战的时候，做祭祀的方法来转变风向的故事。但是我们应该知道我们在阅读过程中不过滤内容﹑随便判断的情况下，会误解历史中的人物。比如，我们一般认为曹操是为了自己的利益，常常采取不择手段的卑劣的人物。虽然最近‘曹操恢复权力说’开始盛行，人们开始注重对《三国演义》中人物的新解，但随着‘曹操恢复权力说’的出现，又产生了贬低刘备和刘备手下人物的现象。这些认识都是不对的。其实，历史上的曹操是了不起的政治家，军事家，也是个了不起的诗人。他改革了东汉的许多恶政，抑制豪强，发展生产，实行屯田制，使遭受大破坏的社会开始稳定、恢复、发展。话又说回来，甚至中国人也读本国小说的时候具有批判意识，韩国人更需要这样的批判意识。吴汉勇的《</w:t>
      </w:r>
      <w:r w:rsidRPr="00C23BC4">
        <w:rPr>
          <w:rFonts w:eastAsia="SimSun"/>
          <w:lang w:eastAsia="zh-CN"/>
        </w:rPr>
        <w:t>&lt;</w:t>
      </w:r>
      <w:r w:rsidRPr="00C23BC4">
        <w:rPr>
          <w:rFonts w:eastAsia="SimSun"/>
          <w:lang w:eastAsia="zh-CN"/>
        </w:rPr>
        <w:t>三</w:t>
      </w:r>
      <w:r w:rsidRPr="00C23BC4">
        <w:rPr>
          <w:rFonts w:eastAsia="SimSun" w:hint="eastAsia"/>
          <w:lang w:eastAsia="zh-CN"/>
        </w:rPr>
        <w:t>国志</w:t>
      </w:r>
      <w:r w:rsidRPr="00C23BC4">
        <w:rPr>
          <w:rFonts w:eastAsia="SimSun"/>
          <w:lang w:eastAsia="zh-CN"/>
        </w:rPr>
        <w:t>&gt;</w:t>
      </w:r>
      <w:r w:rsidRPr="00C23BC4">
        <w:rPr>
          <w:rFonts w:eastAsia="SimSun"/>
          <w:lang w:eastAsia="zh-CN"/>
        </w:rPr>
        <w:t>和</w:t>
      </w:r>
      <w:r w:rsidRPr="00C23BC4">
        <w:rPr>
          <w:rFonts w:eastAsia="SimSun" w:hint="eastAsia"/>
          <w:lang w:eastAsia="zh-CN"/>
        </w:rPr>
        <w:t>韩国的言语文化教育》中也有这样的文章“读者具有把小说认识为小说的虚构文识性（</w:t>
      </w:r>
      <w:r w:rsidRPr="00C23BC4">
        <w:rPr>
          <w:rFonts w:eastAsia="SimSun"/>
          <w:lang w:eastAsia="zh-CN"/>
        </w:rPr>
        <w:t>Fictional literacy</w:t>
      </w:r>
      <w:r w:rsidRPr="00C23BC4">
        <w:rPr>
          <w:rFonts w:eastAsia="SimSun"/>
          <w:lang w:eastAsia="zh-CN"/>
        </w:rPr>
        <w:t>）。</w:t>
      </w:r>
      <w:r>
        <w:rPr>
          <w:rFonts w:eastAsia="SimSun"/>
          <w:lang w:eastAsia="zh-CN"/>
        </w:rPr>
        <w:t>”</w:t>
      </w:r>
      <w:r w:rsidRPr="00C23BC4">
        <w:rPr>
          <w:rFonts w:eastAsia="SimSun" w:hint="eastAsia"/>
          <w:lang w:eastAsia="zh-CN"/>
        </w:rPr>
        <w:t>但是在应该区分历史和虚构的地方，只留着虚构的东西，不知道这虚构怎么构成的话，会歪曲事实。甚至如果没有明确的认识，从中国来的‘儒学的实践论理’会导致只重视名分，追求黑白逻辑，失去创造性的人间形象的泛滥。因此，我们为了避免这样的结果，需要正确的批判意识和理解。</w:t>
      </w:r>
    </w:p>
    <w:p w:rsidR="00C23BC4" w:rsidRDefault="00C23BC4" w:rsidP="00C23BC4">
      <w:pPr>
        <w:ind w:firstLineChars="200" w:firstLine="400"/>
        <w:rPr>
          <w:rFonts w:eastAsia="SimSun"/>
          <w:lang w:eastAsia="zh-CN"/>
        </w:rPr>
      </w:pPr>
      <w:r w:rsidRPr="00C23BC4">
        <w:rPr>
          <w:rFonts w:eastAsia="SimSun"/>
          <w:lang w:eastAsia="zh-CN"/>
        </w:rPr>
        <w:t xml:space="preserve"> </w:t>
      </w:r>
      <w:r w:rsidRPr="00C23BC4">
        <w:rPr>
          <w:rFonts w:eastAsia="SimSun" w:hint="eastAsia"/>
          <w:lang w:eastAsia="zh-CN"/>
        </w:rPr>
        <w:t>当然，最近纷纷出现研究这一问题的书籍。《金云辉教授的三国演义阅读》就是这样的书籍。它不仅再分析《三国演义》中的重要人物，暴露《三国演义》的虚实，而且帮助我们更真实地享有《三国</w:t>
      </w:r>
      <w:r w:rsidRPr="00C23BC4">
        <w:rPr>
          <w:rFonts w:eastAsia="SimSun" w:hint="eastAsia"/>
          <w:lang w:eastAsia="zh-CN"/>
        </w:rPr>
        <w:lastRenderedPageBreak/>
        <w:t>演义》。因此，我们应该多点接触这样的书籍，且鼓励发扬这样的批判意识。</w:t>
      </w:r>
      <w:r w:rsidRPr="00C23BC4">
        <w:rPr>
          <w:rFonts w:eastAsia="SimSun"/>
          <w:lang w:eastAsia="zh-CN"/>
        </w:rPr>
        <w:t xml:space="preserve"> </w:t>
      </w:r>
      <w:r w:rsidRPr="00C23BC4">
        <w:rPr>
          <w:rFonts w:eastAsia="SimSun"/>
          <w:lang w:eastAsia="zh-CN"/>
        </w:rPr>
        <w:t>在</w:t>
      </w:r>
      <w:r w:rsidRPr="00C23BC4">
        <w:rPr>
          <w:rFonts w:eastAsia="SimSun" w:hint="eastAsia"/>
          <w:lang w:eastAsia="zh-CN"/>
        </w:rPr>
        <w:t>韩国《三国演义》成为大众小说已久，而且在各个领域产生影响的现在，</w:t>
      </w:r>
      <w:r w:rsidR="00091911" w:rsidRPr="00091911">
        <w:rPr>
          <w:rFonts w:hint="eastAsia"/>
          <w:lang w:eastAsia="zh-CN"/>
        </w:rPr>
        <w:t xml:space="preserve"> </w:t>
      </w:r>
      <w:r w:rsidR="00091911" w:rsidRPr="00091911">
        <w:rPr>
          <w:rFonts w:eastAsia="SimSun" w:hint="eastAsia"/>
          <w:lang w:eastAsia="zh-CN"/>
        </w:rPr>
        <w:t>关于《三国演义》的明确认识是必不可少的。</w:t>
      </w:r>
      <w:r w:rsidR="00091911" w:rsidRPr="00091911">
        <w:rPr>
          <w:rFonts w:eastAsia="SimSun"/>
          <w:lang w:eastAsia="zh-CN"/>
        </w:rPr>
        <w:t xml:space="preserve"> </w:t>
      </w:r>
      <w:r w:rsidR="00091911" w:rsidRPr="00091911">
        <w:rPr>
          <w:rFonts w:eastAsia="SimSun"/>
          <w:lang w:eastAsia="zh-CN"/>
        </w:rPr>
        <w:t>因此，期待以后有更多的以批判的</w:t>
      </w:r>
      <w:r w:rsidR="00091911" w:rsidRPr="00091911">
        <w:rPr>
          <w:rFonts w:eastAsia="SimSun" w:hint="eastAsia"/>
          <w:lang w:eastAsia="zh-CN"/>
        </w:rPr>
        <w:t>视角看待《三国演义》的研究。</w:t>
      </w:r>
    </w:p>
    <w:p w:rsidR="00091911" w:rsidRPr="00CF6779" w:rsidRDefault="00091911" w:rsidP="00C23BC4">
      <w:pPr>
        <w:ind w:firstLineChars="200" w:firstLine="400"/>
        <w:rPr>
          <w:rFonts w:eastAsia="SimSun"/>
          <w:lang w:eastAsia="zh-CN"/>
        </w:rPr>
      </w:pPr>
    </w:p>
    <w:sectPr w:rsidR="00091911" w:rsidRPr="00CF677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새굴림">
    <w:panose1 w:val="02030600000101010101"/>
    <w:charset w:val="81"/>
    <w:family w:val="roman"/>
    <w:pitch w:val="variable"/>
    <w:sig w:usb0="B00002AF" w:usb1="7B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093"/>
    <w:rsid w:val="00091911"/>
    <w:rsid w:val="00427545"/>
    <w:rsid w:val="00491EDD"/>
    <w:rsid w:val="004C3F86"/>
    <w:rsid w:val="005D7175"/>
    <w:rsid w:val="006D131A"/>
    <w:rsid w:val="00A9285D"/>
    <w:rsid w:val="00C23BC4"/>
    <w:rsid w:val="00CF6779"/>
    <w:rsid w:val="00E14093"/>
    <w:rsid w:val="00FD2F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17065-C6F2-483D-87B0-950CEE42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09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552</Words>
  <Characters>3149</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이영태</dc:creator>
  <cp:keywords/>
  <dc:description/>
  <cp:lastModifiedBy>이영태</cp:lastModifiedBy>
  <cp:revision>2</cp:revision>
  <dcterms:created xsi:type="dcterms:W3CDTF">2017-11-13T12:04:00Z</dcterms:created>
  <dcterms:modified xsi:type="dcterms:W3CDTF">2017-11-15T08:46:00Z</dcterms:modified>
</cp:coreProperties>
</file>